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7F8" w:rsidRPr="00287663" w:rsidRDefault="00C427F8" w:rsidP="00D8227C"/>
    <w:p w:rsidR="0094201B" w:rsidRPr="00287663" w:rsidRDefault="0094201B" w:rsidP="00D8227C"/>
    <w:p w:rsidR="005B0C4C" w:rsidRPr="00287663" w:rsidRDefault="005B0C4C" w:rsidP="00D8227C"/>
    <w:tbl>
      <w:tblPr>
        <w:tblW w:w="951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517"/>
      </w:tblGrid>
      <w:tr w:rsidR="005B0C4C" w:rsidRPr="00D83069" w:rsidTr="005B0C4C">
        <w:trPr>
          <w:trHeight w:val="419"/>
          <w:jc w:val="center"/>
        </w:trPr>
        <w:tc>
          <w:tcPr>
            <w:tcW w:w="9517" w:type="dxa"/>
            <w:shd w:val="clear" w:color="auto" w:fill="auto"/>
          </w:tcPr>
          <w:p w:rsidR="005B0C4C" w:rsidRPr="00D8227C" w:rsidRDefault="005B0C4C" w:rsidP="00D8227C">
            <w:pPr>
              <w:jc w:val="center"/>
              <w:rPr>
                <w:b/>
                <w:sz w:val="56"/>
                <w:szCs w:val="56"/>
              </w:rPr>
            </w:pPr>
            <w:r w:rsidRPr="00D8227C">
              <w:rPr>
                <w:b/>
                <w:sz w:val="56"/>
                <w:szCs w:val="56"/>
              </w:rPr>
              <w:t>Česká  basketbalová  federace</w:t>
            </w:r>
          </w:p>
          <w:p w:rsidR="005B0C4C" w:rsidRPr="00D8227C" w:rsidRDefault="00D83069" w:rsidP="00D8227C">
            <w:pPr>
              <w:jc w:val="center"/>
              <w:rPr>
                <w:b/>
                <w:sz w:val="56"/>
                <w:szCs w:val="56"/>
              </w:rPr>
            </w:pPr>
            <w:r w:rsidRPr="00D8227C">
              <w:rPr>
                <w:b/>
                <w:sz w:val="56"/>
                <w:szCs w:val="56"/>
              </w:rPr>
              <w:t>O</w:t>
            </w:r>
            <w:r w:rsidR="005B0C4C" w:rsidRPr="00D8227C">
              <w:rPr>
                <w:b/>
                <w:sz w:val="56"/>
                <w:szCs w:val="56"/>
              </w:rPr>
              <w:t xml:space="preserve">blast </w:t>
            </w:r>
            <w:r w:rsidR="005A5937" w:rsidRPr="00D8227C">
              <w:rPr>
                <w:b/>
                <w:sz w:val="56"/>
                <w:szCs w:val="56"/>
              </w:rPr>
              <w:t xml:space="preserve">Severní </w:t>
            </w:r>
            <w:r w:rsidR="005B0C4C" w:rsidRPr="00D8227C">
              <w:rPr>
                <w:b/>
                <w:sz w:val="56"/>
                <w:szCs w:val="56"/>
              </w:rPr>
              <w:t>Morava</w:t>
            </w:r>
          </w:p>
          <w:p w:rsidR="00D83069" w:rsidRPr="00D8227C" w:rsidRDefault="00D83069" w:rsidP="00D8227C">
            <w:pPr>
              <w:jc w:val="center"/>
              <w:rPr>
                <w:b/>
                <w:sz w:val="56"/>
                <w:szCs w:val="56"/>
              </w:rPr>
            </w:pPr>
            <w:r w:rsidRPr="00D8227C">
              <w:rPr>
                <w:b/>
                <w:sz w:val="56"/>
                <w:szCs w:val="56"/>
              </w:rPr>
              <w:t>Evidenční číslo ČBF 09</w:t>
            </w:r>
          </w:p>
        </w:tc>
      </w:tr>
    </w:tbl>
    <w:p w:rsidR="005B0C4C" w:rsidRDefault="005B0C4C" w:rsidP="00D8227C">
      <w:r w:rsidRPr="00D83069">
        <w:t xml:space="preserve"> </w:t>
      </w:r>
    </w:p>
    <w:p w:rsidR="00D8227C" w:rsidRDefault="00D8227C" w:rsidP="00D8227C"/>
    <w:p w:rsidR="00D8227C" w:rsidRPr="00D83069" w:rsidRDefault="00D8227C" w:rsidP="00D8227C"/>
    <w:p w:rsidR="005B0C4C" w:rsidRPr="00287663" w:rsidRDefault="005B0C4C" w:rsidP="00D8227C"/>
    <w:p w:rsidR="005B0C4C" w:rsidRPr="00287663" w:rsidRDefault="005B0C4C" w:rsidP="00D8227C">
      <w:r w:rsidRPr="00287663">
        <w:t xml:space="preserve"> </w:t>
      </w:r>
    </w:p>
    <w:p w:rsidR="005B0C4C" w:rsidRPr="00D8227C" w:rsidRDefault="005B0C4C" w:rsidP="00D8227C">
      <w:pPr>
        <w:jc w:val="center"/>
        <w:rPr>
          <w:b/>
          <w:sz w:val="48"/>
          <w:szCs w:val="48"/>
        </w:rPr>
      </w:pPr>
      <w:proofErr w:type="gramStart"/>
      <w:r w:rsidRPr="00D8227C">
        <w:rPr>
          <w:b/>
          <w:sz w:val="48"/>
          <w:szCs w:val="48"/>
        </w:rPr>
        <w:t>R O Z P I S   S O U T Ě Ž Í   201</w:t>
      </w:r>
      <w:r w:rsidR="0097059B">
        <w:rPr>
          <w:b/>
          <w:sz w:val="48"/>
          <w:szCs w:val="48"/>
        </w:rPr>
        <w:t>7</w:t>
      </w:r>
      <w:proofErr w:type="gramEnd"/>
      <w:r w:rsidRPr="00D8227C">
        <w:rPr>
          <w:b/>
          <w:sz w:val="48"/>
          <w:szCs w:val="48"/>
        </w:rPr>
        <w:t xml:space="preserve"> / 201</w:t>
      </w:r>
      <w:r w:rsidR="0097059B">
        <w:rPr>
          <w:b/>
          <w:sz w:val="48"/>
          <w:szCs w:val="48"/>
        </w:rPr>
        <w:t>8</w:t>
      </w:r>
    </w:p>
    <w:p w:rsidR="005B0C4C" w:rsidRPr="00D8227C" w:rsidRDefault="005B0C4C" w:rsidP="00D8227C">
      <w:pPr>
        <w:jc w:val="center"/>
        <w:rPr>
          <w:b/>
          <w:sz w:val="48"/>
          <w:szCs w:val="48"/>
        </w:rPr>
      </w:pPr>
    </w:p>
    <w:p w:rsidR="005B0C4C" w:rsidRDefault="005B0C4C" w:rsidP="00D8227C">
      <w:pPr>
        <w:jc w:val="center"/>
        <w:rPr>
          <w:b/>
          <w:sz w:val="48"/>
          <w:szCs w:val="48"/>
        </w:rPr>
      </w:pPr>
      <w:r w:rsidRPr="00D8227C">
        <w:rPr>
          <w:b/>
          <w:sz w:val="48"/>
          <w:szCs w:val="48"/>
        </w:rPr>
        <w:t xml:space="preserve">řízených </w:t>
      </w:r>
      <w:r w:rsidR="005A5937" w:rsidRPr="00D8227C">
        <w:rPr>
          <w:b/>
          <w:sz w:val="48"/>
          <w:szCs w:val="48"/>
        </w:rPr>
        <w:t>STK</w:t>
      </w:r>
      <w:r w:rsidRPr="00D8227C">
        <w:rPr>
          <w:b/>
          <w:sz w:val="48"/>
          <w:szCs w:val="48"/>
        </w:rPr>
        <w:t xml:space="preserve"> ČBF </w:t>
      </w:r>
      <w:r w:rsidR="005A5937" w:rsidRPr="00D8227C">
        <w:rPr>
          <w:b/>
          <w:sz w:val="48"/>
          <w:szCs w:val="48"/>
        </w:rPr>
        <w:t>OSM</w:t>
      </w:r>
    </w:p>
    <w:p w:rsidR="00D8227C" w:rsidRPr="00D8227C" w:rsidRDefault="00D8227C" w:rsidP="00D8227C">
      <w:pPr>
        <w:jc w:val="center"/>
        <w:rPr>
          <w:b/>
          <w:sz w:val="48"/>
          <w:szCs w:val="48"/>
        </w:rPr>
      </w:pPr>
    </w:p>
    <w:p w:rsidR="005B0C4C" w:rsidRPr="00287663" w:rsidRDefault="005B0C4C" w:rsidP="00D8227C"/>
    <w:p w:rsidR="005B0C4C" w:rsidRPr="00287663" w:rsidRDefault="00E37976" w:rsidP="00D8227C">
      <w:pPr>
        <w:jc w:val="center"/>
      </w:pPr>
      <w:r>
        <w:rPr>
          <w:noProof/>
        </w:rPr>
        <w:drawing>
          <wp:inline distT="0" distB="0" distL="0" distR="0">
            <wp:extent cx="2533650" cy="2228850"/>
            <wp:effectExtent l="19050" t="0" r="0" b="0"/>
            <wp:docPr id="1" name="obrázek 1" descr="LOGO CBF - Oblast Severní Mo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BF - Oblast Severní Morava"/>
                    <pic:cNvPicPr>
                      <a:picLocks noChangeAspect="1" noChangeArrowheads="1"/>
                    </pic:cNvPicPr>
                  </pic:nvPicPr>
                  <pic:blipFill>
                    <a:blip r:embed="rId8" cstate="print"/>
                    <a:srcRect/>
                    <a:stretch>
                      <a:fillRect/>
                    </a:stretch>
                  </pic:blipFill>
                  <pic:spPr bwMode="auto">
                    <a:xfrm>
                      <a:off x="0" y="0"/>
                      <a:ext cx="2533650" cy="2228850"/>
                    </a:xfrm>
                    <a:prstGeom prst="rect">
                      <a:avLst/>
                    </a:prstGeom>
                    <a:noFill/>
                    <a:ln w="9525">
                      <a:noFill/>
                      <a:miter lim="800000"/>
                      <a:headEnd/>
                      <a:tailEnd/>
                    </a:ln>
                  </pic:spPr>
                </pic:pic>
              </a:graphicData>
            </a:graphic>
          </wp:inline>
        </w:drawing>
      </w:r>
    </w:p>
    <w:p w:rsidR="005B0C4C" w:rsidRPr="00287663" w:rsidRDefault="005B0C4C" w:rsidP="00D8227C">
      <w:r w:rsidRPr="00287663">
        <w:t xml:space="preserve"> </w:t>
      </w:r>
    </w:p>
    <w:p w:rsidR="005B0C4C" w:rsidRPr="00287663" w:rsidRDefault="005B0C4C" w:rsidP="00D8227C">
      <w:r w:rsidRPr="00287663">
        <w:t xml:space="preserve"> </w:t>
      </w:r>
    </w:p>
    <w:p w:rsidR="005B0C4C" w:rsidRPr="00287663" w:rsidRDefault="005B0C4C" w:rsidP="00D8227C"/>
    <w:p w:rsidR="0049610F" w:rsidRPr="00980D97" w:rsidRDefault="00B935E5" w:rsidP="00980D97">
      <w:pPr>
        <w:pageBreakBefore/>
        <w:rPr>
          <w:b/>
          <w:sz w:val="28"/>
          <w:szCs w:val="28"/>
        </w:rPr>
      </w:pPr>
      <w:r w:rsidRPr="00980D97">
        <w:rPr>
          <w:b/>
          <w:sz w:val="28"/>
          <w:szCs w:val="28"/>
        </w:rPr>
        <w:lastRenderedPageBreak/>
        <w:t xml:space="preserve">Výbor oblasti </w:t>
      </w:r>
      <w:r w:rsidR="00FD1D66" w:rsidRPr="00980D97">
        <w:rPr>
          <w:b/>
          <w:sz w:val="28"/>
          <w:szCs w:val="28"/>
        </w:rPr>
        <w:t>Severní</w:t>
      </w:r>
      <w:r w:rsidRPr="00980D97">
        <w:rPr>
          <w:b/>
          <w:sz w:val="28"/>
          <w:szCs w:val="28"/>
        </w:rPr>
        <w:t xml:space="preserve"> Morava</w:t>
      </w:r>
    </w:p>
    <w:p w:rsidR="00980D97" w:rsidRDefault="00980D97" w:rsidP="00D8227C"/>
    <w:p w:rsidR="0049610F" w:rsidRPr="00287663" w:rsidRDefault="0049610F" w:rsidP="00D8227C">
      <w:pPr>
        <w:rPr>
          <w:b/>
        </w:rPr>
      </w:pPr>
      <w:r w:rsidRPr="00287663">
        <w:t xml:space="preserve">uveden samostatně na internetových stránkách </w:t>
      </w:r>
      <w:hyperlink r:id="rId9" w:history="1">
        <w:r w:rsidR="0097059B" w:rsidRPr="00F96368">
          <w:rPr>
            <w:rStyle w:val="Hypertextovodkaz"/>
            <w:b/>
          </w:rPr>
          <w:t>http://smo.cbf.cz</w:t>
        </w:r>
      </w:hyperlink>
      <w:r w:rsidR="0097059B">
        <w:rPr>
          <w:b/>
        </w:rPr>
        <w:t xml:space="preserve"> </w:t>
      </w:r>
      <w:r w:rsidR="00C31398" w:rsidRPr="00287663">
        <w:t xml:space="preserve"> (odkaz „Kontakt</w:t>
      </w:r>
      <w:r w:rsidR="00FD1D66">
        <w:t>y ČBF OSM</w:t>
      </w:r>
      <w:r w:rsidR="00C31398" w:rsidRPr="00287663">
        <w:t>“)</w:t>
      </w:r>
    </w:p>
    <w:p w:rsidR="0049610F" w:rsidRPr="00287663" w:rsidRDefault="0049610F" w:rsidP="00D8227C"/>
    <w:p w:rsidR="00C427F8" w:rsidRPr="00287663" w:rsidRDefault="00C427F8" w:rsidP="00D8227C"/>
    <w:p w:rsidR="0049610F" w:rsidRPr="00287663" w:rsidRDefault="00B935E5" w:rsidP="00D8227C">
      <w:r w:rsidRPr="00287663">
        <w:t>Kontaktní adresy oblasti střední Morava</w:t>
      </w:r>
      <w:r w:rsidR="006F77F0" w:rsidRPr="00287663">
        <w:t xml:space="preserve"> </w:t>
      </w:r>
      <w:r w:rsidR="0049610F" w:rsidRPr="00287663">
        <w:t xml:space="preserve"> a platební styk pro </w:t>
      </w:r>
      <w:proofErr w:type="gramStart"/>
      <w:r w:rsidR="0049610F" w:rsidRPr="00287663">
        <w:t>kluby :</w:t>
      </w:r>
      <w:proofErr w:type="gramEnd"/>
    </w:p>
    <w:p w:rsidR="00C427F8" w:rsidRPr="00287663" w:rsidRDefault="00C427F8" w:rsidP="00D8227C"/>
    <w:p w:rsidR="0049610F" w:rsidRPr="00D83069" w:rsidRDefault="0049610F" w:rsidP="00D8227C"/>
    <w:tbl>
      <w:tblPr>
        <w:tblW w:w="8722" w:type="dxa"/>
        <w:jc w:val="center"/>
        <w:tblCellMar>
          <w:left w:w="70" w:type="dxa"/>
          <w:right w:w="70" w:type="dxa"/>
        </w:tblCellMar>
        <w:tblLook w:val="0000"/>
      </w:tblPr>
      <w:tblGrid>
        <w:gridCol w:w="2692"/>
        <w:gridCol w:w="3123"/>
        <w:gridCol w:w="2907"/>
      </w:tblGrid>
      <w:tr w:rsidR="0049610F" w:rsidRPr="00D83069">
        <w:trPr>
          <w:trHeight w:val="333"/>
          <w:jc w:val="center"/>
        </w:trPr>
        <w:tc>
          <w:tcPr>
            <w:tcW w:w="8722" w:type="dxa"/>
            <w:gridSpan w:val="3"/>
            <w:tcBorders>
              <w:top w:val="single" w:sz="4" w:space="0" w:color="auto"/>
              <w:left w:val="single" w:sz="4" w:space="0" w:color="auto"/>
              <w:bottom w:val="nil"/>
              <w:right w:val="single" w:sz="4" w:space="0" w:color="auto"/>
            </w:tcBorders>
            <w:shd w:val="clear" w:color="auto" w:fill="auto"/>
          </w:tcPr>
          <w:p w:rsidR="0049610F" w:rsidRPr="00D83069" w:rsidRDefault="00D83069" w:rsidP="00D8227C">
            <w:r>
              <w:t>ČBF - o</w:t>
            </w:r>
            <w:r w:rsidR="00B935E5" w:rsidRPr="00D83069">
              <w:t xml:space="preserve">blast </w:t>
            </w:r>
            <w:r w:rsidR="00FD1D66" w:rsidRPr="00D83069">
              <w:t>Severní</w:t>
            </w:r>
            <w:r w:rsidR="00B935E5" w:rsidRPr="00D83069">
              <w:t xml:space="preserve"> Morava</w:t>
            </w:r>
            <w:r w:rsidR="001C3091">
              <w:t>, evidenční číslo ČBF 09</w:t>
            </w:r>
          </w:p>
        </w:tc>
      </w:tr>
      <w:tr w:rsidR="00FD1D66" w:rsidRPr="00287663" w:rsidTr="001C3091">
        <w:trPr>
          <w:trHeight w:val="333"/>
          <w:jc w:val="center"/>
        </w:trPr>
        <w:tc>
          <w:tcPr>
            <w:tcW w:w="2692" w:type="dxa"/>
            <w:tcBorders>
              <w:top w:val="nil"/>
              <w:left w:val="single" w:sz="4" w:space="0" w:color="auto"/>
              <w:bottom w:val="nil"/>
              <w:right w:val="nil"/>
            </w:tcBorders>
            <w:shd w:val="clear" w:color="auto" w:fill="auto"/>
          </w:tcPr>
          <w:p w:rsidR="00FD1D66" w:rsidRPr="00D83069" w:rsidRDefault="00FD1D66" w:rsidP="00D8227C"/>
        </w:tc>
        <w:tc>
          <w:tcPr>
            <w:tcW w:w="3123" w:type="dxa"/>
            <w:tcBorders>
              <w:top w:val="nil"/>
              <w:left w:val="nil"/>
              <w:bottom w:val="nil"/>
              <w:right w:val="nil"/>
            </w:tcBorders>
            <w:shd w:val="clear" w:color="auto" w:fill="auto"/>
          </w:tcPr>
          <w:p w:rsidR="00FD1D66" w:rsidRPr="00D83069" w:rsidRDefault="00FD1D66" w:rsidP="00D8227C">
            <w:r w:rsidRPr="00D83069">
              <w:t xml:space="preserve">Vítkovická 3083/1,   </w:t>
            </w:r>
          </w:p>
        </w:tc>
        <w:tc>
          <w:tcPr>
            <w:tcW w:w="2907" w:type="dxa"/>
            <w:tcBorders>
              <w:top w:val="nil"/>
              <w:left w:val="nil"/>
              <w:bottom w:val="nil"/>
              <w:right w:val="single" w:sz="4" w:space="0" w:color="auto"/>
            </w:tcBorders>
            <w:shd w:val="clear" w:color="auto" w:fill="auto"/>
          </w:tcPr>
          <w:p w:rsidR="00FD1D66" w:rsidRPr="00D83069" w:rsidRDefault="00FD1D66" w:rsidP="00D8227C">
            <w:r w:rsidRPr="00D83069">
              <w:t> </w:t>
            </w:r>
          </w:p>
        </w:tc>
      </w:tr>
      <w:tr w:rsidR="00FD1D66" w:rsidRPr="00287663" w:rsidTr="001C3091">
        <w:trPr>
          <w:trHeight w:val="333"/>
          <w:jc w:val="center"/>
        </w:trPr>
        <w:tc>
          <w:tcPr>
            <w:tcW w:w="2692" w:type="dxa"/>
            <w:tcBorders>
              <w:top w:val="nil"/>
              <w:left w:val="single" w:sz="4" w:space="0" w:color="auto"/>
              <w:bottom w:val="nil"/>
              <w:right w:val="nil"/>
            </w:tcBorders>
            <w:shd w:val="clear" w:color="auto" w:fill="auto"/>
          </w:tcPr>
          <w:p w:rsidR="00FD1D66" w:rsidRPr="00D83069" w:rsidRDefault="00FD1D66" w:rsidP="00D8227C"/>
        </w:tc>
        <w:tc>
          <w:tcPr>
            <w:tcW w:w="3123" w:type="dxa"/>
            <w:tcBorders>
              <w:top w:val="nil"/>
              <w:left w:val="nil"/>
              <w:bottom w:val="nil"/>
              <w:right w:val="nil"/>
            </w:tcBorders>
            <w:shd w:val="clear" w:color="auto" w:fill="auto"/>
          </w:tcPr>
          <w:p w:rsidR="00FD1D66" w:rsidRPr="00D83069" w:rsidRDefault="00D83069" w:rsidP="00D8227C">
            <w:r w:rsidRPr="00D83069">
              <w:t xml:space="preserve">702 00 </w:t>
            </w:r>
            <w:r w:rsidR="00FD1D66" w:rsidRPr="00D83069">
              <w:t>Ostrava</w:t>
            </w:r>
          </w:p>
        </w:tc>
        <w:tc>
          <w:tcPr>
            <w:tcW w:w="2907" w:type="dxa"/>
            <w:tcBorders>
              <w:top w:val="nil"/>
              <w:left w:val="nil"/>
              <w:bottom w:val="nil"/>
              <w:right w:val="single" w:sz="4" w:space="0" w:color="auto"/>
            </w:tcBorders>
            <w:shd w:val="clear" w:color="auto" w:fill="auto"/>
          </w:tcPr>
          <w:p w:rsidR="00FD1D66" w:rsidRPr="00D83069" w:rsidRDefault="00FD1D66" w:rsidP="00D8227C">
            <w:r w:rsidRPr="00D83069">
              <w:t> </w:t>
            </w:r>
          </w:p>
        </w:tc>
      </w:tr>
      <w:tr w:rsidR="0049610F" w:rsidRPr="00287663" w:rsidTr="001C3091">
        <w:trPr>
          <w:trHeight w:val="270"/>
          <w:jc w:val="center"/>
        </w:trPr>
        <w:tc>
          <w:tcPr>
            <w:tcW w:w="2692" w:type="dxa"/>
            <w:tcBorders>
              <w:top w:val="nil"/>
              <w:left w:val="single" w:sz="4" w:space="0" w:color="auto"/>
              <w:bottom w:val="nil"/>
              <w:right w:val="nil"/>
            </w:tcBorders>
            <w:shd w:val="clear" w:color="auto" w:fill="auto"/>
            <w:noWrap/>
            <w:vAlign w:val="bottom"/>
          </w:tcPr>
          <w:p w:rsidR="0049610F" w:rsidRPr="00D83069" w:rsidRDefault="0055795D" w:rsidP="00D8227C">
            <w:r w:rsidRPr="00D83069">
              <w:t xml:space="preserve">                                   </w:t>
            </w:r>
            <w:proofErr w:type="gramStart"/>
            <w:r w:rsidRPr="00D83069">
              <w:t>Telefon :</w:t>
            </w:r>
            <w:proofErr w:type="gramEnd"/>
          </w:p>
        </w:tc>
        <w:tc>
          <w:tcPr>
            <w:tcW w:w="3123" w:type="dxa"/>
            <w:tcBorders>
              <w:top w:val="nil"/>
              <w:left w:val="nil"/>
              <w:bottom w:val="nil"/>
              <w:right w:val="nil"/>
            </w:tcBorders>
            <w:shd w:val="clear" w:color="auto" w:fill="auto"/>
          </w:tcPr>
          <w:p w:rsidR="0049610F" w:rsidRPr="00D83069" w:rsidRDefault="0093784F" w:rsidP="00D8227C">
            <w:proofErr w:type="gramStart"/>
            <w:r w:rsidRPr="00D83069">
              <w:t>608 33 61 29</w:t>
            </w:r>
            <w:r w:rsidR="0055795D" w:rsidRPr="00D83069">
              <w:t xml:space="preserve"> , 73</w:t>
            </w:r>
            <w:r w:rsidR="00B21883" w:rsidRPr="00D83069">
              <w:t>6</w:t>
            </w:r>
            <w:r w:rsidR="0055795D" w:rsidRPr="00D83069">
              <w:t xml:space="preserve"> 6</w:t>
            </w:r>
            <w:r w:rsidR="00B21883" w:rsidRPr="00D83069">
              <w:t>43</w:t>
            </w:r>
            <w:r w:rsidR="0055795D" w:rsidRPr="00D83069">
              <w:t xml:space="preserve"> </w:t>
            </w:r>
            <w:r w:rsidR="00B21883" w:rsidRPr="00D83069">
              <w:t>517</w:t>
            </w:r>
            <w:proofErr w:type="gramEnd"/>
          </w:p>
        </w:tc>
        <w:tc>
          <w:tcPr>
            <w:tcW w:w="2907" w:type="dxa"/>
            <w:tcBorders>
              <w:top w:val="nil"/>
              <w:left w:val="nil"/>
              <w:bottom w:val="nil"/>
              <w:right w:val="single" w:sz="4" w:space="0" w:color="auto"/>
            </w:tcBorders>
            <w:shd w:val="clear" w:color="auto" w:fill="auto"/>
          </w:tcPr>
          <w:p w:rsidR="0049610F" w:rsidRPr="00D83069" w:rsidRDefault="0049610F" w:rsidP="00D8227C">
            <w:r w:rsidRPr="00D83069">
              <w:t> </w:t>
            </w:r>
          </w:p>
        </w:tc>
      </w:tr>
      <w:tr w:rsidR="0049610F" w:rsidRPr="00287663" w:rsidTr="001C3091">
        <w:trPr>
          <w:trHeight w:val="270"/>
          <w:jc w:val="center"/>
        </w:trPr>
        <w:tc>
          <w:tcPr>
            <w:tcW w:w="2692" w:type="dxa"/>
            <w:tcBorders>
              <w:top w:val="nil"/>
              <w:left w:val="single" w:sz="4" w:space="0" w:color="auto"/>
              <w:bottom w:val="nil"/>
              <w:right w:val="nil"/>
            </w:tcBorders>
            <w:shd w:val="clear" w:color="auto" w:fill="auto"/>
            <w:noWrap/>
            <w:vAlign w:val="bottom"/>
          </w:tcPr>
          <w:p w:rsidR="0049610F" w:rsidRPr="00D83069" w:rsidRDefault="008F5D76" w:rsidP="00D8227C">
            <w:hyperlink r:id="rId10" w:history="1">
              <w:r w:rsidR="0049610F" w:rsidRPr="00D83069">
                <w:rPr>
                  <w:rStyle w:val="Hypertextovodkaz"/>
                  <w:color w:val="auto"/>
                  <w:sz w:val="20"/>
                  <w:szCs w:val="20"/>
                  <w:u w:val="none"/>
                </w:rPr>
                <w:t>E-mail : </w:t>
              </w:r>
            </w:hyperlink>
          </w:p>
        </w:tc>
        <w:tc>
          <w:tcPr>
            <w:tcW w:w="6030" w:type="dxa"/>
            <w:gridSpan w:val="2"/>
            <w:tcBorders>
              <w:top w:val="nil"/>
              <w:left w:val="nil"/>
              <w:bottom w:val="nil"/>
              <w:right w:val="single" w:sz="4" w:space="0" w:color="auto"/>
            </w:tcBorders>
            <w:shd w:val="clear" w:color="auto" w:fill="auto"/>
          </w:tcPr>
          <w:p w:rsidR="0049610F" w:rsidRPr="00D83069" w:rsidRDefault="008F5D76" w:rsidP="00D8227C">
            <w:pPr>
              <w:rPr>
                <w:u w:val="single"/>
              </w:rPr>
            </w:pPr>
            <w:hyperlink r:id="rId11" w:history="1">
              <w:r w:rsidR="00FD1D66" w:rsidRPr="00D83069">
                <w:rPr>
                  <w:rStyle w:val="Hypertextovodkaz"/>
                  <w:sz w:val="20"/>
                  <w:szCs w:val="20"/>
                </w:rPr>
                <w:t>smo@cbf.cz</w:t>
              </w:r>
            </w:hyperlink>
            <w:r w:rsidR="00FD1D66" w:rsidRPr="00D83069">
              <w:rPr>
                <w:u w:val="single"/>
              </w:rPr>
              <w:t xml:space="preserve"> </w:t>
            </w:r>
          </w:p>
        </w:tc>
      </w:tr>
      <w:tr w:rsidR="0049610F" w:rsidRPr="00287663" w:rsidTr="001C3091">
        <w:trPr>
          <w:trHeight w:val="270"/>
          <w:jc w:val="center"/>
        </w:trPr>
        <w:tc>
          <w:tcPr>
            <w:tcW w:w="2692" w:type="dxa"/>
            <w:tcBorders>
              <w:top w:val="nil"/>
              <w:left w:val="single" w:sz="4" w:space="0" w:color="auto"/>
              <w:bottom w:val="nil"/>
              <w:right w:val="nil"/>
            </w:tcBorders>
            <w:shd w:val="clear" w:color="auto" w:fill="auto"/>
            <w:noWrap/>
            <w:vAlign w:val="bottom"/>
          </w:tcPr>
          <w:p w:rsidR="0049610F" w:rsidRPr="00D83069" w:rsidRDefault="001C3091" w:rsidP="00D8227C">
            <w:r>
              <w:t>IČ :</w:t>
            </w:r>
            <w:r w:rsidR="0049610F" w:rsidRPr="00D83069">
              <w:t> </w:t>
            </w:r>
          </w:p>
        </w:tc>
        <w:tc>
          <w:tcPr>
            <w:tcW w:w="3123" w:type="dxa"/>
            <w:tcBorders>
              <w:top w:val="nil"/>
              <w:left w:val="nil"/>
              <w:bottom w:val="nil"/>
              <w:right w:val="nil"/>
            </w:tcBorders>
            <w:shd w:val="clear" w:color="auto" w:fill="auto"/>
          </w:tcPr>
          <w:p w:rsidR="0049610F" w:rsidRPr="001C3091" w:rsidRDefault="001C3091" w:rsidP="00D8227C">
            <w:r w:rsidRPr="001C3091">
              <w:t>227 15 746</w:t>
            </w:r>
          </w:p>
        </w:tc>
        <w:tc>
          <w:tcPr>
            <w:tcW w:w="2907" w:type="dxa"/>
            <w:tcBorders>
              <w:top w:val="nil"/>
              <w:left w:val="nil"/>
              <w:bottom w:val="nil"/>
              <w:right w:val="single" w:sz="4" w:space="0" w:color="auto"/>
            </w:tcBorders>
            <w:shd w:val="clear" w:color="auto" w:fill="auto"/>
          </w:tcPr>
          <w:p w:rsidR="0049610F" w:rsidRPr="00D83069" w:rsidRDefault="0049610F" w:rsidP="00D8227C">
            <w:r w:rsidRPr="00D83069">
              <w:t> </w:t>
            </w:r>
          </w:p>
        </w:tc>
      </w:tr>
      <w:tr w:rsidR="0049610F" w:rsidRPr="00287663" w:rsidTr="001C3091">
        <w:trPr>
          <w:trHeight w:val="270"/>
          <w:jc w:val="center"/>
        </w:trPr>
        <w:tc>
          <w:tcPr>
            <w:tcW w:w="2692" w:type="dxa"/>
            <w:tcBorders>
              <w:top w:val="nil"/>
              <w:left w:val="single" w:sz="4" w:space="0" w:color="auto"/>
              <w:bottom w:val="single" w:sz="4" w:space="0" w:color="auto"/>
              <w:right w:val="nil"/>
            </w:tcBorders>
            <w:shd w:val="clear" w:color="auto" w:fill="auto"/>
            <w:noWrap/>
            <w:vAlign w:val="bottom"/>
          </w:tcPr>
          <w:p w:rsidR="0049610F" w:rsidRPr="00D83069" w:rsidRDefault="0049610F" w:rsidP="00D8227C">
            <w:r w:rsidRPr="00D83069">
              <w:t xml:space="preserve">Bankovní spojení :    </w:t>
            </w:r>
            <w:proofErr w:type="gramStart"/>
            <w:r w:rsidRPr="00D83069">
              <w:t>č.ú.</w:t>
            </w:r>
            <w:proofErr w:type="gramEnd"/>
            <w:r w:rsidRPr="00D83069">
              <w:t xml:space="preserve">    </w:t>
            </w:r>
          </w:p>
        </w:tc>
        <w:tc>
          <w:tcPr>
            <w:tcW w:w="6030" w:type="dxa"/>
            <w:gridSpan w:val="2"/>
            <w:tcBorders>
              <w:top w:val="nil"/>
              <w:left w:val="nil"/>
              <w:bottom w:val="single" w:sz="4" w:space="0" w:color="auto"/>
              <w:right w:val="single" w:sz="4" w:space="0" w:color="auto"/>
            </w:tcBorders>
            <w:shd w:val="clear" w:color="auto" w:fill="auto"/>
          </w:tcPr>
          <w:p w:rsidR="0049610F" w:rsidRPr="00D83069" w:rsidRDefault="0093784F" w:rsidP="00D8227C">
            <w:r w:rsidRPr="00D83069">
              <w:rPr>
                <w:shd w:val="clear" w:color="auto" w:fill="FFFFFF"/>
              </w:rPr>
              <w:t>208267855/0600</w:t>
            </w:r>
          </w:p>
        </w:tc>
      </w:tr>
      <w:tr w:rsidR="0049610F" w:rsidRPr="00287663" w:rsidTr="001C3091">
        <w:trPr>
          <w:trHeight w:val="270"/>
          <w:jc w:val="center"/>
        </w:trPr>
        <w:tc>
          <w:tcPr>
            <w:tcW w:w="2692" w:type="dxa"/>
            <w:tcBorders>
              <w:top w:val="single" w:sz="4" w:space="0" w:color="auto"/>
              <w:left w:val="single" w:sz="4" w:space="0" w:color="auto"/>
              <w:bottom w:val="nil"/>
              <w:right w:val="nil"/>
            </w:tcBorders>
            <w:shd w:val="clear" w:color="auto" w:fill="auto"/>
            <w:noWrap/>
            <w:vAlign w:val="bottom"/>
          </w:tcPr>
          <w:p w:rsidR="0049610F" w:rsidRPr="001C3091" w:rsidRDefault="001C3091" w:rsidP="00D8227C">
            <w:r w:rsidRPr="001C3091">
              <w:t xml:space="preserve">Konstantní symbol:   </w:t>
            </w:r>
            <w:r w:rsidRPr="001C3091">
              <w:rPr>
                <w:b/>
              </w:rPr>
              <w:t>558</w:t>
            </w:r>
          </w:p>
        </w:tc>
        <w:tc>
          <w:tcPr>
            <w:tcW w:w="3123" w:type="dxa"/>
            <w:tcBorders>
              <w:top w:val="single" w:sz="4" w:space="0" w:color="auto"/>
              <w:left w:val="nil"/>
              <w:bottom w:val="nil"/>
            </w:tcBorders>
            <w:shd w:val="clear" w:color="auto" w:fill="auto"/>
            <w:noWrap/>
            <w:vAlign w:val="bottom"/>
          </w:tcPr>
          <w:p w:rsidR="0049610F" w:rsidRPr="001C3091" w:rsidRDefault="0049610F" w:rsidP="00D8227C"/>
        </w:tc>
        <w:tc>
          <w:tcPr>
            <w:tcW w:w="2907" w:type="dxa"/>
            <w:tcBorders>
              <w:top w:val="single" w:sz="4" w:space="0" w:color="auto"/>
              <w:bottom w:val="nil"/>
              <w:right w:val="single" w:sz="4" w:space="0" w:color="auto"/>
            </w:tcBorders>
            <w:shd w:val="clear" w:color="auto" w:fill="auto"/>
          </w:tcPr>
          <w:p w:rsidR="0049610F" w:rsidRPr="001C3091" w:rsidRDefault="0049610F" w:rsidP="00D8227C">
            <w:r w:rsidRPr="001C3091">
              <w:t> </w:t>
            </w:r>
          </w:p>
        </w:tc>
      </w:tr>
      <w:tr w:rsidR="0049610F" w:rsidRPr="00287663">
        <w:trPr>
          <w:trHeight w:val="270"/>
          <w:jc w:val="center"/>
        </w:trPr>
        <w:tc>
          <w:tcPr>
            <w:tcW w:w="5815" w:type="dxa"/>
            <w:gridSpan w:val="2"/>
            <w:tcBorders>
              <w:top w:val="nil"/>
              <w:left w:val="single" w:sz="4" w:space="0" w:color="auto"/>
              <w:bottom w:val="nil"/>
            </w:tcBorders>
            <w:shd w:val="clear" w:color="auto" w:fill="auto"/>
            <w:noWrap/>
            <w:vAlign w:val="bottom"/>
          </w:tcPr>
          <w:p w:rsidR="0049610F" w:rsidRPr="001C3091" w:rsidRDefault="0049610F" w:rsidP="00D8227C">
            <w:r w:rsidRPr="001C3091">
              <w:t>Variabilní sy</w:t>
            </w:r>
            <w:r w:rsidR="001C3091" w:rsidRPr="001C3091">
              <w:t>mbol</w:t>
            </w:r>
            <w:r w:rsidRPr="001C3091">
              <w:t>:</w:t>
            </w:r>
            <w:r w:rsidR="001C3091" w:rsidRPr="001C3091">
              <w:rPr>
                <w:b/>
                <w:color w:val="FF0000"/>
              </w:rPr>
              <w:t xml:space="preserve">     </w:t>
            </w:r>
            <w:r w:rsidR="001C3091" w:rsidRPr="001C3091">
              <w:rPr>
                <w:b/>
                <w:u w:val="single"/>
              </w:rPr>
              <w:t>xxxx</w:t>
            </w:r>
            <w:r w:rsidR="001C3091" w:rsidRPr="001C3091">
              <w:rPr>
                <w:b/>
              </w:rPr>
              <w:t xml:space="preserve">    </w:t>
            </w:r>
            <w:r w:rsidR="001C3091" w:rsidRPr="001C3091">
              <w:t>(čtyřmístný kód klubu u ČBF)</w:t>
            </w:r>
            <w:r w:rsidR="001C3091" w:rsidRPr="001C3091">
              <w:rPr>
                <w:b/>
                <w:color w:val="FF0000"/>
              </w:rPr>
              <w:t xml:space="preserve">     </w:t>
            </w:r>
          </w:p>
          <w:p w:rsidR="001C3091" w:rsidRPr="001C3091" w:rsidRDefault="001C3091" w:rsidP="00D8227C">
            <w:r w:rsidRPr="001C3091">
              <w:t xml:space="preserve">Specifický symbol:    </w:t>
            </w:r>
            <w:r>
              <w:rPr>
                <w:b/>
                <w:bCs/>
                <w:u w:val="single"/>
              </w:rPr>
              <w:t>yy</w:t>
            </w:r>
            <w:r w:rsidRPr="001C3091">
              <w:t>  (dvoumístný kód platby)</w:t>
            </w:r>
          </w:p>
        </w:tc>
        <w:tc>
          <w:tcPr>
            <w:tcW w:w="2907" w:type="dxa"/>
            <w:tcBorders>
              <w:top w:val="nil"/>
              <w:bottom w:val="nil"/>
              <w:right w:val="single" w:sz="4" w:space="0" w:color="auto"/>
            </w:tcBorders>
            <w:shd w:val="clear" w:color="auto" w:fill="auto"/>
          </w:tcPr>
          <w:p w:rsidR="0049610F" w:rsidRPr="001C3091" w:rsidRDefault="0049610F" w:rsidP="00D8227C">
            <w:r w:rsidRPr="001C3091">
              <w:t> </w:t>
            </w:r>
          </w:p>
        </w:tc>
      </w:tr>
      <w:tr w:rsidR="0049610F" w:rsidRPr="00287663" w:rsidTr="001C3091">
        <w:trPr>
          <w:trHeight w:val="270"/>
          <w:jc w:val="center"/>
        </w:trPr>
        <w:tc>
          <w:tcPr>
            <w:tcW w:w="2692" w:type="dxa"/>
            <w:tcBorders>
              <w:top w:val="nil"/>
              <w:left w:val="single" w:sz="4" w:space="0" w:color="auto"/>
              <w:bottom w:val="nil"/>
              <w:right w:val="nil"/>
            </w:tcBorders>
            <w:shd w:val="clear" w:color="auto" w:fill="auto"/>
            <w:noWrap/>
            <w:vAlign w:val="bottom"/>
          </w:tcPr>
          <w:p w:rsidR="0049610F" w:rsidRPr="001C3091" w:rsidRDefault="0049610F" w:rsidP="00D8227C"/>
        </w:tc>
        <w:tc>
          <w:tcPr>
            <w:tcW w:w="6030" w:type="dxa"/>
            <w:gridSpan w:val="2"/>
            <w:tcBorders>
              <w:top w:val="nil"/>
              <w:left w:val="nil"/>
              <w:bottom w:val="nil"/>
              <w:right w:val="single" w:sz="4" w:space="0" w:color="auto"/>
            </w:tcBorders>
            <w:shd w:val="clear" w:color="auto" w:fill="auto"/>
            <w:noWrap/>
            <w:vAlign w:val="bottom"/>
          </w:tcPr>
          <w:p w:rsidR="0049610F" w:rsidRPr="001C3091" w:rsidRDefault="0049610F" w:rsidP="00D8227C">
            <w:r w:rsidRPr="001C3091">
              <w:t xml:space="preserve"> </w:t>
            </w:r>
          </w:p>
        </w:tc>
      </w:tr>
      <w:tr w:rsidR="0049610F" w:rsidRPr="00287663" w:rsidTr="001C3091">
        <w:trPr>
          <w:trHeight w:val="270"/>
          <w:jc w:val="center"/>
        </w:trPr>
        <w:tc>
          <w:tcPr>
            <w:tcW w:w="2692" w:type="dxa"/>
            <w:tcBorders>
              <w:top w:val="nil"/>
              <w:left w:val="single" w:sz="4" w:space="0" w:color="auto"/>
              <w:bottom w:val="nil"/>
              <w:right w:val="nil"/>
            </w:tcBorders>
            <w:shd w:val="clear" w:color="auto" w:fill="auto"/>
            <w:noWrap/>
            <w:vAlign w:val="bottom"/>
          </w:tcPr>
          <w:p w:rsidR="0049610F" w:rsidRPr="001C3091" w:rsidRDefault="0049610F" w:rsidP="00D8227C">
            <w:r w:rsidRPr="001C3091">
              <w:t>01</w:t>
            </w:r>
          </w:p>
        </w:tc>
        <w:tc>
          <w:tcPr>
            <w:tcW w:w="6030" w:type="dxa"/>
            <w:gridSpan w:val="2"/>
            <w:tcBorders>
              <w:top w:val="nil"/>
              <w:left w:val="nil"/>
              <w:bottom w:val="nil"/>
              <w:right w:val="single" w:sz="4" w:space="0" w:color="auto"/>
            </w:tcBorders>
            <w:shd w:val="clear" w:color="auto" w:fill="auto"/>
            <w:noWrap/>
            <w:vAlign w:val="bottom"/>
          </w:tcPr>
          <w:p w:rsidR="0049610F" w:rsidRPr="001C3091" w:rsidRDefault="0049610F" w:rsidP="00D8227C">
            <w:proofErr w:type="gramStart"/>
            <w:r w:rsidRPr="001C3091">
              <w:t>...    startovné</w:t>
            </w:r>
            <w:proofErr w:type="gramEnd"/>
            <w:r w:rsidRPr="001C3091">
              <w:t xml:space="preserve"> do soutěží včetně kvalifikací</w:t>
            </w:r>
          </w:p>
        </w:tc>
      </w:tr>
      <w:tr w:rsidR="0049610F" w:rsidRPr="00287663" w:rsidTr="001C3091">
        <w:trPr>
          <w:trHeight w:val="270"/>
          <w:jc w:val="center"/>
        </w:trPr>
        <w:tc>
          <w:tcPr>
            <w:tcW w:w="2692" w:type="dxa"/>
            <w:tcBorders>
              <w:top w:val="nil"/>
              <w:left w:val="single" w:sz="4" w:space="0" w:color="auto"/>
              <w:bottom w:val="nil"/>
              <w:right w:val="nil"/>
            </w:tcBorders>
            <w:shd w:val="clear" w:color="auto" w:fill="auto"/>
            <w:noWrap/>
            <w:vAlign w:val="bottom"/>
          </w:tcPr>
          <w:p w:rsidR="0049610F" w:rsidRPr="001C3091" w:rsidRDefault="0049610F" w:rsidP="00D8227C">
            <w:r w:rsidRPr="001C3091">
              <w:t>02</w:t>
            </w:r>
          </w:p>
        </w:tc>
        <w:tc>
          <w:tcPr>
            <w:tcW w:w="6030" w:type="dxa"/>
            <w:gridSpan w:val="2"/>
            <w:tcBorders>
              <w:top w:val="nil"/>
              <w:left w:val="nil"/>
              <w:bottom w:val="nil"/>
              <w:right w:val="single" w:sz="4" w:space="0" w:color="auto"/>
            </w:tcBorders>
            <w:shd w:val="clear" w:color="auto" w:fill="auto"/>
            <w:noWrap/>
            <w:vAlign w:val="bottom"/>
          </w:tcPr>
          <w:p w:rsidR="0049610F" w:rsidRPr="001C3091" w:rsidRDefault="0049610F" w:rsidP="00D8227C">
            <w:proofErr w:type="gramStart"/>
            <w:r w:rsidRPr="001C3091">
              <w:t>...    pokuta</w:t>
            </w:r>
            <w:proofErr w:type="gramEnd"/>
            <w:r w:rsidRPr="001C3091">
              <w:t xml:space="preserve"> za nedodržení řádů</w:t>
            </w:r>
          </w:p>
        </w:tc>
      </w:tr>
      <w:tr w:rsidR="0049610F" w:rsidRPr="00287663" w:rsidTr="001C3091">
        <w:trPr>
          <w:trHeight w:val="270"/>
          <w:jc w:val="center"/>
        </w:trPr>
        <w:tc>
          <w:tcPr>
            <w:tcW w:w="2692" w:type="dxa"/>
            <w:tcBorders>
              <w:top w:val="nil"/>
              <w:left w:val="single" w:sz="4" w:space="0" w:color="auto"/>
              <w:bottom w:val="nil"/>
              <w:right w:val="nil"/>
            </w:tcBorders>
            <w:shd w:val="clear" w:color="auto" w:fill="auto"/>
            <w:noWrap/>
            <w:vAlign w:val="bottom"/>
          </w:tcPr>
          <w:p w:rsidR="0049610F" w:rsidRPr="001C3091" w:rsidRDefault="0049610F" w:rsidP="00D8227C">
            <w:r w:rsidRPr="001C3091">
              <w:t>03</w:t>
            </w:r>
          </w:p>
        </w:tc>
        <w:tc>
          <w:tcPr>
            <w:tcW w:w="6030" w:type="dxa"/>
            <w:gridSpan w:val="2"/>
            <w:tcBorders>
              <w:top w:val="nil"/>
              <w:left w:val="nil"/>
              <w:bottom w:val="nil"/>
              <w:right w:val="single" w:sz="4" w:space="0" w:color="auto"/>
            </w:tcBorders>
            <w:shd w:val="clear" w:color="auto" w:fill="auto"/>
            <w:noWrap/>
            <w:vAlign w:val="bottom"/>
          </w:tcPr>
          <w:p w:rsidR="0049610F" w:rsidRPr="001C3091" w:rsidRDefault="0049610F" w:rsidP="00D8227C">
            <w:proofErr w:type="gramStart"/>
            <w:r w:rsidRPr="001C3091">
              <w:t>...    poplatky</w:t>
            </w:r>
            <w:proofErr w:type="gramEnd"/>
            <w:r w:rsidRPr="001C3091">
              <w:t xml:space="preserve"> za disciplinární řízení</w:t>
            </w:r>
          </w:p>
        </w:tc>
      </w:tr>
      <w:tr w:rsidR="0049610F" w:rsidRPr="00287663" w:rsidTr="001C3091">
        <w:trPr>
          <w:trHeight w:val="270"/>
          <w:jc w:val="center"/>
        </w:trPr>
        <w:tc>
          <w:tcPr>
            <w:tcW w:w="2692" w:type="dxa"/>
            <w:tcBorders>
              <w:top w:val="nil"/>
              <w:left w:val="single" w:sz="4" w:space="0" w:color="auto"/>
              <w:bottom w:val="nil"/>
              <w:right w:val="nil"/>
            </w:tcBorders>
            <w:shd w:val="clear" w:color="auto" w:fill="auto"/>
            <w:noWrap/>
            <w:vAlign w:val="bottom"/>
          </w:tcPr>
          <w:p w:rsidR="0049610F" w:rsidRPr="001C3091" w:rsidRDefault="0049610F" w:rsidP="00D8227C">
            <w:r w:rsidRPr="001C3091">
              <w:t>05</w:t>
            </w:r>
          </w:p>
        </w:tc>
        <w:tc>
          <w:tcPr>
            <w:tcW w:w="6030" w:type="dxa"/>
            <w:gridSpan w:val="2"/>
            <w:tcBorders>
              <w:top w:val="nil"/>
              <w:left w:val="nil"/>
              <w:bottom w:val="nil"/>
              <w:right w:val="single" w:sz="4" w:space="0" w:color="auto"/>
            </w:tcBorders>
            <w:shd w:val="clear" w:color="auto" w:fill="auto"/>
            <w:noWrap/>
            <w:vAlign w:val="bottom"/>
          </w:tcPr>
          <w:p w:rsidR="0049610F" w:rsidRPr="001C3091" w:rsidRDefault="0049610F" w:rsidP="00D8227C">
            <w:proofErr w:type="gramStart"/>
            <w:r w:rsidRPr="001C3091">
              <w:t>...    poplatky</w:t>
            </w:r>
            <w:proofErr w:type="gramEnd"/>
            <w:r w:rsidRPr="001C3091">
              <w:t xml:space="preserve"> za námitkové a odvolací řízení</w:t>
            </w:r>
          </w:p>
        </w:tc>
      </w:tr>
      <w:tr w:rsidR="0049610F" w:rsidRPr="00287663" w:rsidTr="00BB47F0">
        <w:trPr>
          <w:trHeight w:val="286"/>
          <w:jc w:val="center"/>
        </w:trPr>
        <w:tc>
          <w:tcPr>
            <w:tcW w:w="8722" w:type="dxa"/>
            <w:gridSpan w:val="3"/>
            <w:tcBorders>
              <w:top w:val="nil"/>
              <w:left w:val="single" w:sz="4" w:space="0" w:color="auto"/>
              <w:bottom w:val="nil"/>
              <w:right w:val="single" w:sz="4" w:space="0" w:color="auto"/>
            </w:tcBorders>
            <w:shd w:val="clear" w:color="auto" w:fill="auto"/>
            <w:noWrap/>
            <w:vAlign w:val="bottom"/>
          </w:tcPr>
          <w:p w:rsidR="00BB47F0" w:rsidRPr="001C3091" w:rsidRDefault="00BB47F0" w:rsidP="00D8227C"/>
          <w:p w:rsidR="0049610F" w:rsidRPr="001C3091" w:rsidRDefault="0049610F" w:rsidP="00D8227C">
            <w:r w:rsidRPr="001C3091">
              <w:t>Veškeré platby (za námitky, odvolání, disciplinární řízení aj.) musí klub hradit složenkou nebo bankovním příkazem, které přikládá v kopii k podání.</w:t>
            </w:r>
          </w:p>
          <w:p w:rsidR="0049610F" w:rsidRPr="001C3091" w:rsidRDefault="0049610F" w:rsidP="00D8227C">
            <w:r w:rsidRPr="001C3091">
              <w:t>Při platbách musí být dodr</w:t>
            </w:r>
            <w:r w:rsidR="00A36A90" w:rsidRPr="001C3091">
              <w:t xml:space="preserve">žena bezpodmínečně tato zásada, </w:t>
            </w:r>
            <w:r w:rsidR="00C31398" w:rsidRPr="001C3091">
              <w:t>v případě neprokazatelnosti platby bude posuzováno jako ne</w:t>
            </w:r>
            <w:r w:rsidR="003A58B7" w:rsidRPr="001C3091">
              <w:t xml:space="preserve">splnění povinnosti, se všemi důsledky </w:t>
            </w:r>
            <w:r w:rsidR="001C3091">
              <w:t>vyplývajícími z </w:t>
            </w:r>
            <w:proofErr w:type="gramStart"/>
            <w:r w:rsidR="001C3091">
              <w:t>platných</w:t>
            </w:r>
            <w:proofErr w:type="gramEnd"/>
            <w:r w:rsidR="001C3091">
              <w:t xml:space="preserve"> řádu ČBF</w:t>
            </w:r>
            <w:r w:rsidR="003A58B7" w:rsidRPr="001C3091">
              <w:t>.</w:t>
            </w:r>
          </w:p>
        </w:tc>
      </w:tr>
      <w:tr w:rsidR="00BB47F0" w:rsidRPr="00287663">
        <w:trPr>
          <w:trHeight w:val="286"/>
          <w:jc w:val="center"/>
        </w:trPr>
        <w:tc>
          <w:tcPr>
            <w:tcW w:w="8722" w:type="dxa"/>
            <w:gridSpan w:val="3"/>
            <w:tcBorders>
              <w:top w:val="nil"/>
              <w:left w:val="single" w:sz="4" w:space="0" w:color="auto"/>
              <w:bottom w:val="single" w:sz="4" w:space="0" w:color="auto"/>
              <w:right w:val="single" w:sz="4" w:space="0" w:color="auto"/>
            </w:tcBorders>
            <w:shd w:val="clear" w:color="auto" w:fill="auto"/>
            <w:noWrap/>
            <w:vAlign w:val="bottom"/>
          </w:tcPr>
          <w:p w:rsidR="00BB47F0" w:rsidRPr="001C3091" w:rsidRDefault="00BB47F0" w:rsidP="00D8227C"/>
        </w:tc>
      </w:tr>
    </w:tbl>
    <w:p w:rsidR="0049610F" w:rsidRPr="00287663" w:rsidRDefault="0049610F" w:rsidP="00D8227C"/>
    <w:p w:rsidR="00AF367D" w:rsidRPr="00E5175A" w:rsidRDefault="0049610F" w:rsidP="00E5175A">
      <w:pPr>
        <w:pageBreakBefore/>
        <w:spacing w:before="240"/>
        <w:rPr>
          <w:b/>
          <w:sz w:val="28"/>
          <w:szCs w:val="28"/>
        </w:rPr>
      </w:pPr>
      <w:r w:rsidRPr="00D8227C">
        <w:rPr>
          <w:b/>
          <w:sz w:val="28"/>
          <w:szCs w:val="28"/>
        </w:rPr>
        <w:lastRenderedPageBreak/>
        <w:t xml:space="preserve">Seznam přidělených čísel klubům ČBF v soutěžích </w:t>
      </w:r>
      <w:r w:rsidR="00B935E5" w:rsidRPr="00D8227C">
        <w:rPr>
          <w:b/>
          <w:sz w:val="28"/>
          <w:szCs w:val="28"/>
        </w:rPr>
        <w:t xml:space="preserve">oblasti </w:t>
      </w:r>
      <w:r w:rsidR="00B21883" w:rsidRPr="00D8227C">
        <w:rPr>
          <w:b/>
          <w:sz w:val="28"/>
          <w:szCs w:val="28"/>
        </w:rPr>
        <w:t>Severní</w:t>
      </w:r>
      <w:r w:rsidR="00B935E5" w:rsidRPr="00D8227C">
        <w:rPr>
          <w:b/>
          <w:sz w:val="28"/>
          <w:szCs w:val="28"/>
        </w:rPr>
        <w:t xml:space="preserve"> Morava</w:t>
      </w:r>
      <w:r w:rsidRPr="00D8227C">
        <w:rPr>
          <w:b/>
          <w:sz w:val="28"/>
          <w:szCs w:val="28"/>
        </w:rPr>
        <w:t>  pro platební styk</w:t>
      </w:r>
    </w:p>
    <w:tbl>
      <w:tblPr>
        <w:tblpPr w:leftFromText="141" w:rightFromText="141" w:vertAnchor="text" w:horzAnchor="margin" w:tblpXSpec="center" w:tblpY="150"/>
        <w:tblOverlap w:val="never"/>
        <w:tblW w:w="10504" w:type="dxa"/>
        <w:tblCellMar>
          <w:left w:w="70" w:type="dxa"/>
          <w:right w:w="70" w:type="dxa"/>
        </w:tblCellMar>
        <w:tblLook w:val="04A0"/>
      </w:tblPr>
      <w:tblGrid>
        <w:gridCol w:w="1436"/>
        <w:gridCol w:w="3776"/>
        <w:gridCol w:w="1379"/>
        <w:gridCol w:w="3913"/>
      </w:tblGrid>
      <w:tr w:rsidR="00C01751" w:rsidRPr="00DE0B9A" w:rsidTr="00FA4DB5">
        <w:trPr>
          <w:trHeight w:val="239"/>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751" w:rsidRPr="00DE0B9A" w:rsidRDefault="00FA4DB5" w:rsidP="00FA4DB5">
            <w:pPr>
              <w:ind w:left="0"/>
              <w:rPr>
                <w:b/>
              </w:rPr>
            </w:pPr>
            <w:r>
              <w:rPr>
                <w:b/>
              </w:rPr>
              <w:t>Č</w:t>
            </w:r>
            <w:r w:rsidR="00C01751" w:rsidRPr="00DE0B9A">
              <w:rPr>
                <w:b/>
              </w:rPr>
              <w:t>íslo klubu</w:t>
            </w:r>
          </w:p>
        </w:tc>
        <w:tc>
          <w:tcPr>
            <w:tcW w:w="3776" w:type="dxa"/>
            <w:tcBorders>
              <w:top w:val="single" w:sz="4" w:space="0" w:color="auto"/>
              <w:left w:val="nil"/>
              <w:bottom w:val="single" w:sz="4" w:space="0" w:color="auto"/>
              <w:right w:val="single" w:sz="4" w:space="0" w:color="auto"/>
            </w:tcBorders>
            <w:shd w:val="clear" w:color="auto" w:fill="auto"/>
            <w:noWrap/>
            <w:vAlign w:val="center"/>
            <w:hideMark/>
          </w:tcPr>
          <w:p w:rsidR="00C01751" w:rsidRPr="00DE0B9A" w:rsidRDefault="00C01751" w:rsidP="00FA4DB5">
            <w:pPr>
              <w:ind w:left="0"/>
              <w:rPr>
                <w:b/>
              </w:rPr>
            </w:pPr>
            <w:r w:rsidRPr="00DE0B9A">
              <w:rPr>
                <w:b/>
              </w:rPr>
              <w:t>Klub</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C01751" w:rsidRPr="00DE0B9A" w:rsidRDefault="00FA4DB5" w:rsidP="00FA4DB5">
            <w:pPr>
              <w:ind w:left="0"/>
              <w:rPr>
                <w:b/>
              </w:rPr>
            </w:pPr>
            <w:r>
              <w:rPr>
                <w:b/>
              </w:rPr>
              <w:t>Č</w:t>
            </w:r>
            <w:r w:rsidR="00C01751" w:rsidRPr="00DE0B9A">
              <w:rPr>
                <w:b/>
              </w:rPr>
              <w:t>íslo klubu</w:t>
            </w:r>
          </w:p>
        </w:tc>
        <w:tc>
          <w:tcPr>
            <w:tcW w:w="3913" w:type="dxa"/>
            <w:tcBorders>
              <w:top w:val="single" w:sz="4" w:space="0" w:color="auto"/>
              <w:left w:val="nil"/>
              <w:bottom w:val="single" w:sz="4" w:space="0" w:color="auto"/>
              <w:right w:val="single" w:sz="4" w:space="0" w:color="auto"/>
            </w:tcBorders>
            <w:shd w:val="clear" w:color="auto" w:fill="auto"/>
            <w:noWrap/>
            <w:vAlign w:val="center"/>
            <w:hideMark/>
          </w:tcPr>
          <w:p w:rsidR="00C01751" w:rsidRPr="00DE0B9A" w:rsidRDefault="00DE0B9A" w:rsidP="00FA4DB5">
            <w:pPr>
              <w:ind w:left="0"/>
              <w:rPr>
                <w:b/>
              </w:rPr>
            </w:pPr>
            <w:r w:rsidRPr="00DE0B9A">
              <w:rPr>
                <w:b/>
              </w:rPr>
              <w:t>K</w:t>
            </w:r>
            <w:r w:rsidR="00C01751" w:rsidRPr="00DE0B9A">
              <w:rPr>
                <w:b/>
              </w:rPr>
              <w:t>lub</w:t>
            </w:r>
          </w:p>
        </w:tc>
      </w:tr>
      <w:tr w:rsidR="0097059B" w:rsidRPr="00CD31C8" w:rsidTr="00FA4DB5">
        <w:trPr>
          <w:trHeight w:val="239"/>
        </w:trPr>
        <w:tc>
          <w:tcPr>
            <w:tcW w:w="1436" w:type="dxa"/>
            <w:tcBorders>
              <w:top w:val="nil"/>
              <w:left w:val="single" w:sz="4" w:space="0" w:color="auto"/>
              <w:bottom w:val="single" w:sz="4" w:space="0" w:color="auto"/>
              <w:right w:val="single" w:sz="4" w:space="0" w:color="auto"/>
            </w:tcBorders>
            <w:shd w:val="clear" w:color="000000" w:fill="FFFFFF"/>
            <w:vAlign w:val="center"/>
            <w:hideMark/>
          </w:tcPr>
          <w:p w:rsidR="0097059B" w:rsidRPr="00CD31C8" w:rsidRDefault="0097059B" w:rsidP="0097059B">
            <w:pPr>
              <w:ind w:left="0"/>
              <w:jc w:val="left"/>
            </w:pPr>
            <w:r w:rsidRPr="00CD31C8">
              <w:t>7038</w:t>
            </w:r>
          </w:p>
        </w:tc>
        <w:tc>
          <w:tcPr>
            <w:tcW w:w="3776" w:type="dxa"/>
            <w:tcBorders>
              <w:top w:val="nil"/>
              <w:left w:val="nil"/>
              <w:bottom w:val="single" w:sz="4" w:space="0" w:color="auto"/>
              <w:right w:val="single" w:sz="4" w:space="0" w:color="auto"/>
            </w:tcBorders>
            <w:shd w:val="clear" w:color="000000" w:fill="FFFFFF"/>
            <w:vAlign w:val="center"/>
            <w:hideMark/>
          </w:tcPr>
          <w:p w:rsidR="0097059B" w:rsidRPr="00CD31C8" w:rsidRDefault="0097059B" w:rsidP="0097059B">
            <w:pPr>
              <w:ind w:left="0"/>
            </w:pPr>
            <w:r w:rsidRPr="00CD31C8">
              <w:t>SKB ZLÍN</w:t>
            </w:r>
          </w:p>
        </w:tc>
        <w:tc>
          <w:tcPr>
            <w:tcW w:w="1379" w:type="dxa"/>
            <w:tcBorders>
              <w:top w:val="nil"/>
              <w:left w:val="nil"/>
              <w:bottom w:val="single" w:sz="4" w:space="0" w:color="auto"/>
              <w:right w:val="single" w:sz="4" w:space="0" w:color="auto"/>
            </w:tcBorders>
            <w:shd w:val="clear" w:color="000000" w:fill="FFFFFF"/>
            <w:noWrap/>
            <w:vAlign w:val="center"/>
          </w:tcPr>
          <w:p w:rsidR="0097059B" w:rsidRPr="00CD31C8" w:rsidRDefault="0097059B" w:rsidP="0097059B">
            <w:pPr>
              <w:ind w:left="0"/>
            </w:pPr>
            <w:r w:rsidRPr="00CD31C8">
              <w:t>8058</w:t>
            </w:r>
          </w:p>
        </w:tc>
        <w:tc>
          <w:tcPr>
            <w:tcW w:w="3913" w:type="dxa"/>
            <w:tcBorders>
              <w:top w:val="nil"/>
              <w:left w:val="nil"/>
              <w:bottom w:val="single" w:sz="4" w:space="0" w:color="auto"/>
              <w:right w:val="single" w:sz="4" w:space="0" w:color="auto"/>
            </w:tcBorders>
            <w:shd w:val="clear" w:color="000000" w:fill="FFFFFF"/>
            <w:vAlign w:val="center"/>
          </w:tcPr>
          <w:p w:rsidR="0097059B" w:rsidRPr="00CD31C8" w:rsidRDefault="0097059B" w:rsidP="0097059B">
            <w:pPr>
              <w:ind w:left="0"/>
              <w:jc w:val="left"/>
            </w:pPr>
            <w:r w:rsidRPr="00CD31C8">
              <w:t>TJ ZBROJOVKA VSETÍN</w:t>
            </w:r>
          </w:p>
        </w:tc>
      </w:tr>
      <w:tr w:rsidR="0097059B" w:rsidRPr="00CD31C8" w:rsidTr="00FA4DB5">
        <w:trPr>
          <w:trHeight w:val="239"/>
        </w:trPr>
        <w:tc>
          <w:tcPr>
            <w:tcW w:w="1436" w:type="dxa"/>
            <w:tcBorders>
              <w:top w:val="nil"/>
              <w:left w:val="single" w:sz="4" w:space="0" w:color="auto"/>
              <w:bottom w:val="single" w:sz="4" w:space="0" w:color="auto"/>
              <w:right w:val="single" w:sz="4" w:space="0" w:color="auto"/>
            </w:tcBorders>
            <w:shd w:val="clear" w:color="000000" w:fill="FFFFFF"/>
            <w:vAlign w:val="center"/>
            <w:hideMark/>
          </w:tcPr>
          <w:p w:rsidR="0097059B" w:rsidRPr="00CD31C8" w:rsidRDefault="0097059B" w:rsidP="0097059B">
            <w:pPr>
              <w:ind w:left="0"/>
            </w:pPr>
            <w:r w:rsidRPr="00CD31C8">
              <w:t>8004</w:t>
            </w:r>
          </w:p>
        </w:tc>
        <w:tc>
          <w:tcPr>
            <w:tcW w:w="3776" w:type="dxa"/>
            <w:tcBorders>
              <w:top w:val="nil"/>
              <w:left w:val="nil"/>
              <w:bottom w:val="single" w:sz="4" w:space="0" w:color="auto"/>
              <w:right w:val="single" w:sz="4" w:space="0" w:color="auto"/>
            </w:tcBorders>
            <w:shd w:val="clear" w:color="000000" w:fill="FFFFFF"/>
            <w:vAlign w:val="center"/>
            <w:hideMark/>
          </w:tcPr>
          <w:p w:rsidR="0097059B" w:rsidRPr="00CD31C8" w:rsidRDefault="0097059B" w:rsidP="0097059B">
            <w:pPr>
              <w:ind w:left="0"/>
            </w:pPr>
            <w:r w:rsidRPr="00CD31C8">
              <w:t>BK NOVÝ JIČÍN</w:t>
            </w:r>
          </w:p>
        </w:tc>
        <w:tc>
          <w:tcPr>
            <w:tcW w:w="1379" w:type="dxa"/>
            <w:tcBorders>
              <w:top w:val="nil"/>
              <w:left w:val="nil"/>
              <w:bottom w:val="single" w:sz="4" w:space="0" w:color="auto"/>
              <w:right w:val="single" w:sz="4" w:space="0" w:color="auto"/>
            </w:tcBorders>
            <w:shd w:val="clear" w:color="000000" w:fill="FFFFFF"/>
            <w:vAlign w:val="center"/>
          </w:tcPr>
          <w:p w:rsidR="0097059B" w:rsidRPr="00CD31C8" w:rsidRDefault="0097059B" w:rsidP="0097059B">
            <w:pPr>
              <w:ind w:left="0"/>
            </w:pPr>
            <w:r w:rsidRPr="00CD31C8">
              <w:t>8060</w:t>
            </w:r>
          </w:p>
        </w:tc>
        <w:tc>
          <w:tcPr>
            <w:tcW w:w="3913" w:type="dxa"/>
            <w:tcBorders>
              <w:top w:val="nil"/>
              <w:left w:val="nil"/>
              <w:bottom w:val="single" w:sz="4" w:space="0" w:color="auto"/>
              <w:right w:val="single" w:sz="4" w:space="0" w:color="auto"/>
            </w:tcBorders>
            <w:shd w:val="clear" w:color="000000" w:fill="FFFFFF"/>
            <w:vAlign w:val="center"/>
          </w:tcPr>
          <w:p w:rsidR="0097059B" w:rsidRPr="00CD31C8" w:rsidRDefault="0097059B" w:rsidP="0097059B">
            <w:pPr>
              <w:ind w:left="0"/>
            </w:pPr>
            <w:r w:rsidRPr="00CD31C8">
              <w:t>TJ TŽ TŘINEC</w:t>
            </w:r>
          </w:p>
        </w:tc>
      </w:tr>
      <w:tr w:rsidR="0097059B" w:rsidRPr="00CD31C8" w:rsidTr="00FA4DB5">
        <w:trPr>
          <w:trHeight w:val="239"/>
        </w:trPr>
        <w:tc>
          <w:tcPr>
            <w:tcW w:w="1436" w:type="dxa"/>
            <w:tcBorders>
              <w:top w:val="nil"/>
              <w:left w:val="single" w:sz="4" w:space="0" w:color="auto"/>
              <w:bottom w:val="single" w:sz="4" w:space="0" w:color="auto"/>
              <w:right w:val="single" w:sz="4" w:space="0" w:color="auto"/>
            </w:tcBorders>
            <w:shd w:val="clear" w:color="000000" w:fill="FFFFFF"/>
            <w:vAlign w:val="center"/>
            <w:hideMark/>
          </w:tcPr>
          <w:p w:rsidR="0097059B" w:rsidRPr="00CD31C8" w:rsidRDefault="0097059B" w:rsidP="0097059B">
            <w:pPr>
              <w:ind w:left="0"/>
            </w:pPr>
            <w:r w:rsidRPr="00CD31C8">
              <w:t>8011</w:t>
            </w:r>
          </w:p>
        </w:tc>
        <w:tc>
          <w:tcPr>
            <w:tcW w:w="3776" w:type="dxa"/>
            <w:tcBorders>
              <w:top w:val="nil"/>
              <w:left w:val="nil"/>
              <w:bottom w:val="single" w:sz="4" w:space="0" w:color="auto"/>
              <w:right w:val="single" w:sz="4" w:space="0" w:color="auto"/>
            </w:tcBorders>
            <w:shd w:val="clear" w:color="000000" w:fill="FFFFFF"/>
            <w:vAlign w:val="center"/>
            <w:hideMark/>
          </w:tcPr>
          <w:p w:rsidR="0097059B" w:rsidRPr="00CD31C8" w:rsidRDefault="0097059B" w:rsidP="0097059B">
            <w:pPr>
              <w:ind w:left="0"/>
            </w:pPr>
            <w:r w:rsidRPr="00CD31C8">
              <w:t>BK LIPNÍK NAD BEČVOU</w:t>
            </w:r>
          </w:p>
        </w:tc>
        <w:tc>
          <w:tcPr>
            <w:tcW w:w="1379" w:type="dxa"/>
            <w:tcBorders>
              <w:top w:val="nil"/>
              <w:left w:val="nil"/>
              <w:bottom w:val="single" w:sz="4" w:space="0" w:color="auto"/>
              <w:right w:val="single" w:sz="4" w:space="0" w:color="auto"/>
            </w:tcBorders>
            <w:shd w:val="clear" w:color="000000" w:fill="FFFFFF"/>
            <w:noWrap/>
            <w:vAlign w:val="center"/>
          </w:tcPr>
          <w:p w:rsidR="0097059B" w:rsidRPr="00CD31C8" w:rsidRDefault="0097059B" w:rsidP="0097059B">
            <w:pPr>
              <w:ind w:left="0"/>
              <w:jc w:val="left"/>
            </w:pPr>
            <w:r w:rsidRPr="00CD31C8">
              <w:t>8062</w:t>
            </w:r>
          </w:p>
        </w:tc>
        <w:tc>
          <w:tcPr>
            <w:tcW w:w="3913" w:type="dxa"/>
            <w:tcBorders>
              <w:top w:val="nil"/>
              <w:left w:val="nil"/>
              <w:bottom w:val="single" w:sz="4" w:space="0" w:color="auto"/>
              <w:right w:val="single" w:sz="4" w:space="0" w:color="auto"/>
            </w:tcBorders>
            <w:shd w:val="clear" w:color="000000" w:fill="FFFFFF"/>
            <w:noWrap/>
            <w:vAlign w:val="center"/>
          </w:tcPr>
          <w:p w:rsidR="0097059B" w:rsidRPr="00CD31C8" w:rsidRDefault="0097059B" w:rsidP="0097059B">
            <w:pPr>
              <w:ind w:left="0"/>
            </w:pPr>
            <w:r w:rsidRPr="00CD31C8">
              <w:t>VSK VŠB OSTRAVA</w:t>
            </w:r>
          </w:p>
        </w:tc>
      </w:tr>
      <w:tr w:rsidR="0097059B" w:rsidRPr="00CD31C8" w:rsidTr="00FA4DB5">
        <w:trPr>
          <w:trHeight w:val="239"/>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97059B" w:rsidRPr="00CD31C8" w:rsidRDefault="0097059B" w:rsidP="0097059B">
            <w:pPr>
              <w:ind w:left="0"/>
            </w:pPr>
            <w:r w:rsidRPr="00CD31C8">
              <w:t>8012</w:t>
            </w:r>
          </w:p>
        </w:tc>
        <w:tc>
          <w:tcPr>
            <w:tcW w:w="3776" w:type="dxa"/>
            <w:tcBorders>
              <w:top w:val="nil"/>
              <w:left w:val="nil"/>
              <w:bottom w:val="single" w:sz="4" w:space="0" w:color="auto"/>
              <w:right w:val="single" w:sz="4" w:space="0" w:color="auto"/>
            </w:tcBorders>
            <w:shd w:val="clear" w:color="000000" w:fill="FFFFFF"/>
            <w:noWrap/>
            <w:vAlign w:val="center"/>
            <w:hideMark/>
          </w:tcPr>
          <w:p w:rsidR="0097059B" w:rsidRPr="00CD31C8" w:rsidRDefault="0097059B" w:rsidP="0097059B">
            <w:pPr>
              <w:ind w:left="0"/>
            </w:pPr>
            <w:r w:rsidRPr="00CD31C8">
              <w:t>BK NH OSTRAVA</w:t>
            </w:r>
          </w:p>
        </w:tc>
        <w:tc>
          <w:tcPr>
            <w:tcW w:w="1379" w:type="dxa"/>
            <w:tcBorders>
              <w:top w:val="nil"/>
              <w:left w:val="nil"/>
              <w:bottom w:val="single" w:sz="4" w:space="0" w:color="auto"/>
              <w:right w:val="single" w:sz="4" w:space="0" w:color="auto"/>
            </w:tcBorders>
            <w:shd w:val="clear" w:color="000000" w:fill="FFFFFF"/>
            <w:vAlign w:val="center"/>
          </w:tcPr>
          <w:p w:rsidR="0097059B" w:rsidRPr="00CD31C8" w:rsidRDefault="0097059B" w:rsidP="0097059B">
            <w:pPr>
              <w:ind w:left="0"/>
            </w:pPr>
            <w:r w:rsidRPr="00CD31C8">
              <w:t>8066</w:t>
            </w:r>
          </w:p>
        </w:tc>
        <w:tc>
          <w:tcPr>
            <w:tcW w:w="3913" w:type="dxa"/>
            <w:tcBorders>
              <w:top w:val="nil"/>
              <w:left w:val="nil"/>
              <w:bottom w:val="single" w:sz="4" w:space="0" w:color="auto"/>
              <w:right w:val="single" w:sz="4" w:space="0" w:color="auto"/>
            </w:tcBorders>
            <w:shd w:val="clear" w:color="000000" w:fill="FFFFFF"/>
            <w:vAlign w:val="center"/>
          </w:tcPr>
          <w:p w:rsidR="0097059B" w:rsidRPr="00CD31C8" w:rsidRDefault="0097059B" w:rsidP="0097059B">
            <w:pPr>
              <w:ind w:left="0"/>
            </w:pPr>
            <w:r w:rsidRPr="00CD31C8">
              <w:t>SBŠ OSTRAVA </w:t>
            </w:r>
          </w:p>
        </w:tc>
      </w:tr>
      <w:tr w:rsidR="0097059B" w:rsidRPr="00CD31C8" w:rsidTr="00FA4DB5">
        <w:trPr>
          <w:trHeight w:val="239"/>
        </w:trPr>
        <w:tc>
          <w:tcPr>
            <w:tcW w:w="1436" w:type="dxa"/>
            <w:tcBorders>
              <w:top w:val="nil"/>
              <w:left w:val="single" w:sz="4" w:space="0" w:color="auto"/>
              <w:bottom w:val="single" w:sz="4" w:space="0" w:color="auto"/>
              <w:right w:val="single" w:sz="4" w:space="0" w:color="auto"/>
            </w:tcBorders>
            <w:shd w:val="clear" w:color="000000" w:fill="FFFFFF"/>
            <w:vAlign w:val="center"/>
            <w:hideMark/>
          </w:tcPr>
          <w:p w:rsidR="0097059B" w:rsidRPr="00CD31C8" w:rsidRDefault="0097059B" w:rsidP="0097059B">
            <w:pPr>
              <w:ind w:left="0"/>
            </w:pPr>
            <w:r w:rsidRPr="00CD31C8">
              <w:t>8014</w:t>
            </w:r>
          </w:p>
        </w:tc>
        <w:tc>
          <w:tcPr>
            <w:tcW w:w="3776" w:type="dxa"/>
            <w:tcBorders>
              <w:top w:val="nil"/>
              <w:left w:val="nil"/>
              <w:bottom w:val="single" w:sz="4" w:space="0" w:color="auto"/>
              <w:right w:val="single" w:sz="4" w:space="0" w:color="auto"/>
            </w:tcBorders>
            <w:shd w:val="clear" w:color="000000" w:fill="FFFFFF"/>
            <w:vAlign w:val="center"/>
            <w:hideMark/>
          </w:tcPr>
          <w:p w:rsidR="0097059B" w:rsidRPr="00CD31C8" w:rsidRDefault="0097059B" w:rsidP="0097059B">
            <w:pPr>
              <w:ind w:left="0"/>
            </w:pPr>
            <w:r w:rsidRPr="00CD31C8">
              <w:t>BK OPAVA</w:t>
            </w:r>
          </w:p>
        </w:tc>
        <w:tc>
          <w:tcPr>
            <w:tcW w:w="1379" w:type="dxa"/>
            <w:tcBorders>
              <w:top w:val="nil"/>
              <w:left w:val="nil"/>
              <w:bottom w:val="single" w:sz="4" w:space="0" w:color="auto"/>
              <w:right w:val="single" w:sz="4" w:space="0" w:color="auto"/>
            </w:tcBorders>
            <w:shd w:val="clear" w:color="000000" w:fill="FFFFFF"/>
            <w:vAlign w:val="center"/>
          </w:tcPr>
          <w:p w:rsidR="0097059B" w:rsidRPr="00CD31C8" w:rsidRDefault="0097059B" w:rsidP="0097059B">
            <w:pPr>
              <w:ind w:left="0"/>
            </w:pPr>
            <w:r w:rsidRPr="00CD31C8">
              <w:t>80</w:t>
            </w:r>
            <w:r>
              <w:t>71</w:t>
            </w:r>
          </w:p>
        </w:tc>
        <w:tc>
          <w:tcPr>
            <w:tcW w:w="3913" w:type="dxa"/>
            <w:tcBorders>
              <w:top w:val="nil"/>
              <w:left w:val="nil"/>
              <w:bottom w:val="single" w:sz="4" w:space="0" w:color="auto"/>
              <w:right w:val="single" w:sz="4" w:space="0" w:color="auto"/>
            </w:tcBorders>
            <w:shd w:val="clear" w:color="000000" w:fill="FFFFFF"/>
            <w:vAlign w:val="center"/>
          </w:tcPr>
          <w:p w:rsidR="0097059B" w:rsidRPr="00CD31C8" w:rsidRDefault="0097059B" w:rsidP="0097059B">
            <w:pPr>
              <w:ind w:left="0"/>
            </w:pPr>
            <w:r>
              <w:t>TJ OP PROSTĚJOV</w:t>
            </w:r>
          </w:p>
        </w:tc>
      </w:tr>
      <w:tr w:rsidR="0097059B" w:rsidRPr="00CD31C8" w:rsidTr="00FA4DB5">
        <w:trPr>
          <w:trHeight w:val="239"/>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97059B" w:rsidRPr="00CD31C8" w:rsidRDefault="0097059B" w:rsidP="0097059B">
            <w:pPr>
              <w:ind w:left="0"/>
            </w:pPr>
            <w:r w:rsidRPr="00CD31C8">
              <w:t>8017</w:t>
            </w:r>
          </w:p>
        </w:tc>
        <w:tc>
          <w:tcPr>
            <w:tcW w:w="3776" w:type="dxa"/>
            <w:tcBorders>
              <w:top w:val="nil"/>
              <w:left w:val="nil"/>
              <w:bottom w:val="single" w:sz="4" w:space="0" w:color="auto"/>
              <w:right w:val="single" w:sz="4" w:space="0" w:color="auto"/>
            </w:tcBorders>
            <w:shd w:val="clear" w:color="000000" w:fill="FFFFFF"/>
            <w:noWrap/>
            <w:vAlign w:val="center"/>
            <w:hideMark/>
          </w:tcPr>
          <w:p w:rsidR="0097059B" w:rsidRPr="00CD31C8" w:rsidRDefault="0097059B" w:rsidP="0097059B">
            <w:pPr>
              <w:ind w:left="0"/>
            </w:pPr>
            <w:r w:rsidRPr="00CD31C8">
              <w:t>BK SNAKES  OSTRAVA</w:t>
            </w:r>
          </w:p>
        </w:tc>
        <w:tc>
          <w:tcPr>
            <w:tcW w:w="1379" w:type="dxa"/>
            <w:tcBorders>
              <w:top w:val="nil"/>
              <w:left w:val="nil"/>
              <w:bottom w:val="single" w:sz="4" w:space="0" w:color="auto"/>
              <w:right w:val="single" w:sz="4" w:space="0" w:color="auto"/>
            </w:tcBorders>
            <w:shd w:val="clear" w:color="000000" w:fill="FFFFFF"/>
            <w:vAlign w:val="center"/>
          </w:tcPr>
          <w:p w:rsidR="0097059B" w:rsidRPr="00CD31C8" w:rsidRDefault="0097059B" w:rsidP="0097059B">
            <w:pPr>
              <w:ind w:left="0"/>
            </w:pPr>
            <w:r w:rsidRPr="00CD31C8">
              <w:t>80</w:t>
            </w:r>
            <w:r>
              <w:t>73</w:t>
            </w:r>
          </w:p>
        </w:tc>
        <w:tc>
          <w:tcPr>
            <w:tcW w:w="3913" w:type="dxa"/>
            <w:tcBorders>
              <w:top w:val="nil"/>
              <w:left w:val="nil"/>
              <w:bottom w:val="single" w:sz="4" w:space="0" w:color="auto"/>
              <w:right w:val="single" w:sz="4" w:space="0" w:color="auto"/>
            </w:tcBorders>
            <w:shd w:val="clear" w:color="000000" w:fill="FFFFFF"/>
            <w:vAlign w:val="center"/>
          </w:tcPr>
          <w:p w:rsidR="0097059B" w:rsidRPr="00CD31C8" w:rsidRDefault="0097059B" w:rsidP="0097059B">
            <w:pPr>
              <w:ind w:left="0"/>
            </w:pPr>
            <w:r>
              <w:t>TBS PŘEROV</w:t>
            </w:r>
          </w:p>
        </w:tc>
      </w:tr>
      <w:tr w:rsidR="0097059B" w:rsidRPr="00CD31C8" w:rsidTr="00FA4DB5">
        <w:trPr>
          <w:trHeight w:val="239"/>
        </w:trPr>
        <w:tc>
          <w:tcPr>
            <w:tcW w:w="1436" w:type="dxa"/>
            <w:tcBorders>
              <w:top w:val="nil"/>
              <w:left w:val="single" w:sz="4" w:space="0" w:color="auto"/>
              <w:bottom w:val="single" w:sz="4" w:space="0" w:color="auto"/>
              <w:right w:val="single" w:sz="4" w:space="0" w:color="auto"/>
            </w:tcBorders>
            <w:shd w:val="clear" w:color="000000" w:fill="FFFFFF"/>
            <w:vAlign w:val="center"/>
            <w:hideMark/>
          </w:tcPr>
          <w:p w:rsidR="0097059B" w:rsidRPr="00CD31C8" w:rsidRDefault="0097059B" w:rsidP="0097059B">
            <w:pPr>
              <w:ind w:left="0"/>
            </w:pPr>
            <w:r w:rsidRPr="00CD31C8">
              <w:t>8021</w:t>
            </w:r>
          </w:p>
        </w:tc>
        <w:tc>
          <w:tcPr>
            <w:tcW w:w="3776" w:type="dxa"/>
            <w:tcBorders>
              <w:top w:val="nil"/>
              <w:left w:val="nil"/>
              <w:bottom w:val="single" w:sz="4" w:space="0" w:color="auto"/>
              <w:right w:val="single" w:sz="4" w:space="0" w:color="auto"/>
            </w:tcBorders>
            <w:shd w:val="clear" w:color="000000" w:fill="FFFFFF"/>
            <w:vAlign w:val="center"/>
            <w:hideMark/>
          </w:tcPr>
          <w:p w:rsidR="0097059B" w:rsidRPr="00CD31C8" w:rsidRDefault="0097059B" w:rsidP="0097059B">
            <w:pPr>
              <w:ind w:left="0"/>
            </w:pPr>
            <w:r w:rsidRPr="00CD31C8">
              <w:t>BK HLADNOV OSTRAVA</w:t>
            </w:r>
          </w:p>
        </w:tc>
        <w:tc>
          <w:tcPr>
            <w:tcW w:w="1379" w:type="dxa"/>
            <w:tcBorders>
              <w:top w:val="nil"/>
              <w:left w:val="nil"/>
              <w:bottom w:val="single" w:sz="4" w:space="0" w:color="auto"/>
              <w:right w:val="single" w:sz="4" w:space="0" w:color="auto"/>
            </w:tcBorders>
            <w:shd w:val="clear" w:color="000000" w:fill="FFFFFF"/>
            <w:noWrap/>
            <w:vAlign w:val="center"/>
          </w:tcPr>
          <w:p w:rsidR="0097059B" w:rsidRPr="00CD31C8" w:rsidRDefault="0097059B" w:rsidP="0097059B">
            <w:pPr>
              <w:ind w:left="0"/>
            </w:pPr>
            <w:r w:rsidRPr="00CD31C8">
              <w:t>8087</w:t>
            </w:r>
          </w:p>
        </w:tc>
        <w:tc>
          <w:tcPr>
            <w:tcW w:w="3913" w:type="dxa"/>
            <w:tcBorders>
              <w:top w:val="nil"/>
              <w:left w:val="nil"/>
              <w:bottom w:val="single" w:sz="4" w:space="0" w:color="auto"/>
              <w:right w:val="single" w:sz="4" w:space="0" w:color="auto"/>
            </w:tcBorders>
            <w:shd w:val="clear" w:color="000000" w:fill="FFFFFF"/>
            <w:noWrap/>
            <w:vAlign w:val="center"/>
          </w:tcPr>
          <w:p w:rsidR="0097059B" w:rsidRPr="00CD31C8" w:rsidRDefault="0097059B" w:rsidP="0097059B">
            <w:pPr>
              <w:ind w:left="0"/>
            </w:pPr>
            <w:r w:rsidRPr="00CD31C8">
              <w:t>BK FRÝDEK-MÍSTEK</w:t>
            </w:r>
          </w:p>
        </w:tc>
      </w:tr>
      <w:tr w:rsidR="0097059B" w:rsidRPr="00CD31C8" w:rsidTr="00FA4DB5">
        <w:trPr>
          <w:trHeight w:val="239"/>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97059B" w:rsidRPr="00CD31C8" w:rsidRDefault="0097059B" w:rsidP="0097059B">
            <w:pPr>
              <w:ind w:left="0"/>
            </w:pPr>
            <w:r w:rsidRPr="00CD31C8">
              <w:t>8028</w:t>
            </w:r>
          </w:p>
        </w:tc>
        <w:tc>
          <w:tcPr>
            <w:tcW w:w="3776" w:type="dxa"/>
            <w:tcBorders>
              <w:top w:val="nil"/>
              <w:left w:val="nil"/>
              <w:bottom w:val="single" w:sz="4" w:space="0" w:color="auto"/>
              <w:right w:val="single" w:sz="4" w:space="0" w:color="auto"/>
            </w:tcBorders>
            <w:shd w:val="clear" w:color="000000" w:fill="FFFFFF"/>
            <w:noWrap/>
            <w:vAlign w:val="center"/>
            <w:hideMark/>
          </w:tcPr>
          <w:p w:rsidR="0097059B" w:rsidRPr="00CD31C8" w:rsidRDefault="0097059B" w:rsidP="0097059B">
            <w:pPr>
              <w:ind w:left="0"/>
            </w:pPr>
            <w:r w:rsidRPr="00CD31C8">
              <w:t>SK UP  OLOMOUC </w:t>
            </w:r>
          </w:p>
        </w:tc>
        <w:tc>
          <w:tcPr>
            <w:tcW w:w="1379" w:type="dxa"/>
            <w:tcBorders>
              <w:top w:val="nil"/>
              <w:left w:val="nil"/>
              <w:bottom w:val="single" w:sz="4" w:space="0" w:color="auto"/>
              <w:right w:val="single" w:sz="4" w:space="0" w:color="auto"/>
            </w:tcBorders>
            <w:shd w:val="clear" w:color="000000" w:fill="FFFFFF"/>
            <w:noWrap/>
            <w:vAlign w:val="center"/>
          </w:tcPr>
          <w:p w:rsidR="0097059B" w:rsidRPr="00CD31C8" w:rsidRDefault="0097059B" w:rsidP="0097059B">
            <w:pPr>
              <w:ind w:left="0"/>
            </w:pPr>
            <w:r w:rsidRPr="00CD31C8">
              <w:t>8091</w:t>
            </w:r>
          </w:p>
        </w:tc>
        <w:tc>
          <w:tcPr>
            <w:tcW w:w="3913" w:type="dxa"/>
            <w:tcBorders>
              <w:top w:val="nil"/>
              <w:left w:val="nil"/>
              <w:bottom w:val="single" w:sz="4" w:space="0" w:color="auto"/>
              <w:right w:val="single" w:sz="4" w:space="0" w:color="auto"/>
            </w:tcBorders>
            <w:shd w:val="clear" w:color="000000" w:fill="FFFFFF"/>
            <w:noWrap/>
            <w:vAlign w:val="center"/>
          </w:tcPr>
          <w:p w:rsidR="0097059B" w:rsidRPr="00CD31C8" w:rsidRDefault="0097059B" w:rsidP="0097059B">
            <w:pPr>
              <w:ind w:left="0"/>
            </w:pPr>
            <w:r w:rsidRPr="00CD31C8">
              <w:t>BK LABRADOR OSTRAVA</w:t>
            </w:r>
          </w:p>
        </w:tc>
      </w:tr>
      <w:tr w:rsidR="0097059B" w:rsidRPr="00CD31C8" w:rsidTr="00FA4DB5">
        <w:trPr>
          <w:trHeight w:val="239"/>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97059B" w:rsidRPr="00CD31C8" w:rsidRDefault="0097059B" w:rsidP="0097059B">
            <w:pPr>
              <w:ind w:left="0"/>
            </w:pPr>
            <w:r w:rsidRPr="00CD31C8">
              <w:t>8029</w:t>
            </w:r>
          </w:p>
        </w:tc>
        <w:tc>
          <w:tcPr>
            <w:tcW w:w="3776" w:type="dxa"/>
            <w:tcBorders>
              <w:top w:val="nil"/>
              <w:left w:val="nil"/>
              <w:bottom w:val="single" w:sz="4" w:space="0" w:color="auto"/>
              <w:right w:val="single" w:sz="4" w:space="0" w:color="auto"/>
            </w:tcBorders>
            <w:shd w:val="clear" w:color="000000" w:fill="FFFFFF"/>
            <w:noWrap/>
            <w:vAlign w:val="center"/>
            <w:hideMark/>
          </w:tcPr>
          <w:p w:rsidR="0097059B" w:rsidRPr="00CD31C8" w:rsidRDefault="0097059B" w:rsidP="0097059B">
            <w:pPr>
              <w:ind w:left="0"/>
            </w:pPr>
            <w:r w:rsidRPr="00CD31C8">
              <w:t>AO SLAVIA HAVÍŘOV</w:t>
            </w:r>
          </w:p>
        </w:tc>
        <w:tc>
          <w:tcPr>
            <w:tcW w:w="1379" w:type="dxa"/>
            <w:tcBorders>
              <w:top w:val="nil"/>
              <w:left w:val="nil"/>
              <w:bottom w:val="single" w:sz="4" w:space="0" w:color="auto"/>
              <w:right w:val="single" w:sz="4" w:space="0" w:color="auto"/>
            </w:tcBorders>
            <w:shd w:val="clear" w:color="000000" w:fill="FFFFFF"/>
            <w:noWrap/>
            <w:vAlign w:val="center"/>
          </w:tcPr>
          <w:p w:rsidR="0097059B" w:rsidRPr="00CD31C8" w:rsidRDefault="0097059B" w:rsidP="0097059B">
            <w:pPr>
              <w:ind w:left="0"/>
            </w:pPr>
            <w:r w:rsidRPr="00CD31C8">
              <w:t>8094</w:t>
            </w:r>
          </w:p>
        </w:tc>
        <w:tc>
          <w:tcPr>
            <w:tcW w:w="3913" w:type="dxa"/>
            <w:tcBorders>
              <w:top w:val="nil"/>
              <w:left w:val="nil"/>
              <w:bottom w:val="single" w:sz="4" w:space="0" w:color="auto"/>
              <w:right w:val="single" w:sz="4" w:space="0" w:color="auto"/>
            </w:tcBorders>
            <w:shd w:val="clear" w:color="000000" w:fill="FFFFFF"/>
            <w:noWrap/>
            <w:vAlign w:val="center"/>
          </w:tcPr>
          <w:p w:rsidR="0097059B" w:rsidRPr="00CD31C8" w:rsidRDefault="0097059B" w:rsidP="0097059B">
            <w:pPr>
              <w:ind w:left="0"/>
            </w:pPr>
            <w:r w:rsidRPr="00CD31C8">
              <w:t>RESTART HAVÍŘOV</w:t>
            </w:r>
          </w:p>
        </w:tc>
      </w:tr>
      <w:tr w:rsidR="0097059B" w:rsidRPr="00CD31C8" w:rsidTr="00FA4DB5">
        <w:trPr>
          <w:trHeight w:val="239"/>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97059B" w:rsidRPr="00CD31C8" w:rsidRDefault="0097059B" w:rsidP="0097059B">
            <w:pPr>
              <w:ind w:left="0"/>
            </w:pPr>
            <w:r w:rsidRPr="00CD31C8">
              <w:t>8031</w:t>
            </w:r>
          </w:p>
        </w:tc>
        <w:tc>
          <w:tcPr>
            <w:tcW w:w="3776" w:type="dxa"/>
            <w:tcBorders>
              <w:top w:val="nil"/>
              <w:left w:val="nil"/>
              <w:bottom w:val="single" w:sz="4" w:space="0" w:color="auto"/>
              <w:right w:val="single" w:sz="4" w:space="0" w:color="auto"/>
            </w:tcBorders>
            <w:shd w:val="clear" w:color="000000" w:fill="FFFFFF"/>
            <w:noWrap/>
            <w:vAlign w:val="center"/>
            <w:hideMark/>
          </w:tcPr>
          <w:p w:rsidR="0097059B" w:rsidRPr="00CD31C8" w:rsidRDefault="0097059B" w:rsidP="0097059B">
            <w:pPr>
              <w:ind w:left="0"/>
            </w:pPr>
            <w:r w:rsidRPr="00CD31C8">
              <w:t>TJ SOKOL KARVINÁ</w:t>
            </w:r>
          </w:p>
        </w:tc>
        <w:tc>
          <w:tcPr>
            <w:tcW w:w="1379" w:type="dxa"/>
            <w:tcBorders>
              <w:top w:val="nil"/>
              <w:left w:val="nil"/>
              <w:bottom w:val="single" w:sz="4" w:space="0" w:color="auto"/>
              <w:right w:val="single" w:sz="4" w:space="0" w:color="auto"/>
            </w:tcBorders>
            <w:shd w:val="clear" w:color="000000" w:fill="FFFFFF"/>
            <w:noWrap/>
            <w:vAlign w:val="center"/>
          </w:tcPr>
          <w:p w:rsidR="0097059B" w:rsidRPr="00CD31C8" w:rsidRDefault="0097059B" w:rsidP="0097059B">
            <w:pPr>
              <w:ind w:left="0"/>
            </w:pPr>
            <w:r w:rsidRPr="00CD31C8">
              <w:t>8095</w:t>
            </w:r>
          </w:p>
        </w:tc>
        <w:tc>
          <w:tcPr>
            <w:tcW w:w="3913" w:type="dxa"/>
            <w:tcBorders>
              <w:top w:val="nil"/>
              <w:left w:val="nil"/>
              <w:bottom w:val="single" w:sz="4" w:space="0" w:color="auto"/>
              <w:right w:val="single" w:sz="4" w:space="0" w:color="auto"/>
            </w:tcBorders>
            <w:shd w:val="clear" w:color="000000" w:fill="FFFFFF"/>
            <w:noWrap/>
            <w:vAlign w:val="center"/>
          </w:tcPr>
          <w:p w:rsidR="0097059B" w:rsidRPr="00CD31C8" w:rsidRDefault="0097059B" w:rsidP="0097059B">
            <w:pPr>
              <w:ind w:left="0"/>
            </w:pPr>
            <w:r w:rsidRPr="00CD31C8">
              <w:t>BASKET OSTRAVA</w:t>
            </w:r>
          </w:p>
        </w:tc>
      </w:tr>
      <w:tr w:rsidR="0097059B" w:rsidRPr="00CD31C8" w:rsidTr="00FA4DB5">
        <w:trPr>
          <w:trHeight w:val="239"/>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97059B" w:rsidRPr="00CD31C8" w:rsidRDefault="0097059B" w:rsidP="0097059B">
            <w:pPr>
              <w:ind w:left="0"/>
            </w:pPr>
            <w:r w:rsidRPr="00CD31C8">
              <w:t>8035</w:t>
            </w:r>
          </w:p>
        </w:tc>
        <w:tc>
          <w:tcPr>
            <w:tcW w:w="3776" w:type="dxa"/>
            <w:tcBorders>
              <w:top w:val="nil"/>
              <w:left w:val="nil"/>
              <w:bottom w:val="single" w:sz="4" w:space="0" w:color="auto"/>
              <w:right w:val="single" w:sz="4" w:space="0" w:color="auto"/>
            </w:tcBorders>
            <w:shd w:val="clear" w:color="000000" w:fill="FFFFFF"/>
            <w:noWrap/>
            <w:vAlign w:val="center"/>
            <w:hideMark/>
          </w:tcPr>
          <w:p w:rsidR="0097059B" w:rsidRPr="00CD31C8" w:rsidRDefault="0097059B" w:rsidP="0097059B">
            <w:pPr>
              <w:ind w:left="0"/>
            </w:pPr>
            <w:r w:rsidRPr="00CD31C8">
              <w:t>SSK VÍTKOVICE</w:t>
            </w:r>
          </w:p>
        </w:tc>
        <w:tc>
          <w:tcPr>
            <w:tcW w:w="1379" w:type="dxa"/>
            <w:tcBorders>
              <w:top w:val="nil"/>
              <w:left w:val="nil"/>
              <w:bottom w:val="single" w:sz="4" w:space="0" w:color="auto"/>
              <w:right w:val="single" w:sz="4" w:space="0" w:color="auto"/>
            </w:tcBorders>
            <w:shd w:val="clear" w:color="000000" w:fill="FFFFFF"/>
            <w:noWrap/>
            <w:vAlign w:val="center"/>
          </w:tcPr>
          <w:p w:rsidR="0097059B" w:rsidRPr="00CD31C8" w:rsidRDefault="0097059B" w:rsidP="0097059B">
            <w:pPr>
              <w:ind w:left="0"/>
            </w:pPr>
            <w:r w:rsidRPr="00CD31C8">
              <w:t>8096</w:t>
            </w:r>
          </w:p>
        </w:tc>
        <w:tc>
          <w:tcPr>
            <w:tcW w:w="3913" w:type="dxa"/>
            <w:tcBorders>
              <w:top w:val="nil"/>
              <w:left w:val="nil"/>
              <w:bottom w:val="single" w:sz="4" w:space="0" w:color="auto"/>
              <w:right w:val="single" w:sz="4" w:space="0" w:color="auto"/>
            </w:tcBorders>
            <w:shd w:val="clear" w:color="000000" w:fill="FFFFFF"/>
            <w:noWrap/>
            <w:vAlign w:val="center"/>
          </w:tcPr>
          <w:p w:rsidR="0097059B" w:rsidRPr="00CD31C8" w:rsidRDefault="0097059B" w:rsidP="0097059B">
            <w:pPr>
              <w:ind w:left="0"/>
            </w:pPr>
            <w:r w:rsidRPr="00CD31C8">
              <w:t>BASKET OPAVA 2010</w:t>
            </w:r>
          </w:p>
        </w:tc>
      </w:tr>
      <w:tr w:rsidR="0097059B" w:rsidRPr="00CD31C8" w:rsidTr="00FA4DB5">
        <w:trPr>
          <w:trHeight w:val="239"/>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97059B" w:rsidRPr="00CD31C8" w:rsidRDefault="0097059B" w:rsidP="0097059B">
            <w:pPr>
              <w:ind w:left="0"/>
            </w:pPr>
            <w:r w:rsidRPr="00CD31C8">
              <w:t>8038</w:t>
            </w:r>
          </w:p>
        </w:tc>
        <w:tc>
          <w:tcPr>
            <w:tcW w:w="3776" w:type="dxa"/>
            <w:tcBorders>
              <w:top w:val="nil"/>
              <w:left w:val="nil"/>
              <w:bottom w:val="single" w:sz="4" w:space="0" w:color="auto"/>
              <w:right w:val="single" w:sz="4" w:space="0" w:color="auto"/>
            </w:tcBorders>
            <w:shd w:val="clear" w:color="000000" w:fill="FFFFFF"/>
            <w:noWrap/>
            <w:vAlign w:val="center"/>
            <w:hideMark/>
          </w:tcPr>
          <w:p w:rsidR="0097059B" w:rsidRPr="00CD31C8" w:rsidRDefault="0097059B" w:rsidP="0097059B">
            <w:pPr>
              <w:ind w:left="0"/>
            </w:pPr>
            <w:r w:rsidRPr="00CD31C8">
              <w:t>BO TJ HLUČÍN</w:t>
            </w:r>
          </w:p>
        </w:tc>
        <w:tc>
          <w:tcPr>
            <w:tcW w:w="1379" w:type="dxa"/>
            <w:tcBorders>
              <w:top w:val="nil"/>
              <w:left w:val="nil"/>
              <w:bottom w:val="single" w:sz="4" w:space="0" w:color="auto"/>
              <w:right w:val="single" w:sz="4" w:space="0" w:color="auto"/>
            </w:tcBorders>
            <w:shd w:val="clear" w:color="000000" w:fill="FFFFFF"/>
            <w:vAlign w:val="center"/>
          </w:tcPr>
          <w:p w:rsidR="0097059B" w:rsidRPr="00CD31C8" w:rsidRDefault="0097059B" w:rsidP="0097059B">
            <w:pPr>
              <w:ind w:left="0"/>
            </w:pPr>
            <w:r w:rsidRPr="00CD31C8">
              <w:t>8097</w:t>
            </w:r>
          </w:p>
        </w:tc>
        <w:tc>
          <w:tcPr>
            <w:tcW w:w="3913" w:type="dxa"/>
            <w:tcBorders>
              <w:top w:val="nil"/>
              <w:left w:val="nil"/>
              <w:bottom w:val="single" w:sz="4" w:space="0" w:color="auto"/>
              <w:right w:val="single" w:sz="4" w:space="0" w:color="auto"/>
            </w:tcBorders>
            <w:shd w:val="clear" w:color="000000" w:fill="FFFFFF"/>
            <w:vAlign w:val="center"/>
          </w:tcPr>
          <w:p w:rsidR="0097059B" w:rsidRPr="00CD31C8" w:rsidRDefault="0097059B" w:rsidP="0097059B">
            <w:pPr>
              <w:ind w:left="0"/>
            </w:pPr>
            <w:r w:rsidRPr="00CD31C8">
              <w:t>SK BRUNTÁL</w:t>
            </w:r>
          </w:p>
        </w:tc>
      </w:tr>
      <w:tr w:rsidR="0097059B" w:rsidRPr="00CD31C8" w:rsidTr="00FA4DB5">
        <w:trPr>
          <w:trHeight w:val="239"/>
        </w:trPr>
        <w:tc>
          <w:tcPr>
            <w:tcW w:w="1436" w:type="dxa"/>
            <w:tcBorders>
              <w:top w:val="nil"/>
              <w:left w:val="single" w:sz="4" w:space="0" w:color="auto"/>
              <w:bottom w:val="single" w:sz="4" w:space="0" w:color="auto"/>
              <w:right w:val="single" w:sz="4" w:space="0" w:color="auto"/>
            </w:tcBorders>
            <w:shd w:val="clear" w:color="000000" w:fill="FFFFFF"/>
            <w:vAlign w:val="center"/>
            <w:hideMark/>
          </w:tcPr>
          <w:p w:rsidR="0097059B" w:rsidRPr="00CD31C8" w:rsidRDefault="0097059B" w:rsidP="0097059B">
            <w:pPr>
              <w:ind w:left="0"/>
            </w:pPr>
            <w:r w:rsidRPr="00CD31C8">
              <w:t>8041</w:t>
            </w:r>
          </w:p>
        </w:tc>
        <w:tc>
          <w:tcPr>
            <w:tcW w:w="3776" w:type="dxa"/>
            <w:tcBorders>
              <w:top w:val="nil"/>
              <w:left w:val="nil"/>
              <w:bottom w:val="single" w:sz="4" w:space="0" w:color="auto"/>
              <w:right w:val="single" w:sz="4" w:space="0" w:color="auto"/>
            </w:tcBorders>
            <w:shd w:val="clear" w:color="000000" w:fill="FFFFFF"/>
            <w:vAlign w:val="center"/>
            <w:hideMark/>
          </w:tcPr>
          <w:p w:rsidR="0097059B" w:rsidRPr="00CD31C8" w:rsidRDefault="0097059B" w:rsidP="0097059B">
            <w:pPr>
              <w:ind w:left="0"/>
            </w:pPr>
            <w:r w:rsidRPr="00CD31C8">
              <w:t>TJ LOKOMOTIVA KRNOV </w:t>
            </w:r>
          </w:p>
        </w:tc>
        <w:tc>
          <w:tcPr>
            <w:tcW w:w="1379" w:type="dxa"/>
            <w:tcBorders>
              <w:top w:val="nil"/>
              <w:left w:val="nil"/>
              <w:bottom w:val="single" w:sz="4" w:space="0" w:color="auto"/>
              <w:right w:val="single" w:sz="4" w:space="0" w:color="auto"/>
            </w:tcBorders>
            <w:shd w:val="clear" w:color="000000" w:fill="FFFFFF"/>
            <w:noWrap/>
            <w:vAlign w:val="center"/>
          </w:tcPr>
          <w:p w:rsidR="0097059B" w:rsidRPr="00CD31C8" w:rsidRDefault="0097059B" w:rsidP="0097059B">
            <w:pPr>
              <w:ind w:left="0"/>
            </w:pPr>
            <w:r w:rsidRPr="00CD31C8">
              <w:t>8098</w:t>
            </w:r>
          </w:p>
        </w:tc>
        <w:tc>
          <w:tcPr>
            <w:tcW w:w="3913" w:type="dxa"/>
            <w:tcBorders>
              <w:top w:val="nil"/>
              <w:left w:val="nil"/>
              <w:bottom w:val="single" w:sz="4" w:space="0" w:color="auto"/>
              <w:right w:val="single" w:sz="4" w:space="0" w:color="auto"/>
            </w:tcBorders>
            <w:shd w:val="clear" w:color="000000" w:fill="FFFFFF"/>
            <w:noWrap/>
            <w:vAlign w:val="center"/>
          </w:tcPr>
          <w:p w:rsidR="0097059B" w:rsidRPr="00CD31C8" w:rsidRDefault="0097059B" w:rsidP="0097059B">
            <w:pPr>
              <w:ind w:left="0"/>
            </w:pPr>
            <w:r w:rsidRPr="00CD31C8">
              <w:t>BK HAVÍŘOV</w:t>
            </w:r>
          </w:p>
        </w:tc>
      </w:tr>
      <w:tr w:rsidR="0097059B" w:rsidRPr="00CD31C8" w:rsidTr="00FA4DB5">
        <w:trPr>
          <w:trHeight w:val="239"/>
        </w:trPr>
        <w:tc>
          <w:tcPr>
            <w:tcW w:w="1436" w:type="dxa"/>
            <w:tcBorders>
              <w:top w:val="nil"/>
              <w:left w:val="single" w:sz="4" w:space="0" w:color="auto"/>
              <w:bottom w:val="single" w:sz="4" w:space="0" w:color="auto"/>
              <w:right w:val="single" w:sz="4" w:space="0" w:color="auto"/>
            </w:tcBorders>
            <w:shd w:val="clear" w:color="000000" w:fill="FFFFFF"/>
            <w:vAlign w:val="center"/>
            <w:hideMark/>
          </w:tcPr>
          <w:p w:rsidR="0097059B" w:rsidRPr="00CD31C8" w:rsidRDefault="0097059B" w:rsidP="0097059B">
            <w:pPr>
              <w:ind w:left="0"/>
            </w:pPr>
            <w:r w:rsidRPr="00CD31C8">
              <w:t>8042</w:t>
            </w:r>
          </w:p>
        </w:tc>
        <w:tc>
          <w:tcPr>
            <w:tcW w:w="3776" w:type="dxa"/>
            <w:tcBorders>
              <w:top w:val="nil"/>
              <w:left w:val="nil"/>
              <w:bottom w:val="single" w:sz="4" w:space="0" w:color="auto"/>
              <w:right w:val="single" w:sz="4" w:space="0" w:color="auto"/>
            </w:tcBorders>
            <w:shd w:val="clear" w:color="000000" w:fill="FFFFFF"/>
            <w:vAlign w:val="center"/>
            <w:hideMark/>
          </w:tcPr>
          <w:p w:rsidR="0097059B" w:rsidRPr="00CD31C8" w:rsidRDefault="0097059B" w:rsidP="0097059B">
            <w:pPr>
              <w:ind w:left="0"/>
              <w:jc w:val="left"/>
            </w:pPr>
            <w:r w:rsidRPr="00CD31C8">
              <w:t>TJ FRENŠTÁT POD RADHOŠTĚM</w:t>
            </w:r>
          </w:p>
        </w:tc>
        <w:tc>
          <w:tcPr>
            <w:tcW w:w="1379" w:type="dxa"/>
            <w:tcBorders>
              <w:top w:val="nil"/>
              <w:left w:val="nil"/>
              <w:bottom w:val="single" w:sz="4" w:space="0" w:color="auto"/>
              <w:right w:val="single" w:sz="4" w:space="0" w:color="auto"/>
            </w:tcBorders>
            <w:shd w:val="clear" w:color="000000" w:fill="FFFFFF"/>
            <w:vAlign w:val="center"/>
          </w:tcPr>
          <w:p w:rsidR="0097059B" w:rsidRPr="00CD31C8" w:rsidRDefault="0097059B" w:rsidP="0097059B">
            <w:pPr>
              <w:ind w:left="0"/>
            </w:pPr>
            <w:r w:rsidRPr="00CD31C8">
              <w:t>8107</w:t>
            </w:r>
          </w:p>
        </w:tc>
        <w:tc>
          <w:tcPr>
            <w:tcW w:w="3913" w:type="dxa"/>
            <w:tcBorders>
              <w:top w:val="nil"/>
              <w:left w:val="nil"/>
              <w:bottom w:val="single" w:sz="4" w:space="0" w:color="auto"/>
              <w:right w:val="single" w:sz="4" w:space="0" w:color="auto"/>
            </w:tcBorders>
            <w:shd w:val="clear" w:color="000000" w:fill="FFFFFF"/>
            <w:vAlign w:val="center"/>
          </w:tcPr>
          <w:p w:rsidR="0097059B" w:rsidRPr="00CD31C8" w:rsidRDefault="0097059B" w:rsidP="0097059B">
            <w:pPr>
              <w:ind w:left="0"/>
            </w:pPr>
            <w:r w:rsidRPr="00CD31C8">
              <w:t>BASKET VALMEZ</w:t>
            </w:r>
          </w:p>
        </w:tc>
      </w:tr>
      <w:tr w:rsidR="0097059B" w:rsidRPr="00CD31C8" w:rsidTr="00FA4DB5">
        <w:trPr>
          <w:trHeight w:val="239"/>
        </w:trPr>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97059B" w:rsidRPr="00CD31C8" w:rsidRDefault="0097059B" w:rsidP="0097059B">
            <w:pPr>
              <w:ind w:left="0"/>
            </w:pPr>
            <w:r w:rsidRPr="00CD31C8">
              <w:t>8045</w:t>
            </w:r>
          </w:p>
        </w:tc>
        <w:tc>
          <w:tcPr>
            <w:tcW w:w="3776" w:type="dxa"/>
            <w:tcBorders>
              <w:top w:val="nil"/>
              <w:left w:val="nil"/>
              <w:bottom w:val="single" w:sz="4" w:space="0" w:color="auto"/>
              <w:right w:val="single" w:sz="4" w:space="0" w:color="auto"/>
            </w:tcBorders>
            <w:shd w:val="clear" w:color="000000" w:fill="FFFFFF"/>
            <w:noWrap/>
            <w:vAlign w:val="center"/>
            <w:hideMark/>
          </w:tcPr>
          <w:p w:rsidR="0097059B" w:rsidRPr="00CD31C8" w:rsidRDefault="0097059B" w:rsidP="0097059B">
            <w:pPr>
              <w:ind w:left="0"/>
            </w:pPr>
            <w:r w:rsidRPr="00CD31C8">
              <w:t>TJ ROŽNOV POD RADHOŠTĚM</w:t>
            </w:r>
          </w:p>
        </w:tc>
        <w:tc>
          <w:tcPr>
            <w:tcW w:w="1379" w:type="dxa"/>
            <w:tcBorders>
              <w:top w:val="nil"/>
              <w:left w:val="nil"/>
              <w:bottom w:val="single" w:sz="4" w:space="0" w:color="auto"/>
              <w:right w:val="single" w:sz="4" w:space="0" w:color="auto"/>
            </w:tcBorders>
            <w:shd w:val="clear" w:color="000000" w:fill="FFFFFF"/>
            <w:vAlign w:val="center"/>
          </w:tcPr>
          <w:p w:rsidR="0097059B" w:rsidRPr="00CD31C8" w:rsidRDefault="0097059B" w:rsidP="0097059B">
            <w:pPr>
              <w:ind w:left="0"/>
            </w:pPr>
            <w:r w:rsidRPr="00CD31C8">
              <w:t>8110</w:t>
            </w:r>
          </w:p>
        </w:tc>
        <w:tc>
          <w:tcPr>
            <w:tcW w:w="3913" w:type="dxa"/>
            <w:tcBorders>
              <w:top w:val="nil"/>
              <w:left w:val="nil"/>
              <w:bottom w:val="single" w:sz="4" w:space="0" w:color="auto"/>
              <w:right w:val="single" w:sz="4" w:space="0" w:color="auto"/>
            </w:tcBorders>
            <w:shd w:val="clear" w:color="000000" w:fill="FFFFFF"/>
            <w:vAlign w:val="center"/>
          </w:tcPr>
          <w:p w:rsidR="0097059B" w:rsidRPr="00CD31C8" w:rsidRDefault="0097059B" w:rsidP="0097059B">
            <w:pPr>
              <w:ind w:left="0"/>
            </w:pPr>
            <w:r w:rsidRPr="00CD31C8">
              <w:t>BK SNAKES ORLOVÁ</w:t>
            </w:r>
          </w:p>
        </w:tc>
      </w:tr>
      <w:tr w:rsidR="0097059B" w:rsidRPr="00CD31C8" w:rsidTr="00FA4DB5">
        <w:trPr>
          <w:trHeight w:val="239"/>
        </w:trPr>
        <w:tc>
          <w:tcPr>
            <w:tcW w:w="1436" w:type="dxa"/>
            <w:tcBorders>
              <w:top w:val="nil"/>
              <w:left w:val="single" w:sz="4" w:space="0" w:color="auto"/>
              <w:bottom w:val="single" w:sz="4" w:space="0" w:color="auto"/>
              <w:right w:val="single" w:sz="4" w:space="0" w:color="auto"/>
            </w:tcBorders>
            <w:shd w:val="clear" w:color="000000" w:fill="FFFFFF"/>
            <w:vAlign w:val="center"/>
          </w:tcPr>
          <w:p w:rsidR="0097059B" w:rsidRPr="00CD31C8" w:rsidRDefault="0097059B" w:rsidP="0097059B">
            <w:pPr>
              <w:ind w:left="0"/>
            </w:pPr>
            <w:r w:rsidRPr="00CD31C8">
              <w:t>8048</w:t>
            </w:r>
          </w:p>
        </w:tc>
        <w:tc>
          <w:tcPr>
            <w:tcW w:w="3776" w:type="dxa"/>
            <w:tcBorders>
              <w:top w:val="nil"/>
              <w:left w:val="nil"/>
              <w:bottom w:val="single" w:sz="4" w:space="0" w:color="auto"/>
              <w:right w:val="single" w:sz="4" w:space="0" w:color="auto"/>
            </w:tcBorders>
            <w:shd w:val="clear" w:color="000000" w:fill="FFFFFF"/>
            <w:vAlign w:val="center"/>
          </w:tcPr>
          <w:p w:rsidR="0097059B" w:rsidRPr="00CD31C8" w:rsidRDefault="0097059B" w:rsidP="0097059B">
            <w:pPr>
              <w:ind w:left="0"/>
            </w:pPr>
            <w:r w:rsidRPr="00CD31C8">
              <w:t>TJ SLAVOJ ČESKÝ TĚŠÍN</w:t>
            </w:r>
          </w:p>
        </w:tc>
        <w:tc>
          <w:tcPr>
            <w:tcW w:w="1379" w:type="dxa"/>
            <w:tcBorders>
              <w:top w:val="nil"/>
              <w:left w:val="nil"/>
              <w:bottom w:val="single" w:sz="4" w:space="0" w:color="auto"/>
              <w:right w:val="single" w:sz="4" w:space="0" w:color="auto"/>
            </w:tcBorders>
            <w:shd w:val="clear" w:color="000000" w:fill="FFFFFF"/>
            <w:vAlign w:val="center"/>
          </w:tcPr>
          <w:p w:rsidR="0097059B" w:rsidRPr="00CD31C8" w:rsidRDefault="0097059B" w:rsidP="0097059B">
            <w:pPr>
              <w:ind w:left="0"/>
            </w:pPr>
            <w:r>
              <w:t>8114</w:t>
            </w:r>
          </w:p>
        </w:tc>
        <w:tc>
          <w:tcPr>
            <w:tcW w:w="3913" w:type="dxa"/>
            <w:tcBorders>
              <w:top w:val="nil"/>
              <w:left w:val="nil"/>
              <w:bottom w:val="single" w:sz="4" w:space="0" w:color="auto"/>
              <w:right w:val="single" w:sz="4" w:space="0" w:color="auto"/>
            </w:tcBorders>
            <w:shd w:val="clear" w:color="000000" w:fill="FFFFFF"/>
            <w:vAlign w:val="center"/>
          </w:tcPr>
          <w:p w:rsidR="0097059B" w:rsidRPr="00CD31C8" w:rsidRDefault="0097059B" w:rsidP="0097059B">
            <w:pPr>
              <w:ind w:left="0"/>
            </w:pPr>
            <w:r w:rsidRPr="00CD31C8">
              <w:t>BK SNAKES FRÝDEK-MÍSTEK</w:t>
            </w:r>
          </w:p>
        </w:tc>
      </w:tr>
      <w:tr w:rsidR="0097059B" w:rsidRPr="00CD31C8" w:rsidTr="00FA4DB5">
        <w:trPr>
          <w:trHeight w:val="97"/>
        </w:trPr>
        <w:tc>
          <w:tcPr>
            <w:tcW w:w="1436" w:type="dxa"/>
            <w:tcBorders>
              <w:top w:val="single" w:sz="4" w:space="0" w:color="auto"/>
              <w:left w:val="single" w:sz="4" w:space="0" w:color="auto"/>
              <w:bottom w:val="single" w:sz="4" w:space="0" w:color="auto"/>
              <w:right w:val="single" w:sz="4" w:space="0" w:color="auto"/>
            </w:tcBorders>
            <w:shd w:val="clear" w:color="000000" w:fill="FFFFFF"/>
            <w:vAlign w:val="center"/>
          </w:tcPr>
          <w:p w:rsidR="0097059B" w:rsidRPr="00CD31C8" w:rsidRDefault="0097059B" w:rsidP="0097059B">
            <w:pPr>
              <w:ind w:left="0"/>
            </w:pPr>
            <w:r w:rsidRPr="00CD31C8">
              <w:t>8052</w:t>
            </w:r>
          </w:p>
        </w:tc>
        <w:tc>
          <w:tcPr>
            <w:tcW w:w="3776" w:type="dxa"/>
            <w:tcBorders>
              <w:top w:val="single" w:sz="4" w:space="0" w:color="auto"/>
              <w:left w:val="nil"/>
              <w:bottom w:val="single" w:sz="4" w:space="0" w:color="auto"/>
              <w:right w:val="single" w:sz="4" w:space="0" w:color="auto"/>
            </w:tcBorders>
            <w:shd w:val="clear" w:color="000000" w:fill="FFFFFF"/>
            <w:vAlign w:val="center"/>
          </w:tcPr>
          <w:p w:rsidR="0097059B" w:rsidRPr="00CD31C8" w:rsidRDefault="0097059B" w:rsidP="0097059B">
            <w:pPr>
              <w:ind w:left="0"/>
            </w:pPr>
            <w:r w:rsidRPr="00CD31C8">
              <w:t>TJ START HAVÍŘOV</w:t>
            </w:r>
          </w:p>
        </w:tc>
        <w:tc>
          <w:tcPr>
            <w:tcW w:w="1379" w:type="dxa"/>
            <w:tcBorders>
              <w:top w:val="single" w:sz="4" w:space="0" w:color="auto"/>
              <w:left w:val="nil"/>
              <w:bottom w:val="single" w:sz="4" w:space="0" w:color="auto"/>
              <w:right w:val="single" w:sz="4" w:space="0" w:color="auto"/>
            </w:tcBorders>
            <w:shd w:val="clear" w:color="000000" w:fill="FFFFFF"/>
            <w:vAlign w:val="center"/>
          </w:tcPr>
          <w:p w:rsidR="0097059B" w:rsidRPr="00CD31C8" w:rsidRDefault="0097059B" w:rsidP="0097059B">
            <w:pPr>
              <w:ind w:left="0"/>
            </w:pPr>
            <w:r w:rsidRPr="00CD31C8">
              <w:t>9999</w:t>
            </w:r>
          </w:p>
        </w:tc>
        <w:tc>
          <w:tcPr>
            <w:tcW w:w="3913" w:type="dxa"/>
            <w:tcBorders>
              <w:top w:val="single" w:sz="4" w:space="0" w:color="auto"/>
              <w:left w:val="nil"/>
              <w:bottom w:val="single" w:sz="4" w:space="0" w:color="auto"/>
              <w:right w:val="single" w:sz="4" w:space="0" w:color="auto"/>
            </w:tcBorders>
            <w:shd w:val="clear" w:color="000000" w:fill="FFFFFF"/>
            <w:vAlign w:val="center"/>
          </w:tcPr>
          <w:p w:rsidR="0097059B" w:rsidRPr="00CD31C8" w:rsidRDefault="0097059B" w:rsidP="0097059B">
            <w:pPr>
              <w:ind w:left="0"/>
            </w:pPr>
            <w:r w:rsidRPr="00CD31C8">
              <w:t>BKM ŽILINA – ZÁVODIE</w:t>
            </w:r>
          </w:p>
        </w:tc>
      </w:tr>
      <w:tr w:rsidR="0097059B" w:rsidRPr="00CD31C8" w:rsidTr="00FA4DB5">
        <w:trPr>
          <w:trHeight w:val="97"/>
        </w:trPr>
        <w:tc>
          <w:tcPr>
            <w:tcW w:w="1436" w:type="dxa"/>
            <w:tcBorders>
              <w:top w:val="single" w:sz="4" w:space="0" w:color="auto"/>
              <w:left w:val="single" w:sz="4" w:space="0" w:color="auto"/>
              <w:bottom w:val="single" w:sz="4" w:space="0" w:color="auto"/>
              <w:right w:val="single" w:sz="4" w:space="0" w:color="auto"/>
            </w:tcBorders>
            <w:shd w:val="clear" w:color="000000" w:fill="FFFFFF"/>
            <w:vAlign w:val="center"/>
          </w:tcPr>
          <w:p w:rsidR="0097059B" w:rsidRPr="00CD31C8" w:rsidRDefault="0097059B" w:rsidP="0097059B">
            <w:pPr>
              <w:ind w:left="0"/>
            </w:pPr>
            <w:r w:rsidRPr="00CD31C8">
              <w:t>8055</w:t>
            </w:r>
          </w:p>
        </w:tc>
        <w:tc>
          <w:tcPr>
            <w:tcW w:w="3776" w:type="dxa"/>
            <w:tcBorders>
              <w:top w:val="single" w:sz="4" w:space="0" w:color="auto"/>
              <w:left w:val="nil"/>
              <w:bottom w:val="single" w:sz="4" w:space="0" w:color="auto"/>
              <w:right w:val="single" w:sz="4" w:space="0" w:color="auto"/>
            </w:tcBorders>
            <w:shd w:val="clear" w:color="000000" w:fill="FFFFFF"/>
            <w:vAlign w:val="center"/>
          </w:tcPr>
          <w:p w:rsidR="0097059B" w:rsidRPr="00CD31C8" w:rsidRDefault="0097059B" w:rsidP="0097059B">
            <w:pPr>
              <w:ind w:left="0"/>
            </w:pPr>
            <w:r w:rsidRPr="00CD31C8">
              <w:t>BK PŘÍBOR</w:t>
            </w:r>
          </w:p>
        </w:tc>
        <w:tc>
          <w:tcPr>
            <w:tcW w:w="1379" w:type="dxa"/>
            <w:tcBorders>
              <w:top w:val="single" w:sz="4" w:space="0" w:color="auto"/>
              <w:left w:val="nil"/>
              <w:bottom w:val="single" w:sz="4" w:space="0" w:color="auto"/>
              <w:right w:val="single" w:sz="4" w:space="0" w:color="auto"/>
            </w:tcBorders>
            <w:shd w:val="clear" w:color="000000" w:fill="FFFFFF"/>
            <w:vAlign w:val="center"/>
          </w:tcPr>
          <w:p w:rsidR="0097059B" w:rsidRPr="00CD31C8" w:rsidRDefault="0097059B" w:rsidP="0097059B">
            <w:pPr>
              <w:ind w:left="0"/>
            </w:pPr>
          </w:p>
        </w:tc>
        <w:tc>
          <w:tcPr>
            <w:tcW w:w="3913" w:type="dxa"/>
            <w:tcBorders>
              <w:top w:val="single" w:sz="4" w:space="0" w:color="auto"/>
              <w:left w:val="nil"/>
              <w:bottom w:val="single" w:sz="4" w:space="0" w:color="auto"/>
              <w:right w:val="single" w:sz="4" w:space="0" w:color="auto"/>
            </w:tcBorders>
            <w:shd w:val="clear" w:color="000000" w:fill="FFFFFF"/>
            <w:vAlign w:val="center"/>
          </w:tcPr>
          <w:p w:rsidR="0097059B" w:rsidRPr="00CD31C8" w:rsidRDefault="0097059B" w:rsidP="0097059B">
            <w:pPr>
              <w:ind w:left="0"/>
            </w:pPr>
          </w:p>
        </w:tc>
      </w:tr>
    </w:tbl>
    <w:p w:rsidR="00075ADF" w:rsidRPr="00287663" w:rsidRDefault="00075ADF" w:rsidP="00FA4DB5">
      <w:pPr>
        <w:ind w:left="0"/>
      </w:pPr>
    </w:p>
    <w:p w:rsidR="00075ADF" w:rsidRPr="00287663" w:rsidRDefault="00075ADF" w:rsidP="00D8227C"/>
    <w:p w:rsidR="0049610F" w:rsidRPr="00980D97" w:rsidRDefault="0049610F" w:rsidP="00980D97">
      <w:pPr>
        <w:pStyle w:val="Nadpis1"/>
        <w:tabs>
          <w:tab w:val="clear" w:pos="2700"/>
        </w:tabs>
        <w:ind w:left="709" w:firstLine="0"/>
      </w:pPr>
      <w:r w:rsidRPr="00980D97">
        <w:lastRenderedPageBreak/>
        <w:t>Všeobecná ustanovení</w:t>
      </w:r>
    </w:p>
    <w:p w:rsidR="0049610F" w:rsidRPr="00287663" w:rsidRDefault="0049610F" w:rsidP="00366A28">
      <w:pPr>
        <w:pStyle w:val="Nadpis2"/>
      </w:pPr>
      <w:r w:rsidRPr="00287663">
        <w:t xml:space="preserve">Řízení </w:t>
      </w:r>
      <w:r w:rsidRPr="00980D97">
        <w:t>soutěží</w:t>
      </w:r>
    </w:p>
    <w:p w:rsidR="0049610F" w:rsidRPr="00D8227C" w:rsidRDefault="002A2DBE" w:rsidP="00D8227C">
      <w:r w:rsidRPr="00D8227C">
        <w:t xml:space="preserve"> </w:t>
      </w:r>
      <w:r w:rsidR="004C0E0F" w:rsidRPr="00D8227C">
        <w:t>Soutěže řídí sportovně technická komise</w:t>
      </w:r>
      <w:r w:rsidR="001C1B23" w:rsidRPr="00D8227C">
        <w:t xml:space="preserve"> oblasti ČBF </w:t>
      </w:r>
      <w:r w:rsidR="004C0E0F" w:rsidRPr="00D8227C">
        <w:t>Severní</w:t>
      </w:r>
      <w:r w:rsidRPr="00D8227C">
        <w:t xml:space="preserve"> Morava</w:t>
      </w:r>
      <w:r w:rsidR="001C1B23" w:rsidRPr="00D8227C">
        <w:t xml:space="preserve"> </w:t>
      </w:r>
      <w:r w:rsidR="0049610F" w:rsidRPr="00D8227C">
        <w:t xml:space="preserve">  / </w:t>
      </w:r>
      <w:proofErr w:type="gramStart"/>
      <w:r w:rsidR="0049610F" w:rsidRPr="00D8227C">
        <w:t xml:space="preserve">dále  </w:t>
      </w:r>
      <w:r w:rsidR="004C0E0F" w:rsidRPr="00D8227C">
        <w:t>STK</w:t>
      </w:r>
      <w:proofErr w:type="gramEnd"/>
      <w:r w:rsidR="004C0E0F" w:rsidRPr="00D8227C">
        <w:t xml:space="preserve"> ČBF OSM</w:t>
      </w:r>
      <w:r w:rsidR="0049610F" w:rsidRPr="00D8227C">
        <w:t xml:space="preserve"> /.</w:t>
      </w:r>
    </w:p>
    <w:p w:rsidR="0049610F" w:rsidRPr="00287663" w:rsidRDefault="0049610F" w:rsidP="00D8227C"/>
    <w:p w:rsidR="0049610F" w:rsidRPr="00287663" w:rsidRDefault="0049610F" w:rsidP="00D8227C">
      <w:r w:rsidRPr="00287663">
        <w:t>Adresa pro korespondenci:</w:t>
      </w:r>
    </w:p>
    <w:p w:rsidR="0049610F" w:rsidRPr="00287663" w:rsidRDefault="0049610F" w:rsidP="00D8227C"/>
    <w:p w:rsidR="0049610F" w:rsidRDefault="004C0E0F" w:rsidP="00D8227C">
      <w:r>
        <w:t>Č</w:t>
      </w:r>
      <w:r w:rsidR="0049610F" w:rsidRPr="00287663">
        <w:t xml:space="preserve">BF </w:t>
      </w:r>
      <w:r>
        <w:t>oblast Severní</w:t>
      </w:r>
      <w:r w:rsidR="005B1930" w:rsidRPr="00287663">
        <w:t xml:space="preserve"> Morava</w:t>
      </w:r>
    </w:p>
    <w:p w:rsidR="004C0E0F" w:rsidRDefault="004C0E0F" w:rsidP="00D8227C">
      <w:r w:rsidRPr="00FD1D66">
        <w:t>Vítkovická 3083/1, 702 00</w:t>
      </w:r>
    </w:p>
    <w:p w:rsidR="004C0E0F" w:rsidRPr="00287663" w:rsidRDefault="004C0E0F" w:rsidP="00D8227C">
      <w:pPr>
        <w:rPr>
          <w:b/>
        </w:rPr>
      </w:pPr>
      <w:r>
        <w:t>Ostrava</w:t>
      </w:r>
    </w:p>
    <w:p w:rsidR="0049610F" w:rsidRPr="00287663" w:rsidRDefault="0049610F" w:rsidP="00193847">
      <w:r w:rsidRPr="00287663">
        <w:t xml:space="preserve">E-mail : </w:t>
      </w:r>
      <w:hyperlink r:id="rId12" w:history="1">
        <w:r w:rsidR="00A03CE5" w:rsidRPr="00973204">
          <w:rPr>
            <w:rStyle w:val="Hypertextovodkaz"/>
            <w:szCs w:val="20"/>
          </w:rPr>
          <w:t>smo@cbf.cz</w:t>
        </w:r>
      </w:hyperlink>
      <w:r w:rsidR="00A03CE5">
        <w:rPr>
          <w:szCs w:val="20"/>
          <w:u w:val="single"/>
        </w:rPr>
        <w:t xml:space="preserve"> </w:t>
      </w:r>
    </w:p>
    <w:p w:rsidR="0049610F" w:rsidRPr="00287663" w:rsidRDefault="0049610F" w:rsidP="00D8227C"/>
    <w:p w:rsidR="0049610F" w:rsidRPr="00D8227C" w:rsidRDefault="0049610F" w:rsidP="00366A28">
      <w:pPr>
        <w:pStyle w:val="Nadpis2"/>
      </w:pPr>
      <w:r w:rsidRPr="00D8227C">
        <w:t>Předpis</w:t>
      </w:r>
    </w:p>
    <w:p w:rsidR="0049610F" w:rsidRPr="00287663" w:rsidRDefault="0049610F" w:rsidP="0015460D">
      <w:r w:rsidRPr="00287663">
        <w:t xml:space="preserve">Hraje se podle </w:t>
      </w:r>
      <w:r w:rsidRPr="00287663">
        <w:rPr>
          <w:b/>
        </w:rPr>
        <w:t>Pravidel basketbalu</w:t>
      </w:r>
      <w:r w:rsidRPr="00287663">
        <w:t xml:space="preserve">, platných pro </w:t>
      </w:r>
      <w:r w:rsidR="005B1930" w:rsidRPr="00287663">
        <w:t xml:space="preserve">od </w:t>
      </w:r>
      <w:proofErr w:type="gramStart"/>
      <w:r w:rsidR="005B1930" w:rsidRPr="00287663">
        <w:t>1.10.201</w:t>
      </w:r>
      <w:r w:rsidR="0058774A" w:rsidRPr="00287663">
        <w:t>4</w:t>
      </w:r>
      <w:proofErr w:type="gramEnd"/>
      <w:r w:rsidR="005B1930" w:rsidRPr="00287663">
        <w:t xml:space="preserve"> (</w:t>
      </w:r>
      <w:r w:rsidR="00BA42B7" w:rsidRPr="00287663">
        <w:t xml:space="preserve">pravidla a </w:t>
      </w:r>
      <w:r w:rsidR="005B1930" w:rsidRPr="00287663">
        <w:t>oficiální výklady viz</w:t>
      </w:r>
      <w:r w:rsidRPr="00287663">
        <w:t>,</w:t>
      </w:r>
      <w:r w:rsidR="005B1930" w:rsidRPr="00287663">
        <w:t xml:space="preserve"> </w:t>
      </w:r>
      <w:r w:rsidR="00BA42B7" w:rsidRPr="00287663">
        <w:t>http://www.cbf.cz/administrativa/pravidla-basketbalu.html)</w:t>
      </w:r>
      <w:r w:rsidR="005B1930" w:rsidRPr="00287663">
        <w:t xml:space="preserve"> </w:t>
      </w:r>
      <w:r w:rsidRPr="00287663">
        <w:rPr>
          <w:b/>
        </w:rPr>
        <w:t>sportovně technických</w:t>
      </w:r>
      <w:r w:rsidR="005B1930" w:rsidRPr="00287663">
        <w:rPr>
          <w:b/>
        </w:rPr>
        <w:t xml:space="preserve"> </w:t>
      </w:r>
      <w:r w:rsidRPr="00287663">
        <w:rPr>
          <w:b/>
        </w:rPr>
        <w:t>dokumentů uvedených v čl. 10 Soutěžního řádu</w:t>
      </w:r>
      <w:r w:rsidRPr="00287663">
        <w:t xml:space="preserve"> /dále jen „SŘB“ /, podle </w:t>
      </w:r>
      <w:r w:rsidRPr="00287663">
        <w:rPr>
          <w:b/>
        </w:rPr>
        <w:t>Pravidel pro minibasketbal</w:t>
      </w:r>
      <w:r w:rsidR="00B935E5" w:rsidRPr="00287663">
        <w:t xml:space="preserve"> platných od 1.9.201</w:t>
      </w:r>
      <w:r w:rsidR="00BA42B7" w:rsidRPr="00287663">
        <w:t>3</w:t>
      </w:r>
      <w:r w:rsidRPr="00287663">
        <w:t xml:space="preserve"> </w:t>
      </w:r>
      <w:r w:rsidR="00BA42B7" w:rsidRPr="00287663">
        <w:t>(</w:t>
      </w:r>
      <w:r w:rsidR="00A03CE5">
        <w:t xml:space="preserve"> </w:t>
      </w:r>
      <w:hyperlink r:id="rId13" w:history="1">
        <w:r w:rsidR="00A03CE5" w:rsidRPr="00973204">
          <w:rPr>
            <w:rStyle w:val="Hypertextovodkaz"/>
          </w:rPr>
          <w:t>http://www.minibasketbal.cz/pravidla-minibasketbalu.html</w:t>
        </w:r>
      </w:hyperlink>
      <w:r w:rsidR="00A03CE5">
        <w:t xml:space="preserve">  </w:t>
      </w:r>
      <w:r w:rsidR="00BA42B7" w:rsidRPr="00287663">
        <w:t xml:space="preserve">) </w:t>
      </w:r>
      <w:r w:rsidRPr="00287663">
        <w:t xml:space="preserve">a </w:t>
      </w:r>
      <w:r w:rsidRPr="00287663">
        <w:rPr>
          <w:b/>
        </w:rPr>
        <w:t>dle směrnic tohoto rozpisu</w:t>
      </w:r>
      <w:r w:rsidRPr="00287663">
        <w:t xml:space="preserve"> a jeho příloh s následujícími odchylkami :</w:t>
      </w:r>
    </w:p>
    <w:p w:rsidR="00C01025" w:rsidRPr="00287663" w:rsidRDefault="0049610F" w:rsidP="0015460D">
      <w:pPr>
        <w:numPr>
          <w:ilvl w:val="0"/>
          <w:numId w:val="32"/>
        </w:numPr>
        <w:tabs>
          <w:tab w:val="clear" w:pos="2700"/>
          <w:tab w:val="left" w:pos="1418"/>
        </w:tabs>
      </w:pPr>
      <w:r w:rsidRPr="00287663">
        <w:t>v jednom utkání může n</w:t>
      </w:r>
      <w:r w:rsidR="00C01025" w:rsidRPr="00287663">
        <w:t>astoupit max. 12 hráčů / hráček</w:t>
      </w:r>
    </w:p>
    <w:p w:rsidR="0049610F" w:rsidRPr="00287663" w:rsidRDefault="0049610F" w:rsidP="0015460D">
      <w:pPr>
        <w:numPr>
          <w:ilvl w:val="0"/>
          <w:numId w:val="32"/>
        </w:numPr>
        <w:tabs>
          <w:tab w:val="clear" w:pos="2700"/>
          <w:tab w:val="left" w:pos="1418"/>
        </w:tabs>
      </w:pPr>
      <w:r w:rsidRPr="00287663">
        <w:t>minimální rozměry hřiště jsou 22 x 11 m</w:t>
      </w:r>
    </w:p>
    <w:p w:rsidR="0049610F" w:rsidRPr="00287663" w:rsidRDefault="0049610F" w:rsidP="0015460D">
      <w:pPr>
        <w:numPr>
          <w:ilvl w:val="0"/>
          <w:numId w:val="32"/>
        </w:numPr>
        <w:tabs>
          <w:tab w:val="clear" w:pos="2700"/>
          <w:tab w:val="left" w:pos="1418"/>
        </w:tabs>
      </w:pPr>
      <w:r w:rsidRPr="00287663">
        <w:t>zápisy o utkání se vedou dle čl. 2.3 tohoto rozpisu</w:t>
      </w:r>
    </w:p>
    <w:p w:rsidR="00C33010" w:rsidRPr="00287663" w:rsidRDefault="00C33010" w:rsidP="0015460D">
      <w:pPr>
        <w:numPr>
          <w:ilvl w:val="0"/>
          <w:numId w:val="32"/>
        </w:numPr>
        <w:tabs>
          <w:tab w:val="clear" w:pos="2700"/>
          <w:tab w:val="left" w:pos="1418"/>
        </w:tabs>
      </w:pPr>
      <w:r w:rsidRPr="00287663">
        <w:t>hřiště musí odpovídat pravidlům basketbalu a to v rozsahu, který určí řídící orgán v </w:t>
      </w:r>
      <w:proofErr w:type="gramStart"/>
      <w:r w:rsidRPr="00287663">
        <w:t>rozpisu  soutěže</w:t>
      </w:r>
      <w:proofErr w:type="gramEnd"/>
      <w:r w:rsidRPr="00287663">
        <w:t>.</w:t>
      </w:r>
      <w:r w:rsidR="00556CEB" w:rsidRPr="00287663">
        <w:t xml:space="preserve"> </w:t>
      </w:r>
      <w:r w:rsidRPr="00287663">
        <w:t>Teplota vzduchu v tělocvičně, měřená ve středovém kruhu ve výši 1,5 m nad zemí, musí činit 18°C. Pokud teplota vzduchu nedosáhne 15°C, utkání se neodehraje. Všechny případy, kdy bude zjištěna teplota nižší než 18°C, budou řešeny řídícím orgánem soutěže.</w:t>
      </w:r>
    </w:p>
    <w:p w:rsidR="00C33010" w:rsidRPr="00287663" w:rsidRDefault="00C33010" w:rsidP="0015460D">
      <w:pPr>
        <w:numPr>
          <w:ilvl w:val="0"/>
          <w:numId w:val="32"/>
        </w:numPr>
        <w:tabs>
          <w:tab w:val="clear" w:pos="2700"/>
          <w:tab w:val="left" w:pos="1418"/>
        </w:tabs>
      </w:pPr>
      <w:r w:rsidRPr="00287663">
        <w:t xml:space="preserve">je povoleno pouze lajnování platné od </w:t>
      </w:r>
      <w:proofErr w:type="gramStart"/>
      <w:r w:rsidRPr="00287663">
        <w:t>1.10.2012</w:t>
      </w:r>
      <w:proofErr w:type="gramEnd"/>
      <w:r w:rsidRPr="00287663">
        <w:t>, v</w:t>
      </w:r>
      <w:r w:rsidR="00556CEB" w:rsidRPr="00287663">
        <w:t>ý</w:t>
      </w:r>
      <w:r w:rsidRPr="00287663">
        <w:t>j</w:t>
      </w:r>
      <w:r w:rsidR="00556CEB" w:rsidRPr="00287663">
        <w:t>i</w:t>
      </w:r>
      <w:r w:rsidRPr="00287663">
        <w:t>mky jsou povolené pouze na základě předložené žádosti v přihlášce do soutěží</w:t>
      </w:r>
    </w:p>
    <w:p w:rsidR="00F8475F" w:rsidRPr="00287663" w:rsidRDefault="00C33010" w:rsidP="0015460D">
      <w:pPr>
        <w:numPr>
          <w:ilvl w:val="0"/>
          <w:numId w:val="32"/>
        </w:numPr>
        <w:tabs>
          <w:tab w:val="clear" w:pos="2700"/>
          <w:tab w:val="left" w:pos="1418"/>
        </w:tabs>
      </w:pPr>
      <w:r w:rsidRPr="00287663">
        <w:t xml:space="preserve">podrobnou zprávu podle čl. 46.10 Pravidel basketbalu podává první rozhodčí jen na vyžádání HK. V případech, kdy rozhodčí žádají o zahájení disciplinárního řízení, postupují oba rozhodčí podle čl. 35, odst. </w:t>
      </w:r>
      <w:r w:rsidR="00556CEB" w:rsidRPr="00287663">
        <w:t>3</w:t>
      </w:r>
      <w:r w:rsidRPr="00287663">
        <w:t>, písm. b) SŘB.</w:t>
      </w:r>
    </w:p>
    <w:p w:rsidR="005C5EC2" w:rsidRPr="00287663" w:rsidRDefault="0049610F" w:rsidP="0015460D">
      <w:pPr>
        <w:numPr>
          <w:ilvl w:val="0"/>
          <w:numId w:val="32"/>
        </w:numPr>
        <w:tabs>
          <w:tab w:val="clear" w:pos="2700"/>
          <w:tab w:val="left" w:pos="1134"/>
        </w:tabs>
      </w:pPr>
      <w:r w:rsidRPr="00287663">
        <w:t xml:space="preserve">start starších hráčů v nižší kategorii a start dívek v družstvech chlapců a opačně se řídí schválenými výjimkami Valnou hromadou ČBF </w:t>
      </w:r>
      <w:r w:rsidR="004C0E0F">
        <w:t>OSM</w:t>
      </w:r>
      <w:r w:rsidR="00C33010" w:rsidRPr="00287663">
        <w:t xml:space="preserve"> (viz níže):</w:t>
      </w:r>
    </w:p>
    <w:p w:rsidR="00556CEB" w:rsidRPr="00287663" w:rsidRDefault="00556CEB" w:rsidP="00D8227C"/>
    <w:p w:rsidR="00EB3099" w:rsidRPr="00287663" w:rsidRDefault="00EB3099" w:rsidP="00D8227C"/>
    <w:p w:rsidR="00EB3099" w:rsidRPr="00287663" w:rsidRDefault="00EB3099" w:rsidP="00D8227C"/>
    <w:p w:rsidR="00EB3099" w:rsidRPr="00287663" w:rsidRDefault="00EB3099" w:rsidP="00D8227C"/>
    <w:p w:rsidR="00EB3099" w:rsidRPr="00287663" w:rsidRDefault="00EB3099" w:rsidP="00D8227C"/>
    <w:p w:rsidR="00DA7378" w:rsidRPr="00287663" w:rsidRDefault="00DA7378" w:rsidP="00D8227C"/>
    <w:p w:rsidR="00DA7378" w:rsidRPr="00287663" w:rsidRDefault="00DA7378" w:rsidP="00D8227C"/>
    <w:p w:rsidR="00DA7378" w:rsidRPr="00287663" w:rsidRDefault="00DA7378" w:rsidP="00D8227C"/>
    <w:p w:rsidR="00F8475F" w:rsidRPr="00980D97" w:rsidRDefault="00F8475F" w:rsidP="00980D97">
      <w:pPr>
        <w:pStyle w:val="Nadpis4"/>
      </w:pPr>
      <w:r w:rsidRPr="00980D97">
        <w:lastRenderedPageBreak/>
        <w:t>Starší hráči na soupisce</w:t>
      </w:r>
    </w:p>
    <w:p w:rsidR="00C33010" w:rsidRPr="00287663" w:rsidRDefault="00C33010" w:rsidP="00980D97">
      <w:pPr>
        <w:pStyle w:val="Normlnweb"/>
        <w:pBdr>
          <w:top w:val="single" w:sz="4" w:space="1" w:color="auto"/>
          <w:left w:val="single" w:sz="4" w:space="4" w:color="auto"/>
          <w:bottom w:val="single" w:sz="4" w:space="1" w:color="auto"/>
          <w:right w:val="single" w:sz="4" w:space="4" w:color="auto"/>
        </w:pBdr>
      </w:pPr>
      <w:r w:rsidRPr="00287663">
        <w:t xml:space="preserve">Na soupisku každého družstva mládeže mohou být zapsáni nejvýše 3 hráči narození o 1 kalendářní rok dříve, než je úřední ročník narození. Tito hráči budou na soupisce zřetelně označeni zvýrazňovačem. Všichni tři hráči mohou být zapsáni na zápis o utkání daného družstva, kde budou označeni velkým písmenem „S“ (starší). Během utkání může být na hřišti pouze 1 starší hráč každého družstva, z toho důvodu musí všichni starší hráči být na ramínku označeni zřetelnou páskou odlišné barvy, aby rozhodčí nepřipustili souběžný pobyt více starších hráčů na hřišti. </w:t>
      </w:r>
      <w:r w:rsidRPr="00287663">
        <w:rPr>
          <w:b/>
        </w:rPr>
        <w:t>NEOZNAČENÝ STARŠÍ HRÁČ NESMÍ DO UTKÁNÍ ZASÁHNOUT,</w:t>
      </w:r>
      <w:r w:rsidRPr="00287663">
        <w:t xml:space="preserve"> v případě defektu označení musí být okamžitě vystřídán!</w:t>
      </w:r>
    </w:p>
    <w:p w:rsidR="00C33010" w:rsidRPr="00980D97" w:rsidRDefault="00C33010" w:rsidP="00980D97">
      <w:pPr>
        <w:pStyle w:val="Normlnweb"/>
        <w:pBdr>
          <w:top w:val="single" w:sz="4" w:space="1" w:color="auto"/>
          <w:left w:val="single" w:sz="4" w:space="4" w:color="auto"/>
          <w:bottom w:val="single" w:sz="4" w:space="1" w:color="auto"/>
          <w:right w:val="single" w:sz="4" w:space="4" w:color="auto"/>
        </w:pBdr>
        <w:rPr>
          <w:b/>
          <w:u w:val="single"/>
        </w:rPr>
      </w:pPr>
      <w:r w:rsidRPr="00980D97">
        <w:rPr>
          <w:b/>
          <w:u w:val="single"/>
        </w:rPr>
        <w:t>Mezi starší hráče mohou být zapsáni pouze ti, kteří nejsou uvedeni na žádné soupisce vlastní či vyšší věkové kategorie</w:t>
      </w:r>
      <w:r w:rsidR="004C0E0F" w:rsidRPr="00980D97">
        <w:rPr>
          <w:b/>
          <w:u w:val="single"/>
        </w:rPr>
        <w:t xml:space="preserve"> ani na soupisce jiného klubu</w:t>
      </w:r>
      <w:r w:rsidRPr="00980D97">
        <w:rPr>
          <w:b/>
          <w:u w:val="single"/>
        </w:rPr>
        <w:t xml:space="preserve">!   </w:t>
      </w:r>
    </w:p>
    <w:p w:rsidR="00C33010" w:rsidRPr="00980D97" w:rsidRDefault="00C33010" w:rsidP="00980D97">
      <w:pPr>
        <w:pStyle w:val="Normlnweb"/>
        <w:pBdr>
          <w:top w:val="single" w:sz="4" w:space="1" w:color="auto"/>
          <w:left w:val="single" w:sz="4" w:space="4" w:color="auto"/>
          <w:bottom w:val="single" w:sz="4" w:space="1" w:color="auto"/>
          <w:right w:val="single" w:sz="4" w:space="4" w:color="auto"/>
        </w:pBdr>
        <w:rPr>
          <w:b/>
        </w:rPr>
      </w:pPr>
      <w:r w:rsidRPr="00980D97">
        <w:rPr>
          <w:b/>
        </w:rPr>
        <w:t>Družstva startující za použití jakékoliv výjimky startují v soutěži bez nároku na postup do vyšší fáze soutěže a bez nároku na titul oblastního přeborníka.</w:t>
      </w:r>
    </w:p>
    <w:p w:rsidR="0044146C" w:rsidRPr="00980D97" w:rsidRDefault="0044146C" w:rsidP="00980D97">
      <w:pPr>
        <w:pStyle w:val="Nadpis3"/>
      </w:pPr>
      <w:r w:rsidRPr="00980D97">
        <w:t xml:space="preserve">Přílohy rozpisu (umístěné na internetových stránkách </w:t>
      </w:r>
      <w:hyperlink r:id="rId14" w:history="1">
        <w:r w:rsidR="0097059B" w:rsidRPr="00F96368">
          <w:rPr>
            <w:rStyle w:val="Hypertextovodkaz"/>
          </w:rPr>
          <w:t>http://smo.cbf.cz/</w:t>
        </w:r>
      </w:hyperlink>
      <w:r w:rsidR="0097059B">
        <w:t xml:space="preserve"> </w:t>
      </w:r>
      <w:r w:rsidRPr="00980D97">
        <w:t>)</w:t>
      </w:r>
    </w:p>
    <w:p w:rsidR="0044146C" w:rsidRPr="00287663" w:rsidRDefault="0044146C" w:rsidP="00D8227C">
      <w:r w:rsidRPr="00287663">
        <w:t>Nedílnou součástí tohoto rozpisu jsou následující přílohy:</w:t>
      </w:r>
    </w:p>
    <w:p w:rsidR="0044146C" w:rsidRPr="00287663" w:rsidRDefault="0044146C" w:rsidP="00980D97">
      <w:pPr>
        <w:numPr>
          <w:ilvl w:val="0"/>
          <w:numId w:val="37"/>
        </w:numPr>
        <w:tabs>
          <w:tab w:val="clear" w:pos="2700"/>
          <w:tab w:val="left" w:pos="1418"/>
        </w:tabs>
      </w:pPr>
      <w:r w:rsidRPr="00287663">
        <w:t>adresář organizačních pracovníků družstev (odkaz „Adresář klubů 201</w:t>
      </w:r>
      <w:r w:rsidR="0097059B">
        <w:t>7</w:t>
      </w:r>
      <w:r w:rsidR="00B935E5" w:rsidRPr="00287663">
        <w:t>/</w:t>
      </w:r>
      <w:r w:rsidRPr="00287663">
        <w:t>201</w:t>
      </w:r>
      <w:r w:rsidR="0097059B">
        <w:t>8</w:t>
      </w:r>
      <w:r w:rsidRPr="00287663">
        <w:t>“)</w:t>
      </w:r>
    </w:p>
    <w:p w:rsidR="0044146C" w:rsidRPr="00287663" w:rsidRDefault="0044146C" w:rsidP="00980D97">
      <w:pPr>
        <w:numPr>
          <w:ilvl w:val="0"/>
          <w:numId w:val="37"/>
        </w:numPr>
        <w:tabs>
          <w:tab w:val="clear" w:pos="2700"/>
          <w:tab w:val="left" w:pos="1418"/>
        </w:tabs>
      </w:pPr>
      <w:r w:rsidRPr="00287663">
        <w:t>adresář rozhodčích</w:t>
      </w:r>
      <w:r w:rsidR="00980D97">
        <w:t xml:space="preserve"> </w:t>
      </w:r>
      <w:r w:rsidRPr="00287663">
        <w:t>(odkaz „Adresář rozhodčích“)</w:t>
      </w:r>
    </w:p>
    <w:p w:rsidR="0044146C" w:rsidRPr="00287663" w:rsidRDefault="0044146C" w:rsidP="00980D97">
      <w:pPr>
        <w:numPr>
          <w:ilvl w:val="0"/>
          <w:numId w:val="37"/>
        </w:numPr>
        <w:tabs>
          <w:tab w:val="clear" w:pos="2700"/>
          <w:tab w:val="left" w:pos="1418"/>
        </w:tabs>
      </w:pPr>
      <w:r w:rsidRPr="00287663">
        <w:t>hrací systém soutěží a termínový kalendář</w:t>
      </w:r>
      <w:r w:rsidR="00980D97">
        <w:t xml:space="preserve"> </w:t>
      </w:r>
      <w:r w:rsidRPr="00287663">
        <w:t>(odkaz „</w:t>
      </w:r>
      <w:r w:rsidR="004C0E0F">
        <w:t>Dokumenty ČBF OSM</w:t>
      </w:r>
      <w:r w:rsidRPr="00287663">
        <w:t>“)</w:t>
      </w:r>
    </w:p>
    <w:p w:rsidR="0044146C" w:rsidRPr="00287663" w:rsidRDefault="0044146C" w:rsidP="00980D97">
      <w:pPr>
        <w:numPr>
          <w:ilvl w:val="0"/>
          <w:numId w:val="37"/>
        </w:numPr>
        <w:tabs>
          <w:tab w:val="clear" w:pos="2700"/>
          <w:tab w:val="left" w:pos="1418"/>
        </w:tabs>
      </w:pPr>
      <w:r w:rsidRPr="00287663">
        <w:t>delegace rozhodčích</w:t>
      </w:r>
      <w:r w:rsidRPr="00287663">
        <w:tab/>
        <w:t>(odkaz „</w:t>
      </w:r>
      <w:r w:rsidR="004C0E0F">
        <w:t>D</w:t>
      </w:r>
      <w:r w:rsidR="00D47083" w:rsidRPr="00287663">
        <w:t>elegace rozhodčích</w:t>
      </w:r>
      <w:r w:rsidRPr="00287663">
        <w:t>“)</w:t>
      </w:r>
    </w:p>
    <w:p w:rsidR="00980D97" w:rsidRDefault="00980D97" w:rsidP="00980D97">
      <w:pPr>
        <w:numPr>
          <w:ilvl w:val="0"/>
          <w:numId w:val="37"/>
        </w:numPr>
        <w:tabs>
          <w:tab w:val="clear" w:pos="2700"/>
          <w:tab w:val="left" w:pos="1418"/>
        </w:tabs>
      </w:pPr>
      <w:r>
        <w:t xml:space="preserve">rozpis utkání </w:t>
      </w:r>
      <w:r w:rsidR="00D47083" w:rsidRPr="00287663">
        <w:t>(odkaz „</w:t>
      </w:r>
      <w:r w:rsidR="004C0E0F">
        <w:t>S</w:t>
      </w:r>
      <w:r w:rsidR="00E03BC8" w:rsidRPr="00287663">
        <w:t xml:space="preserve">outěže </w:t>
      </w:r>
      <w:r w:rsidR="004C0E0F">
        <w:t>ČBF OSM</w:t>
      </w:r>
      <w:r w:rsidR="00D47083" w:rsidRPr="00287663">
        <w:t>“)</w:t>
      </w:r>
    </w:p>
    <w:p w:rsidR="00E53E6F" w:rsidRPr="00287663" w:rsidRDefault="00CF0CB4" w:rsidP="00980D97">
      <w:pPr>
        <w:numPr>
          <w:ilvl w:val="0"/>
          <w:numId w:val="37"/>
        </w:numPr>
        <w:tabs>
          <w:tab w:val="clear" w:pos="2700"/>
          <w:tab w:val="left" w:pos="1418"/>
        </w:tabs>
      </w:pPr>
      <w:r w:rsidRPr="00287663">
        <w:t>Vyhlášení mistrovských s</w:t>
      </w:r>
      <w:r w:rsidR="00B935E5" w:rsidRPr="00287663">
        <w:t xml:space="preserve">outěží na sezónu </w:t>
      </w:r>
      <w:r w:rsidR="00980D97">
        <w:t>20</w:t>
      </w:r>
      <w:r w:rsidR="00B935E5" w:rsidRPr="00287663">
        <w:t>1</w:t>
      </w:r>
      <w:r w:rsidR="0097059B">
        <w:t>7</w:t>
      </w:r>
      <w:r w:rsidRPr="00287663">
        <w:t>/</w:t>
      </w:r>
      <w:r w:rsidR="0097059B">
        <w:t>2018</w:t>
      </w:r>
      <w:r w:rsidR="00980D97">
        <w:t xml:space="preserve"> </w:t>
      </w:r>
      <w:r w:rsidR="00116D68" w:rsidRPr="00287663">
        <w:t xml:space="preserve"> </w:t>
      </w:r>
      <w:r w:rsidRPr="00287663">
        <w:t>(odkaz „</w:t>
      </w:r>
      <w:r w:rsidR="004C0E0F">
        <w:t>Dokumenty ČBF OSM</w:t>
      </w:r>
      <w:r w:rsidRPr="00287663">
        <w:t>“)</w:t>
      </w:r>
    </w:p>
    <w:p w:rsidR="00F94F5A" w:rsidRPr="00980D97" w:rsidRDefault="00F94F5A" w:rsidP="00980D97">
      <w:pPr>
        <w:pStyle w:val="Nadpis3"/>
      </w:pPr>
      <w:r w:rsidRPr="00980D97">
        <w:t>Výjimky schválené pro sezónu 201</w:t>
      </w:r>
      <w:r w:rsidR="0097059B">
        <w:t>7</w:t>
      </w:r>
      <w:r w:rsidRPr="00980D97">
        <w:t>/201</w:t>
      </w:r>
      <w:r w:rsidR="0097059B">
        <w:t>8</w:t>
      </w:r>
      <w:r w:rsidRPr="00980D97">
        <w:t>:</w:t>
      </w:r>
    </w:p>
    <w:p w:rsidR="00D34FF7" w:rsidRPr="00287663" w:rsidRDefault="00D34FF7" w:rsidP="00980D97">
      <w:pPr>
        <w:ind w:left="708"/>
      </w:pPr>
    </w:p>
    <w:p w:rsidR="00A06C51" w:rsidRPr="00287663" w:rsidRDefault="00D34FF7" w:rsidP="005F4A5D">
      <w:pPr>
        <w:numPr>
          <w:ilvl w:val="3"/>
          <w:numId w:val="39"/>
        </w:numPr>
        <w:tabs>
          <w:tab w:val="clear" w:pos="2700"/>
        </w:tabs>
        <w:ind w:left="1418" w:hanging="426"/>
      </w:pPr>
      <w:r w:rsidRPr="00287663">
        <w:t xml:space="preserve">Veškeré soutěže v kategorii minižactva se hrají jako nepostupové na MČR o titul přeborníka ČBF </w:t>
      </w:r>
      <w:r w:rsidR="005D6D09">
        <w:t>OSM</w:t>
      </w:r>
      <w:r w:rsidRPr="00287663">
        <w:t>. Z toho důvodu lze utkání odehrát oproti platným pravidlům minibasketbalu i v minimálním počtu 5 hráčů (hráček).</w:t>
      </w:r>
    </w:p>
    <w:p w:rsidR="00D34FF7" w:rsidRPr="00287663" w:rsidRDefault="00D34FF7" w:rsidP="005F4A5D">
      <w:pPr>
        <w:numPr>
          <w:ilvl w:val="3"/>
          <w:numId w:val="39"/>
        </w:numPr>
        <w:tabs>
          <w:tab w:val="clear" w:pos="2700"/>
        </w:tabs>
        <w:ind w:left="1418" w:hanging="426"/>
      </w:pPr>
      <w:r w:rsidRPr="00287663">
        <w:t xml:space="preserve">Postupové soutěže </w:t>
      </w:r>
      <w:r w:rsidR="005B5002" w:rsidRPr="00287663">
        <w:t xml:space="preserve">minižactva </w:t>
      </w:r>
      <w:r w:rsidRPr="00287663">
        <w:t xml:space="preserve">budou uspořádány v podobě kvalifikačních turnajů, v nichž bude nutné dodržovat všechna aktuální pravidla </w:t>
      </w:r>
      <w:proofErr w:type="spellStart"/>
      <w:r w:rsidRPr="00287663">
        <w:t>minibasketbalu</w:t>
      </w:r>
      <w:proofErr w:type="spellEnd"/>
      <w:r w:rsidRPr="00287663">
        <w:t>.</w:t>
      </w:r>
    </w:p>
    <w:p w:rsidR="0049610F" w:rsidRPr="00287663" w:rsidRDefault="0049610F" w:rsidP="00523695">
      <w:pPr>
        <w:pStyle w:val="Nadpis2"/>
        <w:pageBreakBefore/>
      </w:pPr>
      <w:r w:rsidRPr="00287663">
        <w:lastRenderedPageBreak/>
        <w:t>Systém soutěží</w:t>
      </w:r>
    </w:p>
    <w:p w:rsidR="00DA7378" w:rsidRPr="00287663" w:rsidRDefault="00DA7378" w:rsidP="00D8227C"/>
    <w:tbl>
      <w:tblPr>
        <w:tblW w:w="9319" w:type="dxa"/>
        <w:jc w:val="center"/>
        <w:tblCellMar>
          <w:left w:w="70" w:type="dxa"/>
          <w:right w:w="70" w:type="dxa"/>
        </w:tblCellMar>
        <w:tblLook w:val="0000"/>
      </w:tblPr>
      <w:tblGrid>
        <w:gridCol w:w="4976"/>
        <w:gridCol w:w="4343"/>
      </w:tblGrid>
      <w:tr w:rsidR="00287663" w:rsidRPr="00287663" w:rsidTr="00D11C6A">
        <w:trPr>
          <w:trHeight w:val="267"/>
          <w:jc w:val="center"/>
        </w:trPr>
        <w:tc>
          <w:tcPr>
            <w:tcW w:w="4976" w:type="dxa"/>
            <w:tcBorders>
              <w:top w:val="single" w:sz="4" w:space="0" w:color="auto"/>
              <w:left w:val="single" w:sz="4" w:space="0" w:color="auto"/>
              <w:bottom w:val="nil"/>
              <w:right w:val="nil"/>
            </w:tcBorders>
            <w:shd w:val="clear" w:color="auto" w:fill="auto"/>
            <w:noWrap/>
            <w:vAlign w:val="bottom"/>
          </w:tcPr>
          <w:p w:rsidR="00200DE5" w:rsidRPr="00287663" w:rsidRDefault="0097059B" w:rsidP="0097059B">
            <w:pPr>
              <w:ind w:left="228"/>
              <w:jc w:val="left"/>
            </w:pPr>
            <w:r>
              <w:t>Severomoravská liga mužů</w:t>
            </w:r>
          </w:p>
        </w:tc>
        <w:tc>
          <w:tcPr>
            <w:tcW w:w="4343" w:type="dxa"/>
            <w:vMerge w:val="restart"/>
            <w:tcBorders>
              <w:top w:val="single" w:sz="4" w:space="0" w:color="auto"/>
              <w:left w:val="nil"/>
              <w:bottom w:val="single" w:sz="4" w:space="0" w:color="000000"/>
              <w:right w:val="single" w:sz="4" w:space="0" w:color="auto"/>
            </w:tcBorders>
            <w:shd w:val="clear" w:color="auto" w:fill="auto"/>
            <w:noWrap/>
            <w:vAlign w:val="center"/>
          </w:tcPr>
          <w:p w:rsidR="00200DE5" w:rsidRPr="00287663" w:rsidRDefault="00D11C6A" w:rsidP="00D11C6A">
            <w:pPr>
              <w:ind w:left="213"/>
              <w:jc w:val="left"/>
            </w:pPr>
            <w:proofErr w:type="spellStart"/>
            <w:r>
              <w:t>D</w:t>
            </w:r>
            <w:r w:rsidR="00200DE5" w:rsidRPr="00287663">
              <w:t>voukolově</w:t>
            </w:r>
            <w:proofErr w:type="spellEnd"/>
            <w:r w:rsidR="00200DE5" w:rsidRPr="00287663">
              <w:t xml:space="preserve"> každý s každým na podzim a na jaře, DOMA – VENKU </w:t>
            </w:r>
          </w:p>
        </w:tc>
      </w:tr>
      <w:tr w:rsidR="00200DE5" w:rsidRPr="00287663" w:rsidTr="00D11C6A">
        <w:trPr>
          <w:trHeight w:val="267"/>
          <w:jc w:val="center"/>
        </w:trPr>
        <w:tc>
          <w:tcPr>
            <w:tcW w:w="4976" w:type="dxa"/>
            <w:tcBorders>
              <w:top w:val="nil"/>
              <w:left w:val="single" w:sz="4" w:space="0" w:color="auto"/>
              <w:bottom w:val="nil"/>
              <w:right w:val="nil"/>
            </w:tcBorders>
            <w:shd w:val="clear" w:color="auto" w:fill="auto"/>
            <w:noWrap/>
            <w:vAlign w:val="bottom"/>
          </w:tcPr>
          <w:p w:rsidR="00200DE5" w:rsidRPr="00287663" w:rsidRDefault="00200DE5" w:rsidP="00523695">
            <w:pPr>
              <w:ind w:left="228"/>
              <w:jc w:val="left"/>
            </w:pPr>
            <w:r w:rsidRPr="00287663">
              <w:t xml:space="preserve">ŘÍDÍ OBLAST ČBF </w:t>
            </w:r>
            <w:r w:rsidR="005D6D09">
              <w:t>SEVERNÍ</w:t>
            </w:r>
            <w:r w:rsidRPr="00287663">
              <w:t xml:space="preserve"> MORAVA  </w:t>
            </w:r>
          </w:p>
        </w:tc>
        <w:tc>
          <w:tcPr>
            <w:tcW w:w="4343" w:type="dxa"/>
            <w:vMerge/>
            <w:tcBorders>
              <w:top w:val="single" w:sz="4" w:space="0" w:color="auto"/>
              <w:left w:val="nil"/>
              <w:bottom w:val="single" w:sz="4" w:space="0" w:color="000000"/>
              <w:right w:val="single" w:sz="4" w:space="0" w:color="auto"/>
            </w:tcBorders>
            <w:vAlign w:val="center"/>
          </w:tcPr>
          <w:p w:rsidR="00200DE5" w:rsidRPr="00287663" w:rsidRDefault="00200DE5" w:rsidP="00523695">
            <w:pPr>
              <w:ind w:left="213"/>
              <w:jc w:val="left"/>
              <w:rPr>
                <w:highlight w:val="magenta"/>
              </w:rPr>
            </w:pPr>
          </w:p>
        </w:tc>
      </w:tr>
      <w:tr w:rsidR="00200DE5" w:rsidRPr="00287663" w:rsidTr="00D11C6A">
        <w:trPr>
          <w:trHeight w:val="373"/>
          <w:jc w:val="center"/>
        </w:trPr>
        <w:tc>
          <w:tcPr>
            <w:tcW w:w="4976" w:type="dxa"/>
            <w:vMerge w:val="restart"/>
            <w:tcBorders>
              <w:top w:val="nil"/>
              <w:left w:val="single" w:sz="4" w:space="0" w:color="auto"/>
              <w:bottom w:val="single" w:sz="4" w:space="0" w:color="000000"/>
              <w:right w:val="nil"/>
            </w:tcBorders>
            <w:shd w:val="clear" w:color="auto" w:fill="auto"/>
            <w:noWrap/>
            <w:vAlign w:val="bottom"/>
          </w:tcPr>
          <w:p w:rsidR="00200DE5" w:rsidRPr="00287663" w:rsidRDefault="00200DE5" w:rsidP="00523695">
            <w:pPr>
              <w:ind w:left="228"/>
              <w:jc w:val="left"/>
              <w:rPr>
                <w:highlight w:val="magenta"/>
              </w:rPr>
            </w:pPr>
          </w:p>
        </w:tc>
        <w:tc>
          <w:tcPr>
            <w:tcW w:w="4343" w:type="dxa"/>
            <w:vMerge/>
            <w:tcBorders>
              <w:top w:val="single" w:sz="4" w:space="0" w:color="auto"/>
              <w:left w:val="nil"/>
              <w:bottom w:val="single" w:sz="4" w:space="0" w:color="000000"/>
              <w:right w:val="single" w:sz="4" w:space="0" w:color="auto"/>
            </w:tcBorders>
            <w:vAlign w:val="center"/>
          </w:tcPr>
          <w:p w:rsidR="00200DE5" w:rsidRPr="00287663" w:rsidRDefault="00200DE5" w:rsidP="00523695">
            <w:pPr>
              <w:ind w:left="213"/>
              <w:jc w:val="left"/>
              <w:rPr>
                <w:highlight w:val="magenta"/>
              </w:rPr>
            </w:pPr>
          </w:p>
        </w:tc>
      </w:tr>
      <w:tr w:rsidR="00200DE5" w:rsidRPr="00287663" w:rsidTr="00D11C6A">
        <w:trPr>
          <w:trHeight w:val="373"/>
          <w:jc w:val="center"/>
        </w:trPr>
        <w:tc>
          <w:tcPr>
            <w:tcW w:w="4976" w:type="dxa"/>
            <w:vMerge/>
            <w:tcBorders>
              <w:top w:val="nil"/>
              <w:left w:val="single" w:sz="4" w:space="0" w:color="auto"/>
              <w:bottom w:val="single" w:sz="4" w:space="0" w:color="000000"/>
              <w:right w:val="nil"/>
            </w:tcBorders>
            <w:vAlign w:val="center"/>
          </w:tcPr>
          <w:p w:rsidR="00200DE5" w:rsidRPr="00287663" w:rsidRDefault="00200DE5" w:rsidP="00523695">
            <w:pPr>
              <w:ind w:left="228"/>
              <w:jc w:val="left"/>
              <w:rPr>
                <w:highlight w:val="magenta"/>
              </w:rPr>
            </w:pPr>
          </w:p>
        </w:tc>
        <w:tc>
          <w:tcPr>
            <w:tcW w:w="4343" w:type="dxa"/>
            <w:vMerge/>
            <w:tcBorders>
              <w:top w:val="single" w:sz="4" w:space="0" w:color="auto"/>
              <w:left w:val="nil"/>
              <w:bottom w:val="single" w:sz="4" w:space="0" w:color="000000"/>
              <w:right w:val="single" w:sz="4" w:space="0" w:color="auto"/>
            </w:tcBorders>
            <w:vAlign w:val="center"/>
          </w:tcPr>
          <w:p w:rsidR="00200DE5" w:rsidRPr="00287663" w:rsidRDefault="00200DE5" w:rsidP="00523695">
            <w:pPr>
              <w:ind w:left="213"/>
              <w:jc w:val="left"/>
              <w:rPr>
                <w:highlight w:val="magenta"/>
              </w:rPr>
            </w:pPr>
          </w:p>
        </w:tc>
      </w:tr>
      <w:tr w:rsidR="00287663" w:rsidRPr="00287663" w:rsidTr="00D11C6A">
        <w:trPr>
          <w:trHeight w:val="267"/>
          <w:jc w:val="center"/>
        </w:trPr>
        <w:tc>
          <w:tcPr>
            <w:tcW w:w="4976" w:type="dxa"/>
            <w:tcBorders>
              <w:top w:val="single" w:sz="4" w:space="0" w:color="auto"/>
              <w:left w:val="single" w:sz="4" w:space="0" w:color="auto"/>
              <w:bottom w:val="single" w:sz="4" w:space="0" w:color="auto"/>
              <w:right w:val="nil"/>
            </w:tcBorders>
            <w:shd w:val="clear" w:color="auto" w:fill="auto"/>
            <w:noWrap/>
            <w:vAlign w:val="bottom"/>
          </w:tcPr>
          <w:p w:rsidR="0049610F" w:rsidRDefault="0097059B" w:rsidP="00523695">
            <w:pPr>
              <w:ind w:left="228"/>
              <w:jc w:val="left"/>
            </w:pPr>
            <w:r>
              <w:t>Oblastní přebor mužů</w:t>
            </w:r>
          </w:p>
          <w:p w:rsidR="00D11C6A" w:rsidRDefault="00D11C6A" w:rsidP="00523695">
            <w:pPr>
              <w:ind w:left="228"/>
              <w:jc w:val="left"/>
            </w:pPr>
          </w:p>
          <w:p w:rsidR="00D11C6A" w:rsidRDefault="00D11C6A" w:rsidP="00523695">
            <w:pPr>
              <w:ind w:left="228"/>
              <w:jc w:val="left"/>
            </w:pPr>
            <w:r w:rsidRPr="00287663">
              <w:t>ŘÍDÍ OBLAST ČBF S</w:t>
            </w:r>
            <w:r>
              <w:t>EVERNÍ</w:t>
            </w:r>
            <w:r w:rsidRPr="00287663">
              <w:t xml:space="preserve"> MORAVA  </w:t>
            </w:r>
          </w:p>
          <w:p w:rsidR="00D11C6A" w:rsidRDefault="00D11C6A" w:rsidP="00523695">
            <w:pPr>
              <w:ind w:left="228"/>
              <w:jc w:val="left"/>
            </w:pPr>
          </w:p>
          <w:p w:rsidR="00D11C6A" w:rsidRDefault="00D11C6A" w:rsidP="00523695">
            <w:pPr>
              <w:ind w:left="228"/>
              <w:jc w:val="left"/>
            </w:pPr>
          </w:p>
          <w:p w:rsidR="00D11C6A" w:rsidRDefault="00D11C6A" w:rsidP="00523695">
            <w:pPr>
              <w:ind w:left="228"/>
              <w:jc w:val="left"/>
            </w:pPr>
          </w:p>
          <w:p w:rsidR="00D11C6A" w:rsidRDefault="00D11C6A" w:rsidP="00523695">
            <w:pPr>
              <w:ind w:left="228"/>
              <w:jc w:val="left"/>
            </w:pPr>
          </w:p>
          <w:p w:rsidR="00D11C6A" w:rsidRPr="00287663" w:rsidRDefault="00D11C6A" w:rsidP="00D11C6A">
            <w:pPr>
              <w:ind w:left="0"/>
              <w:jc w:val="left"/>
            </w:pPr>
          </w:p>
        </w:tc>
        <w:tc>
          <w:tcPr>
            <w:tcW w:w="4343" w:type="dxa"/>
            <w:tcBorders>
              <w:top w:val="single" w:sz="4" w:space="0" w:color="auto"/>
              <w:left w:val="nil"/>
              <w:bottom w:val="single" w:sz="4" w:space="0" w:color="auto"/>
              <w:right w:val="single" w:sz="4" w:space="0" w:color="auto"/>
            </w:tcBorders>
            <w:shd w:val="clear" w:color="auto" w:fill="auto"/>
            <w:noWrap/>
            <w:vAlign w:val="center"/>
          </w:tcPr>
          <w:p w:rsidR="0049610F" w:rsidRDefault="0097059B" w:rsidP="00E37976">
            <w:pPr>
              <w:ind w:left="213"/>
            </w:pPr>
            <w:proofErr w:type="spellStart"/>
            <w:r>
              <w:t>D</w:t>
            </w:r>
            <w:r w:rsidRPr="00287663">
              <w:t>voukolově</w:t>
            </w:r>
            <w:proofErr w:type="spellEnd"/>
            <w:r w:rsidRPr="00287663">
              <w:t xml:space="preserve"> každý s každým na podzim a na jaře, DOMA – VENKU</w:t>
            </w:r>
            <w:r>
              <w:t>.</w:t>
            </w:r>
            <w:r w:rsidRPr="00287663">
              <w:t xml:space="preserve"> </w:t>
            </w:r>
            <w:r w:rsidR="005D6D09">
              <w:t xml:space="preserve">Vítěz </w:t>
            </w:r>
            <w:r>
              <w:t xml:space="preserve">oblastního přeboru </w:t>
            </w:r>
            <w:r w:rsidR="005D6D09">
              <w:t xml:space="preserve">má právo postupu do přeboru </w:t>
            </w:r>
            <w:r>
              <w:t>Severomoravské ligy mužů.</w:t>
            </w:r>
          </w:p>
          <w:p w:rsidR="00D11C6A" w:rsidRDefault="00D11C6A" w:rsidP="00D11C6A">
            <w:pPr>
              <w:ind w:left="213"/>
              <w:jc w:val="left"/>
            </w:pPr>
          </w:p>
          <w:p w:rsidR="00D11C6A" w:rsidRDefault="00D11C6A" w:rsidP="00D11C6A">
            <w:pPr>
              <w:ind w:left="213"/>
              <w:jc w:val="left"/>
            </w:pPr>
          </w:p>
          <w:p w:rsidR="00D11C6A" w:rsidRPr="00287663" w:rsidRDefault="00D11C6A" w:rsidP="00D11C6A">
            <w:pPr>
              <w:ind w:left="213"/>
              <w:jc w:val="left"/>
            </w:pPr>
          </w:p>
        </w:tc>
      </w:tr>
    </w:tbl>
    <w:p w:rsidR="009C2415" w:rsidRDefault="009C2415" w:rsidP="009C2415">
      <w:pPr>
        <w:ind w:left="0"/>
        <w:rPr>
          <w:highlight w:val="magenta"/>
        </w:rPr>
      </w:pPr>
    </w:p>
    <w:tbl>
      <w:tblPr>
        <w:tblW w:w="931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902"/>
        <w:gridCol w:w="4417"/>
      </w:tblGrid>
      <w:tr w:rsidR="00D11C6A" w:rsidRPr="00287663" w:rsidTr="00D11C6A">
        <w:trPr>
          <w:trHeight w:val="278"/>
          <w:jc w:val="center"/>
        </w:trPr>
        <w:tc>
          <w:tcPr>
            <w:tcW w:w="4893" w:type="dxa"/>
            <w:shd w:val="clear" w:color="auto" w:fill="auto"/>
            <w:noWrap/>
            <w:vAlign w:val="bottom"/>
          </w:tcPr>
          <w:p w:rsidR="00D11C6A" w:rsidRDefault="00D11C6A" w:rsidP="00AC4ADC">
            <w:pPr>
              <w:ind w:left="219"/>
            </w:pPr>
            <w:r w:rsidRPr="00287663">
              <w:t xml:space="preserve">Přebor </w:t>
            </w:r>
            <w:r>
              <w:t>ženy</w:t>
            </w:r>
            <w:r w:rsidR="00E37976">
              <w:t xml:space="preserve"> </w:t>
            </w:r>
          </w:p>
          <w:p w:rsidR="00E37976" w:rsidRDefault="00E37976" w:rsidP="00AC4ADC">
            <w:pPr>
              <w:ind w:left="219"/>
            </w:pPr>
          </w:p>
          <w:p w:rsidR="00E37976" w:rsidRDefault="00E37976" w:rsidP="00AC4ADC">
            <w:pPr>
              <w:ind w:left="219"/>
            </w:pPr>
            <w:r w:rsidRPr="00287663">
              <w:t xml:space="preserve">ŘÍDÍ OBLAST ČBF </w:t>
            </w:r>
            <w:r w:rsidR="0097059B">
              <w:t>SEVERNÍ</w:t>
            </w:r>
            <w:r w:rsidRPr="00287663">
              <w:t xml:space="preserve"> MORAVA  </w:t>
            </w:r>
          </w:p>
          <w:p w:rsidR="00E37976" w:rsidRPr="00287663" w:rsidRDefault="00E37976" w:rsidP="00AC4ADC">
            <w:pPr>
              <w:ind w:left="219"/>
            </w:pPr>
          </w:p>
        </w:tc>
        <w:tc>
          <w:tcPr>
            <w:tcW w:w="4408" w:type="dxa"/>
            <w:shd w:val="clear" w:color="auto" w:fill="auto"/>
            <w:noWrap/>
            <w:vAlign w:val="center"/>
          </w:tcPr>
          <w:p w:rsidR="00D11C6A" w:rsidRDefault="00D11C6A" w:rsidP="00E37976">
            <w:pPr>
              <w:ind w:left="287"/>
            </w:pPr>
            <w:r w:rsidRPr="00287663">
              <w:t xml:space="preserve">Společné soutěže oblastí </w:t>
            </w:r>
            <w:r w:rsidR="00E37976">
              <w:t>Severní a S</w:t>
            </w:r>
            <w:r w:rsidRPr="00287663">
              <w:t>třední Moravy</w:t>
            </w:r>
            <w:r>
              <w:t>.</w:t>
            </w:r>
          </w:p>
          <w:p w:rsidR="00D11C6A" w:rsidRPr="00287663" w:rsidRDefault="00D11C6A" w:rsidP="00E37976">
            <w:pPr>
              <w:ind w:left="287"/>
            </w:pPr>
            <w:proofErr w:type="spellStart"/>
            <w:r>
              <w:t>D</w:t>
            </w:r>
            <w:r w:rsidRPr="00287663">
              <w:t>voukolově</w:t>
            </w:r>
            <w:proofErr w:type="spellEnd"/>
            <w:r w:rsidRPr="00287663">
              <w:t xml:space="preserve"> každý s každým na podzim a na jaře, DOMA – VENKU</w:t>
            </w:r>
          </w:p>
        </w:tc>
      </w:tr>
    </w:tbl>
    <w:p w:rsidR="00D11C6A" w:rsidRDefault="00D11C6A" w:rsidP="009C2415">
      <w:pPr>
        <w:ind w:left="0"/>
        <w:rPr>
          <w:highlight w:val="magenta"/>
        </w:rPr>
      </w:pPr>
    </w:p>
    <w:tbl>
      <w:tblPr>
        <w:tblW w:w="9301" w:type="dxa"/>
        <w:jc w:val="center"/>
        <w:tblCellMar>
          <w:left w:w="70" w:type="dxa"/>
          <w:right w:w="70" w:type="dxa"/>
        </w:tblCellMar>
        <w:tblLook w:val="0000"/>
      </w:tblPr>
      <w:tblGrid>
        <w:gridCol w:w="4893"/>
        <w:gridCol w:w="4408"/>
      </w:tblGrid>
      <w:tr w:rsidR="00AC4ADC" w:rsidRPr="00287663" w:rsidTr="00AC4ADC">
        <w:trPr>
          <w:trHeight w:val="278"/>
          <w:jc w:val="center"/>
        </w:trPr>
        <w:tc>
          <w:tcPr>
            <w:tcW w:w="4893" w:type="dxa"/>
            <w:tcBorders>
              <w:top w:val="single" w:sz="4" w:space="0" w:color="auto"/>
              <w:left w:val="single" w:sz="4" w:space="0" w:color="auto"/>
              <w:bottom w:val="nil"/>
              <w:right w:val="nil"/>
            </w:tcBorders>
            <w:shd w:val="clear" w:color="auto" w:fill="auto"/>
            <w:noWrap/>
            <w:vAlign w:val="bottom"/>
          </w:tcPr>
          <w:p w:rsidR="00AC4ADC" w:rsidRPr="00287663" w:rsidRDefault="00C73659" w:rsidP="00C73659">
            <w:pPr>
              <w:ind w:left="219"/>
            </w:pPr>
            <w:r>
              <w:t>NRS</w:t>
            </w:r>
            <w:r w:rsidR="00AC4ADC" w:rsidRPr="00287663">
              <w:t xml:space="preserve"> U – </w:t>
            </w:r>
            <w:proofErr w:type="gramStart"/>
            <w:r w:rsidR="00AC4ADC" w:rsidRPr="00287663">
              <w:t xml:space="preserve">17  </w:t>
            </w:r>
            <w:r w:rsidR="00AC4ADC">
              <w:t>(</w:t>
            </w:r>
            <w:r w:rsidR="00AC4ADC" w:rsidRPr="00287663">
              <w:t>kadeti</w:t>
            </w:r>
            <w:proofErr w:type="gramEnd"/>
            <w:r w:rsidR="00AC4ADC">
              <w:t>)</w:t>
            </w:r>
          </w:p>
        </w:tc>
        <w:tc>
          <w:tcPr>
            <w:tcW w:w="4408" w:type="dxa"/>
            <w:vMerge w:val="restart"/>
            <w:tcBorders>
              <w:top w:val="single" w:sz="4" w:space="0" w:color="auto"/>
              <w:left w:val="nil"/>
              <w:bottom w:val="single" w:sz="4" w:space="0" w:color="000000"/>
              <w:right w:val="single" w:sz="4" w:space="0" w:color="auto"/>
            </w:tcBorders>
            <w:shd w:val="clear" w:color="auto" w:fill="auto"/>
            <w:noWrap/>
            <w:vAlign w:val="center"/>
          </w:tcPr>
          <w:p w:rsidR="00AC4ADC" w:rsidRPr="00B76AFE" w:rsidRDefault="00AC4ADC" w:rsidP="0097059B">
            <w:pPr>
              <w:ind w:left="287"/>
              <w:rPr>
                <w:color w:val="FF0000"/>
              </w:rPr>
            </w:pPr>
            <w:proofErr w:type="spellStart"/>
            <w:r>
              <w:t>Nadregionální</w:t>
            </w:r>
            <w:proofErr w:type="spellEnd"/>
            <w:r>
              <w:t xml:space="preserve"> soutěž. Skupina </w:t>
            </w:r>
            <w:r w:rsidR="0097059B">
              <w:t>E</w:t>
            </w:r>
            <w:r>
              <w:t xml:space="preserve">. </w:t>
            </w:r>
            <w:proofErr w:type="spellStart"/>
            <w:r w:rsidR="0097059B">
              <w:t>Čtyřk</w:t>
            </w:r>
            <w:r>
              <w:t>olově</w:t>
            </w:r>
            <w:proofErr w:type="spellEnd"/>
            <w:r>
              <w:t xml:space="preserve"> jedno utkání v jeden den. H</w:t>
            </w:r>
            <w:r w:rsidRPr="00AC4ADC">
              <w:t>rací den sobota/neděle</w:t>
            </w:r>
            <w:r>
              <w:t>.</w:t>
            </w:r>
          </w:p>
        </w:tc>
      </w:tr>
      <w:tr w:rsidR="00AC4ADC" w:rsidRPr="00287663" w:rsidTr="00AC4ADC">
        <w:trPr>
          <w:trHeight w:val="278"/>
          <w:jc w:val="center"/>
        </w:trPr>
        <w:tc>
          <w:tcPr>
            <w:tcW w:w="4893" w:type="dxa"/>
            <w:tcBorders>
              <w:top w:val="nil"/>
              <w:left w:val="single" w:sz="4" w:space="0" w:color="auto"/>
              <w:bottom w:val="nil"/>
              <w:right w:val="nil"/>
            </w:tcBorders>
            <w:shd w:val="clear" w:color="auto" w:fill="auto"/>
            <w:noWrap/>
            <w:vAlign w:val="bottom"/>
          </w:tcPr>
          <w:p w:rsidR="00AC4ADC" w:rsidRPr="00287663" w:rsidRDefault="00AC4ADC" w:rsidP="00AC4ADC">
            <w:pPr>
              <w:ind w:left="219"/>
            </w:pPr>
            <w:r w:rsidRPr="00287663">
              <w:t xml:space="preserve">ŘÍDÍ OBLAST ČBF SEVERNÍ MORAVA  </w:t>
            </w:r>
          </w:p>
        </w:tc>
        <w:tc>
          <w:tcPr>
            <w:tcW w:w="4408" w:type="dxa"/>
            <w:vMerge/>
            <w:tcBorders>
              <w:top w:val="single" w:sz="4" w:space="0" w:color="auto"/>
              <w:left w:val="nil"/>
              <w:bottom w:val="single" w:sz="4" w:space="0" w:color="000000"/>
              <w:right w:val="single" w:sz="4" w:space="0" w:color="auto"/>
            </w:tcBorders>
            <w:vAlign w:val="center"/>
          </w:tcPr>
          <w:p w:rsidR="00AC4ADC" w:rsidRPr="00287663" w:rsidRDefault="00AC4ADC" w:rsidP="00AC4ADC"/>
        </w:tc>
      </w:tr>
      <w:tr w:rsidR="00AC4ADC" w:rsidRPr="00287663" w:rsidTr="00AC4ADC">
        <w:trPr>
          <w:trHeight w:val="70"/>
          <w:jc w:val="center"/>
        </w:trPr>
        <w:tc>
          <w:tcPr>
            <w:tcW w:w="4893" w:type="dxa"/>
            <w:tcBorders>
              <w:top w:val="nil"/>
              <w:left w:val="single" w:sz="4" w:space="0" w:color="auto"/>
              <w:bottom w:val="single" w:sz="4" w:space="0" w:color="000000"/>
              <w:right w:val="nil"/>
            </w:tcBorders>
            <w:vAlign w:val="center"/>
          </w:tcPr>
          <w:p w:rsidR="00AC4ADC" w:rsidRPr="00287663" w:rsidRDefault="00AC4ADC" w:rsidP="00AC4ADC"/>
        </w:tc>
        <w:tc>
          <w:tcPr>
            <w:tcW w:w="4408" w:type="dxa"/>
            <w:vMerge/>
            <w:tcBorders>
              <w:top w:val="single" w:sz="4" w:space="0" w:color="auto"/>
              <w:left w:val="nil"/>
              <w:bottom w:val="single" w:sz="4" w:space="0" w:color="000000"/>
              <w:right w:val="single" w:sz="4" w:space="0" w:color="auto"/>
            </w:tcBorders>
            <w:vAlign w:val="center"/>
          </w:tcPr>
          <w:p w:rsidR="00AC4ADC" w:rsidRPr="00287663" w:rsidRDefault="00AC4ADC" w:rsidP="00AC4ADC"/>
        </w:tc>
      </w:tr>
    </w:tbl>
    <w:p w:rsidR="00AC4ADC" w:rsidRDefault="00AC4ADC" w:rsidP="00D8227C"/>
    <w:tbl>
      <w:tblPr>
        <w:tblW w:w="9301" w:type="dxa"/>
        <w:jc w:val="center"/>
        <w:tblCellMar>
          <w:left w:w="70" w:type="dxa"/>
          <w:right w:w="70" w:type="dxa"/>
        </w:tblCellMar>
        <w:tblLook w:val="0000"/>
      </w:tblPr>
      <w:tblGrid>
        <w:gridCol w:w="4893"/>
        <w:gridCol w:w="4408"/>
      </w:tblGrid>
      <w:tr w:rsidR="00F90ABF" w:rsidRPr="00287663" w:rsidTr="00FD5ADF">
        <w:trPr>
          <w:trHeight w:val="278"/>
          <w:jc w:val="center"/>
        </w:trPr>
        <w:tc>
          <w:tcPr>
            <w:tcW w:w="4893" w:type="dxa"/>
            <w:tcBorders>
              <w:top w:val="single" w:sz="4" w:space="0" w:color="auto"/>
              <w:left w:val="single" w:sz="4" w:space="0" w:color="auto"/>
              <w:bottom w:val="nil"/>
              <w:right w:val="nil"/>
            </w:tcBorders>
            <w:shd w:val="clear" w:color="auto" w:fill="auto"/>
            <w:noWrap/>
            <w:vAlign w:val="bottom"/>
          </w:tcPr>
          <w:p w:rsidR="00F90ABF" w:rsidRPr="00287663" w:rsidRDefault="00C73659" w:rsidP="00C73659">
            <w:pPr>
              <w:ind w:left="219"/>
            </w:pPr>
            <w:r>
              <w:t>NRS</w:t>
            </w:r>
            <w:r w:rsidR="00F90ABF" w:rsidRPr="00287663">
              <w:t xml:space="preserve"> U - 17   (kadetky)</w:t>
            </w:r>
          </w:p>
        </w:tc>
        <w:tc>
          <w:tcPr>
            <w:tcW w:w="4408" w:type="dxa"/>
            <w:vMerge w:val="restart"/>
            <w:tcBorders>
              <w:top w:val="single" w:sz="4" w:space="0" w:color="auto"/>
              <w:left w:val="nil"/>
              <w:bottom w:val="single" w:sz="4" w:space="0" w:color="000000"/>
              <w:right w:val="single" w:sz="4" w:space="0" w:color="auto"/>
            </w:tcBorders>
            <w:shd w:val="clear" w:color="auto" w:fill="auto"/>
            <w:noWrap/>
            <w:vAlign w:val="center"/>
          </w:tcPr>
          <w:p w:rsidR="00F90ABF" w:rsidRPr="00A6603F" w:rsidRDefault="00AC4ADC" w:rsidP="0097059B">
            <w:pPr>
              <w:ind w:left="287"/>
            </w:pPr>
            <w:proofErr w:type="spellStart"/>
            <w:r w:rsidRPr="00A6603F">
              <w:t>Nadregionální</w:t>
            </w:r>
            <w:proofErr w:type="spellEnd"/>
            <w:r w:rsidRPr="00A6603F">
              <w:t xml:space="preserve"> soutěž. Skupina </w:t>
            </w:r>
            <w:r w:rsidR="0097059B">
              <w:t>D</w:t>
            </w:r>
            <w:r w:rsidRPr="00A6603F">
              <w:t xml:space="preserve">. </w:t>
            </w:r>
            <w:proofErr w:type="spellStart"/>
            <w:r w:rsidRPr="00A6603F">
              <w:t>Dvoukolově</w:t>
            </w:r>
            <w:proofErr w:type="spellEnd"/>
            <w:r w:rsidRPr="00A6603F">
              <w:t xml:space="preserve"> jedno utkání v jeden den. Hrací den sobota/neděle.</w:t>
            </w:r>
          </w:p>
        </w:tc>
      </w:tr>
      <w:tr w:rsidR="00F90ABF" w:rsidRPr="00287663" w:rsidTr="00FD5ADF">
        <w:trPr>
          <w:trHeight w:val="278"/>
          <w:jc w:val="center"/>
        </w:trPr>
        <w:tc>
          <w:tcPr>
            <w:tcW w:w="4893" w:type="dxa"/>
            <w:tcBorders>
              <w:top w:val="nil"/>
              <w:left w:val="single" w:sz="4" w:space="0" w:color="auto"/>
              <w:bottom w:val="nil"/>
              <w:right w:val="nil"/>
            </w:tcBorders>
            <w:shd w:val="clear" w:color="auto" w:fill="auto"/>
            <w:noWrap/>
            <w:vAlign w:val="bottom"/>
          </w:tcPr>
          <w:p w:rsidR="00F90ABF" w:rsidRPr="00287663" w:rsidRDefault="00B76788" w:rsidP="00AC4ADC">
            <w:pPr>
              <w:ind w:left="219"/>
              <w:rPr>
                <w:highlight w:val="magenta"/>
              </w:rPr>
            </w:pPr>
            <w:r w:rsidRPr="00287663">
              <w:t xml:space="preserve">ŘÍDÍ OBLAST ČBF </w:t>
            </w:r>
            <w:r w:rsidR="00AC4ADC">
              <w:t>STŘEDNÍ</w:t>
            </w:r>
            <w:r w:rsidRPr="00287663">
              <w:t xml:space="preserve"> MORAVA  </w:t>
            </w:r>
          </w:p>
        </w:tc>
        <w:tc>
          <w:tcPr>
            <w:tcW w:w="4408" w:type="dxa"/>
            <w:vMerge/>
            <w:tcBorders>
              <w:top w:val="single" w:sz="4" w:space="0" w:color="auto"/>
              <w:left w:val="nil"/>
              <w:bottom w:val="single" w:sz="4" w:space="0" w:color="000000"/>
              <w:right w:val="single" w:sz="4" w:space="0" w:color="auto"/>
            </w:tcBorders>
            <w:vAlign w:val="center"/>
          </w:tcPr>
          <w:p w:rsidR="00F90ABF" w:rsidRPr="00287663" w:rsidRDefault="00F90ABF" w:rsidP="00D8227C">
            <w:pPr>
              <w:rPr>
                <w:highlight w:val="magenta"/>
              </w:rPr>
            </w:pPr>
          </w:p>
        </w:tc>
      </w:tr>
      <w:tr w:rsidR="00F90ABF" w:rsidRPr="00287663" w:rsidTr="00FD5ADF">
        <w:trPr>
          <w:trHeight w:val="70"/>
          <w:jc w:val="center"/>
        </w:trPr>
        <w:tc>
          <w:tcPr>
            <w:tcW w:w="4893" w:type="dxa"/>
            <w:tcBorders>
              <w:top w:val="nil"/>
              <w:left w:val="single" w:sz="4" w:space="0" w:color="auto"/>
              <w:bottom w:val="single" w:sz="4" w:space="0" w:color="000000"/>
              <w:right w:val="nil"/>
            </w:tcBorders>
            <w:vAlign w:val="center"/>
          </w:tcPr>
          <w:p w:rsidR="00F90ABF" w:rsidRPr="00287663" w:rsidRDefault="00F90ABF" w:rsidP="00D8227C">
            <w:pPr>
              <w:rPr>
                <w:highlight w:val="magenta"/>
              </w:rPr>
            </w:pPr>
          </w:p>
        </w:tc>
        <w:tc>
          <w:tcPr>
            <w:tcW w:w="4408" w:type="dxa"/>
            <w:vMerge/>
            <w:tcBorders>
              <w:top w:val="single" w:sz="4" w:space="0" w:color="auto"/>
              <w:left w:val="nil"/>
              <w:bottom w:val="single" w:sz="4" w:space="0" w:color="000000"/>
              <w:right w:val="single" w:sz="4" w:space="0" w:color="auto"/>
            </w:tcBorders>
            <w:vAlign w:val="center"/>
          </w:tcPr>
          <w:p w:rsidR="00F90ABF" w:rsidRPr="00287663" w:rsidRDefault="00F90ABF" w:rsidP="00D8227C">
            <w:pPr>
              <w:rPr>
                <w:highlight w:val="magenta"/>
              </w:rPr>
            </w:pPr>
          </w:p>
        </w:tc>
      </w:tr>
    </w:tbl>
    <w:p w:rsidR="005F4A5D" w:rsidRDefault="005F4A5D" w:rsidP="00D8227C"/>
    <w:tbl>
      <w:tblPr>
        <w:tblW w:w="9270" w:type="dxa"/>
        <w:jc w:val="center"/>
        <w:tblCellMar>
          <w:left w:w="70" w:type="dxa"/>
          <w:right w:w="70" w:type="dxa"/>
        </w:tblCellMar>
        <w:tblLook w:val="0000"/>
      </w:tblPr>
      <w:tblGrid>
        <w:gridCol w:w="4951"/>
        <w:gridCol w:w="4319"/>
      </w:tblGrid>
      <w:tr w:rsidR="009C2415" w:rsidRPr="00287663" w:rsidTr="00B76AFE">
        <w:trPr>
          <w:trHeight w:val="285"/>
          <w:jc w:val="center"/>
        </w:trPr>
        <w:tc>
          <w:tcPr>
            <w:tcW w:w="4951" w:type="dxa"/>
            <w:tcBorders>
              <w:top w:val="single" w:sz="4" w:space="0" w:color="auto"/>
              <w:left w:val="single" w:sz="4" w:space="0" w:color="auto"/>
              <w:bottom w:val="nil"/>
              <w:right w:val="nil"/>
            </w:tcBorders>
            <w:shd w:val="clear" w:color="auto" w:fill="auto"/>
            <w:noWrap/>
            <w:vAlign w:val="bottom"/>
          </w:tcPr>
          <w:p w:rsidR="009C2415" w:rsidRPr="00287663" w:rsidRDefault="00C73659" w:rsidP="00C73659">
            <w:pPr>
              <w:ind w:left="203"/>
            </w:pPr>
            <w:r>
              <w:t>NRS</w:t>
            </w:r>
            <w:r w:rsidR="009C2415" w:rsidRPr="00287663">
              <w:t xml:space="preserve"> </w:t>
            </w:r>
            <w:r w:rsidR="009C2415" w:rsidRPr="00287663">
              <w:rPr>
                <w:bCs/>
              </w:rPr>
              <w:t xml:space="preserve">U - 15 </w:t>
            </w:r>
            <w:r w:rsidR="009C2415" w:rsidRPr="00287663">
              <w:t>(</w:t>
            </w:r>
            <w:r w:rsidR="009C2415">
              <w:t>žáci)</w:t>
            </w:r>
          </w:p>
        </w:tc>
        <w:tc>
          <w:tcPr>
            <w:tcW w:w="4319" w:type="dxa"/>
            <w:vMerge w:val="restart"/>
            <w:tcBorders>
              <w:top w:val="single" w:sz="4" w:space="0" w:color="auto"/>
              <w:left w:val="nil"/>
              <w:bottom w:val="single" w:sz="4" w:space="0" w:color="000000"/>
              <w:right w:val="single" w:sz="4" w:space="0" w:color="auto"/>
            </w:tcBorders>
            <w:shd w:val="clear" w:color="auto" w:fill="auto"/>
            <w:noWrap/>
            <w:vAlign w:val="center"/>
          </w:tcPr>
          <w:p w:rsidR="009C2415" w:rsidRPr="00C73659" w:rsidRDefault="00AC4ADC" w:rsidP="0097059B">
            <w:pPr>
              <w:ind w:left="213"/>
            </w:pPr>
            <w:proofErr w:type="spellStart"/>
            <w:r w:rsidRPr="00C73659">
              <w:t>Nadregionální</w:t>
            </w:r>
            <w:proofErr w:type="spellEnd"/>
            <w:r w:rsidRPr="00C73659">
              <w:t xml:space="preserve"> soutěž</w:t>
            </w:r>
            <w:r w:rsidR="009C2415" w:rsidRPr="00C73659">
              <w:t xml:space="preserve"> – skupina </w:t>
            </w:r>
            <w:r w:rsidR="0097059B">
              <w:t>F</w:t>
            </w:r>
            <w:r w:rsidR="009C2415" w:rsidRPr="00C73659">
              <w:t>, základní část ve skupině ve dvojicích hrací den sobota/neděle, vítěz do kvalifikace o ŽL</w:t>
            </w:r>
            <w:r w:rsidR="00D479B7">
              <w:t>.</w:t>
            </w:r>
            <w:r w:rsidR="0097059B">
              <w:t xml:space="preserve"> Od ledna </w:t>
            </w:r>
            <w:proofErr w:type="gramStart"/>
            <w:r w:rsidR="0097059B">
              <w:t>2018 2.část</w:t>
            </w:r>
            <w:proofErr w:type="gramEnd"/>
            <w:r w:rsidR="0097059B">
              <w:t xml:space="preserve"> soutěže.</w:t>
            </w:r>
          </w:p>
        </w:tc>
      </w:tr>
      <w:tr w:rsidR="009C2415" w:rsidRPr="00287663" w:rsidTr="00B76AFE">
        <w:trPr>
          <w:trHeight w:val="285"/>
          <w:jc w:val="center"/>
        </w:trPr>
        <w:tc>
          <w:tcPr>
            <w:tcW w:w="4951" w:type="dxa"/>
            <w:tcBorders>
              <w:top w:val="nil"/>
              <w:left w:val="single" w:sz="4" w:space="0" w:color="auto"/>
              <w:bottom w:val="single" w:sz="4" w:space="0" w:color="auto"/>
              <w:right w:val="nil"/>
            </w:tcBorders>
            <w:shd w:val="clear" w:color="auto" w:fill="auto"/>
            <w:noWrap/>
            <w:vAlign w:val="bottom"/>
          </w:tcPr>
          <w:p w:rsidR="009C2415" w:rsidRPr="00287663" w:rsidRDefault="0097059B" w:rsidP="0097059B">
            <w:pPr>
              <w:ind w:left="0"/>
            </w:pPr>
            <w:r>
              <w:t xml:space="preserve">   </w:t>
            </w:r>
            <w:r w:rsidR="009C2415" w:rsidRPr="00287663">
              <w:t>ŘÍDÍ OBLAST ČBF S</w:t>
            </w:r>
            <w:r w:rsidR="009C2415">
              <w:t>EVERNÍ</w:t>
            </w:r>
            <w:r w:rsidR="009C2415" w:rsidRPr="00287663">
              <w:t xml:space="preserve"> MORAVA  </w:t>
            </w:r>
          </w:p>
        </w:tc>
        <w:tc>
          <w:tcPr>
            <w:tcW w:w="4319" w:type="dxa"/>
            <w:vMerge/>
            <w:tcBorders>
              <w:top w:val="single" w:sz="4" w:space="0" w:color="auto"/>
              <w:left w:val="nil"/>
              <w:bottom w:val="single" w:sz="4" w:space="0" w:color="auto"/>
              <w:right w:val="single" w:sz="4" w:space="0" w:color="auto"/>
            </w:tcBorders>
            <w:vAlign w:val="center"/>
          </w:tcPr>
          <w:p w:rsidR="009C2415" w:rsidRPr="00287663" w:rsidRDefault="009C2415" w:rsidP="00B76AFE">
            <w:pPr>
              <w:rPr>
                <w:highlight w:val="magenta"/>
              </w:rPr>
            </w:pPr>
          </w:p>
        </w:tc>
      </w:tr>
    </w:tbl>
    <w:p w:rsidR="009C2415" w:rsidRDefault="009C2415" w:rsidP="00D8227C"/>
    <w:p w:rsidR="0097059B" w:rsidRDefault="0097059B" w:rsidP="00D8227C"/>
    <w:tbl>
      <w:tblPr>
        <w:tblW w:w="9270" w:type="dxa"/>
        <w:jc w:val="center"/>
        <w:tblCellMar>
          <w:left w:w="70" w:type="dxa"/>
          <w:right w:w="70" w:type="dxa"/>
        </w:tblCellMar>
        <w:tblLook w:val="0000"/>
      </w:tblPr>
      <w:tblGrid>
        <w:gridCol w:w="4951"/>
        <w:gridCol w:w="4319"/>
      </w:tblGrid>
      <w:tr w:rsidR="00287663" w:rsidRPr="00287663" w:rsidTr="00F90ABF">
        <w:trPr>
          <w:trHeight w:val="285"/>
          <w:jc w:val="center"/>
        </w:trPr>
        <w:tc>
          <w:tcPr>
            <w:tcW w:w="4951" w:type="dxa"/>
            <w:tcBorders>
              <w:top w:val="single" w:sz="4" w:space="0" w:color="auto"/>
              <w:left w:val="single" w:sz="4" w:space="0" w:color="auto"/>
              <w:bottom w:val="nil"/>
              <w:right w:val="nil"/>
            </w:tcBorders>
            <w:shd w:val="clear" w:color="auto" w:fill="auto"/>
            <w:noWrap/>
            <w:vAlign w:val="bottom"/>
          </w:tcPr>
          <w:p w:rsidR="00182C5E" w:rsidRDefault="00907838" w:rsidP="00B258A6">
            <w:pPr>
              <w:ind w:left="203"/>
            </w:pPr>
            <w:r>
              <w:lastRenderedPageBreak/>
              <w:t>NRS</w:t>
            </w:r>
            <w:r w:rsidR="002E678D" w:rsidRPr="00287663">
              <w:t xml:space="preserve"> </w:t>
            </w:r>
            <w:r w:rsidR="00182C5E" w:rsidRPr="00287663">
              <w:rPr>
                <w:bCs/>
              </w:rPr>
              <w:t>U</w:t>
            </w:r>
            <w:r w:rsidR="00D71F0D" w:rsidRPr="00287663">
              <w:rPr>
                <w:bCs/>
              </w:rPr>
              <w:t xml:space="preserve"> - </w:t>
            </w:r>
            <w:r w:rsidR="00182C5E" w:rsidRPr="00287663">
              <w:rPr>
                <w:bCs/>
              </w:rPr>
              <w:t>1</w:t>
            </w:r>
            <w:r w:rsidR="00520BAE" w:rsidRPr="00287663">
              <w:rPr>
                <w:bCs/>
              </w:rPr>
              <w:t>5</w:t>
            </w:r>
            <w:r w:rsidR="00D71F0D" w:rsidRPr="00287663">
              <w:rPr>
                <w:bCs/>
              </w:rPr>
              <w:t xml:space="preserve"> </w:t>
            </w:r>
            <w:r w:rsidR="00310783" w:rsidRPr="00287663">
              <w:t>(žákyně)</w:t>
            </w:r>
          </w:p>
          <w:p w:rsidR="00B76AFE" w:rsidRDefault="00B76AFE" w:rsidP="00B258A6">
            <w:pPr>
              <w:ind w:left="203"/>
            </w:pPr>
          </w:p>
          <w:p w:rsidR="00B76AFE" w:rsidRPr="00287663" w:rsidRDefault="00B76AFE" w:rsidP="00B258A6">
            <w:pPr>
              <w:ind w:left="203"/>
            </w:pPr>
            <w:r w:rsidRPr="00287663">
              <w:t>ŘÍDÍ OBLAST ČBF S</w:t>
            </w:r>
            <w:r>
              <w:t>EVERNÍ</w:t>
            </w:r>
            <w:r w:rsidRPr="00287663">
              <w:t xml:space="preserve"> MORAVA</w:t>
            </w:r>
          </w:p>
        </w:tc>
        <w:tc>
          <w:tcPr>
            <w:tcW w:w="4319" w:type="dxa"/>
            <w:vMerge w:val="restart"/>
            <w:tcBorders>
              <w:top w:val="single" w:sz="4" w:space="0" w:color="auto"/>
              <w:left w:val="nil"/>
              <w:bottom w:val="single" w:sz="4" w:space="0" w:color="000000"/>
              <w:right w:val="single" w:sz="4" w:space="0" w:color="auto"/>
            </w:tcBorders>
            <w:shd w:val="clear" w:color="auto" w:fill="auto"/>
            <w:noWrap/>
            <w:vAlign w:val="center"/>
          </w:tcPr>
          <w:p w:rsidR="00182C5E" w:rsidRPr="00907838" w:rsidRDefault="00907838" w:rsidP="0097059B">
            <w:pPr>
              <w:ind w:left="213"/>
            </w:pPr>
            <w:proofErr w:type="spellStart"/>
            <w:r w:rsidRPr="00907838">
              <w:t>Nadregionální</w:t>
            </w:r>
            <w:proofErr w:type="spellEnd"/>
            <w:r w:rsidRPr="00907838">
              <w:t xml:space="preserve"> soutěž</w:t>
            </w:r>
            <w:r w:rsidR="00B76788" w:rsidRPr="00907838">
              <w:t xml:space="preserve"> – skupina </w:t>
            </w:r>
            <w:r w:rsidR="0097059B">
              <w:t>E</w:t>
            </w:r>
            <w:r w:rsidR="00B76788" w:rsidRPr="00907838">
              <w:t>, základní část ve skupině</w:t>
            </w:r>
            <w:r w:rsidR="00875800" w:rsidRPr="00907838">
              <w:t xml:space="preserve"> ve dvojicích hrací den sobota/neděle</w:t>
            </w:r>
            <w:r w:rsidR="00B76788" w:rsidRPr="00907838">
              <w:t>, vítěz do kvalifikace o ŽL</w:t>
            </w:r>
            <w:r w:rsidR="00D479B7">
              <w:t>.</w:t>
            </w:r>
            <w:r w:rsidR="0097059B">
              <w:t xml:space="preserve"> Od ledna </w:t>
            </w:r>
            <w:proofErr w:type="gramStart"/>
            <w:r w:rsidR="0097059B">
              <w:t>2018 2.část</w:t>
            </w:r>
            <w:proofErr w:type="gramEnd"/>
            <w:r w:rsidR="0097059B">
              <w:t xml:space="preserve"> soutěže.</w:t>
            </w:r>
          </w:p>
        </w:tc>
      </w:tr>
      <w:tr w:rsidR="00182C5E" w:rsidRPr="00287663" w:rsidTr="00F90ABF">
        <w:trPr>
          <w:trHeight w:val="285"/>
          <w:jc w:val="center"/>
        </w:trPr>
        <w:tc>
          <w:tcPr>
            <w:tcW w:w="4951" w:type="dxa"/>
            <w:tcBorders>
              <w:top w:val="nil"/>
              <w:left w:val="single" w:sz="4" w:space="0" w:color="auto"/>
              <w:bottom w:val="single" w:sz="4" w:space="0" w:color="auto"/>
              <w:right w:val="nil"/>
            </w:tcBorders>
            <w:shd w:val="clear" w:color="auto" w:fill="auto"/>
            <w:noWrap/>
            <w:vAlign w:val="bottom"/>
          </w:tcPr>
          <w:p w:rsidR="00182C5E" w:rsidRPr="00287663" w:rsidRDefault="00182C5E" w:rsidP="00B76AFE">
            <w:pPr>
              <w:ind w:left="0"/>
            </w:pPr>
          </w:p>
        </w:tc>
        <w:tc>
          <w:tcPr>
            <w:tcW w:w="4319" w:type="dxa"/>
            <w:vMerge/>
            <w:tcBorders>
              <w:top w:val="single" w:sz="4" w:space="0" w:color="auto"/>
              <w:left w:val="nil"/>
              <w:bottom w:val="single" w:sz="4" w:space="0" w:color="auto"/>
              <w:right w:val="single" w:sz="4" w:space="0" w:color="auto"/>
            </w:tcBorders>
            <w:vAlign w:val="center"/>
          </w:tcPr>
          <w:p w:rsidR="00182C5E" w:rsidRPr="00287663" w:rsidRDefault="00182C5E" w:rsidP="00D8227C">
            <w:pPr>
              <w:rPr>
                <w:highlight w:val="magenta"/>
              </w:rPr>
            </w:pPr>
          </w:p>
        </w:tc>
      </w:tr>
    </w:tbl>
    <w:p w:rsidR="00182C5E" w:rsidRPr="00287663" w:rsidRDefault="00182C5E" w:rsidP="00D8227C">
      <w:pPr>
        <w:rPr>
          <w:highlight w:val="magenta"/>
        </w:rPr>
      </w:pPr>
    </w:p>
    <w:tbl>
      <w:tblPr>
        <w:tblW w:w="9229" w:type="dxa"/>
        <w:jc w:val="center"/>
        <w:tblCellMar>
          <w:left w:w="70" w:type="dxa"/>
          <w:right w:w="70" w:type="dxa"/>
        </w:tblCellMar>
        <w:tblLook w:val="0000"/>
      </w:tblPr>
      <w:tblGrid>
        <w:gridCol w:w="4862"/>
        <w:gridCol w:w="4367"/>
      </w:tblGrid>
      <w:tr w:rsidR="00287663" w:rsidRPr="00287663" w:rsidTr="001F7BF7">
        <w:trPr>
          <w:trHeight w:val="335"/>
          <w:jc w:val="center"/>
        </w:trPr>
        <w:tc>
          <w:tcPr>
            <w:tcW w:w="4862" w:type="dxa"/>
            <w:tcBorders>
              <w:top w:val="single" w:sz="4" w:space="0" w:color="auto"/>
              <w:left w:val="single" w:sz="4" w:space="0" w:color="auto"/>
              <w:bottom w:val="nil"/>
              <w:right w:val="nil"/>
            </w:tcBorders>
            <w:shd w:val="clear" w:color="auto" w:fill="auto"/>
            <w:noWrap/>
            <w:vAlign w:val="bottom"/>
          </w:tcPr>
          <w:p w:rsidR="00F90ABF" w:rsidRDefault="00F90ABF" w:rsidP="00B258A6">
            <w:pPr>
              <w:ind w:left="183"/>
            </w:pPr>
            <w:r w:rsidRPr="00287663">
              <w:t xml:space="preserve">Přebor U – 13 (starších minižáků) </w:t>
            </w:r>
          </w:p>
          <w:p w:rsidR="00B76AFE" w:rsidRDefault="00B76AFE" w:rsidP="00B258A6">
            <w:pPr>
              <w:ind w:left="183"/>
            </w:pPr>
          </w:p>
          <w:p w:rsidR="00B76AFE" w:rsidRPr="00287663" w:rsidRDefault="00B76AFE" w:rsidP="00B258A6">
            <w:pPr>
              <w:ind w:left="183"/>
            </w:pPr>
            <w:r>
              <w:t>ŘÍDÍ OBLAST ČBF SEVERNÍ</w:t>
            </w:r>
            <w:r w:rsidRPr="00287663">
              <w:t xml:space="preserve"> MORAVA</w:t>
            </w:r>
          </w:p>
        </w:tc>
        <w:tc>
          <w:tcPr>
            <w:tcW w:w="4367" w:type="dxa"/>
            <w:vMerge w:val="restart"/>
            <w:tcBorders>
              <w:top w:val="single" w:sz="4" w:space="0" w:color="auto"/>
              <w:left w:val="nil"/>
              <w:bottom w:val="single" w:sz="4" w:space="0" w:color="000000"/>
              <w:right w:val="single" w:sz="4" w:space="0" w:color="auto"/>
            </w:tcBorders>
            <w:shd w:val="clear" w:color="auto" w:fill="auto"/>
            <w:noWrap/>
            <w:vAlign w:val="center"/>
          </w:tcPr>
          <w:p w:rsidR="00F90ABF" w:rsidRPr="00287663" w:rsidRDefault="00875800" w:rsidP="0097059B">
            <w:pPr>
              <w:ind w:left="282"/>
            </w:pPr>
            <w:r w:rsidRPr="00287663">
              <w:t xml:space="preserve">Soutěž družstev </w:t>
            </w:r>
            <w:r w:rsidR="00F90ABF" w:rsidRPr="00287663">
              <w:t>oblast</w:t>
            </w:r>
            <w:r w:rsidRPr="00287663">
              <w:t>i</w:t>
            </w:r>
            <w:r w:rsidR="00F90ABF" w:rsidRPr="00287663">
              <w:t xml:space="preserve"> </w:t>
            </w:r>
            <w:r w:rsidR="005D6D09">
              <w:t>Severní</w:t>
            </w:r>
            <w:r w:rsidR="00F90ABF" w:rsidRPr="00287663">
              <w:t xml:space="preserve"> Morav</w:t>
            </w:r>
            <w:r w:rsidR="00E37976">
              <w:t>a</w:t>
            </w:r>
            <w:r w:rsidR="00340FC9">
              <w:t>.</w:t>
            </w:r>
            <w:r w:rsidR="005D6D09">
              <w:t xml:space="preserve"> </w:t>
            </w:r>
            <w:r w:rsidR="00340FC9">
              <w:t>D</w:t>
            </w:r>
            <w:r w:rsidR="005D6D09">
              <w:t>voukolově každý s každým dvě utkání v jeden den</w:t>
            </w:r>
            <w:r w:rsidR="0097059B">
              <w:t>.</w:t>
            </w:r>
          </w:p>
        </w:tc>
      </w:tr>
      <w:tr w:rsidR="00F90ABF" w:rsidRPr="00287663" w:rsidTr="001F7BF7">
        <w:trPr>
          <w:trHeight w:val="335"/>
          <w:jc w:val="center"/>
        </w:trPr>
        <w:tc>
          <w:tcPr>
            <w:tcW w:w="4862" w:type="dxa"/>
            <w:tcBorders>
              <w:top w:val="nil"/>
              <w:left w:val="single" w:sz="4" w:space="0" w:color="auto"/>
              <w:bottom w:val="single" w:sz="4" w:space="0" w:color="auto"/>
              <w:right w:val="nil"/>
            </w:tcBorders>
            <w:shd w:val="clear" w:color="auto" w:fill="auto"/>
            <w:noWrap/>
            <w:vAlign w:val="bottom"/>
          </w:tcPr>
          <w:p w:rsidR="00F90ABF" w:rsidRPr="00287663" w:rsidRDefault="00875800" w:rsidP="00B76AFE">
            <w:pPr>
              <w:ind w:left="0"/>
            </w:pPr>
            <w:r w:rsidRPr="00287663">
              <w:t xml:space="preserve">  </w:t>
            </w:r>
          </w:p>
        </w:tc>
        <w:tc>
          <w:tcPr>
            <w:tcW w:w="4367" w:type="dxa"/>
            <w:vMerge/>
            <w:tcBorders>
              <w:top w:val="single" w:sz="4" w:space="0" w:color="auto"/>
              <w:left w:val="nil"/>
              <w:bottom w:val="single" w:sz="4" w:space="0" w:color="auto"/>
              <w:right w:val="single" w:sz="4" w:space="0" w:color="auto"/>
            </w:tcBorders>
            <w:vAlign w:val="center"/>
          </w:tcPr>
          <w:p w:rsidR="00F90ABF" w:rsidRPr="00287663" w:rsidRDefault="00F90ABF" w:rsidP="00D8227C"/>
        </w:tc>
      </w:tr>
    </w:tbl>
    <w:p w:rsidR="0049610F" w:rsidRPr="00287663" w:rsidRDefault="0049610F" w:rsidP="00D8227C">
      <w:pPr>
        <w:rPr>
          <w:highlight w:val="magenta"/>
        </w:rPr>
      </w:pPr>
    </w:p>
    <w:tbl>
      <w:tblPr>
        <w:tblW w:w="9229" w:type="dxa"/>
        <w:jc w:val="center"/>
        <w:tblCellMar>
          <w:left w:w="70" w:type="dxa"/>
          <w:right w:w="70" w:type="dxa"/>
        </w:tblCellMar>
        <w:tblLook w:val="0000"/>
      </w:tblPr>
      <w:tblGrid>
        <w:gridCol w:w="4862"/>
        <w:gridCol w:w="4367"/>
      </w:tblGrid>
      <w:tr w:rsidR="00287663" w:rsidRPr="00287663" w:rsidTr="000347CD">
        <w:trPr>
          <w:trHeight w:val="335"/>
          <w:jc w:val="center"/>
        </w:trPr>
        <w:tc>
          <w:tcPr>
            <w:tcW w:w="4862" w:type="dxa"/>
            <w:tcBorders>
              <w:top w:val="single" w:sz="4" w:space="0" w:color="auto"/>
              <w:left w:val="single" w:sz="4" w:space="0" w:color="auto"/>
              <w:bottom w:val="nil"/>
              <w:right w:val="nil"/>
            </w:tcBorders>
            <w:shd w:val="clear" w:color="auto" w:fill="auto"/>
            <w:noWrap/>
            <w:vAlign w:val="bottom"/>
          </w:tcPr>
          <w:p w:rsidR="00875800" w:rsidRPr="00287663" w:rsidRDefault="00287663" w:rsidP="00CC49A8">
            <w:pPr>
              <w:ind w:left="183"/>
            </w:pPr>
            <w:r w:rsidRPr="00287663">
              <w:t>Kvalifikace</w:t>
            </w:r>
            <w:r w:rsidR="00875800" w:rsidRPr="00287663">
              <w:t xml:space="preserve"> U – 13 (starších minižáků) </w:t>
            </w:r>
          </w:p>
        </w:tc>
        <w:tc>
          <w:tcPr>
            <w:tcW w:w="4367" w:type="dxa"/>
            <w:vMerge w:val="restart"/>
            <w:tcBorders>
              <w:top w:val="single" w:sz="4" w:space="0" w:color="auto"/>
              <w:left w:val="nil"/>
              <w:bottom w:val="single" w:sz="4" w:space="0" w:color="000000"/>
              <w:right w:val="single" w:sz="4" w:space="0" w:color="auto"/>
            </w:tcBorders>
            <w:shd w:val="clear" w:color="auto" w:fill="auto"/>
            <w:noWrap/>
            <w:vAlign w:val="center"/>
          </w:tcPr>
          <w:p w:rsidR="00875800" w:rsidRPr="00907838" w:rsidRDefault="000B6256" w:rsidP="00193847">
            <w:pPr>
              <w:ind w:left="282"/>
              <w:jc w:val="left"/>
            </w:pPr>
            <w:r>
              <w:t>Dle rozpisu kvalifikací o postup na NF.</w:t>
            </w:r>
            <w:r w:rsidR="00907838">
              <w:t xml:space="preserve"> </w:t>
            </w:r>
          </w:p>
        </w:tc>
      </w:tr>
      <w:tr w:rsidR="00287663" w:rsidRPr="00287663" w:rsidTr="000347CD">
        <w:trPr>
          <w:trHeight w:val="335"/>
          <w:jc w:val="center"/>
        </w:trPr>
        <w:tc>
          <w:tcPr>
            <w:tcW w:w="4862" w:type="dxa"/>
            <w:tcBorders>
              <w:top w:val="nil"/>
              <w:left w:val="single" w:sz="4" w:space="0" w:color="auto"/>
              <w:bottom w:val="single" w:sz="4" w:space="0" w:color="auto"/>
              <w:right w:val="nil"/>
            </w:tcBorders>
            <w:shd w:val="clear" w:color="auto" w:fill="auto"/>
            <w:noWrap/>
            <w:vAlign w:val="bottom"/>
          </w:tcPr>
          <w:p w:rsidR="00875800" w:rsidRPr="00287663" w:rsidRDefault="00875800" w:rsidP="00CC49A8">
            <w:pPr>
              <w:ind w:left="183"/>
            </w:pPr>
            <w:r w:rsidRPr="00287663">
              <w:t>ŘÍDÍ OBLAST ČBF S</w:t>
            </w:r>
            <w:r w:rsidR="00340FC9">
              <w:t>EVERN</w:t>
            </w:r>
            <w:r w:rsidRPr="00287663">
              <w:t xml:space="preserve">Í MORAVA  </w:t>
            </w:r>
          </w:p>
        </w:tc>
        <w:tc>
          <w:tcPr>
            <w:tcW w:w="4367" w:type="dxa"/>
            <w:vMerge/>
            <w:tcBorders>
              <w:top w:val="single" w:sz="4" w:space="0" w:color="auto"/>
              <w:left w:val="nil"/>
              <w:bottom w:val="single" w:sz="4" w:space="0" w:color="auto"/>
              <w:right w:val="single" w:sz="4" w:space="0" w:color="auto"/>
            </w:tcBorders>
            <w:vAlign w:val="center"/>
          </w:tcPr>
          <w:p w:rsidR="00875800" w:rsidRPr="00287663" w:rsidRDefault="00875800" w:rsidP="00D8227C"/>
        </w:tc>
      </w:tr>
    </w:tbl>
    <w:p w:rsidR="00DA7378" w:rsidRPr="00287663" w:rsidRDefault="00DA7378" w:rsidP="00D8227C">
      <w:pPr>
        <w:rPr>
          <w:highlight w:val="magenta"/>
        </w:rPr>
      </w:pPr>
    </w:p>
    <w:tbl>
      <w:tblPr>
        <w:tblW w:w="9229" w:type="dxa"/>
        <w:jc w:val="center"/>
        <w:tblCellMar>
          <w:left w:w="70" w:type="dxa"/>
          <w:right w:w="70" w:type="dxa"/>
        </w:tblCellMar>
        <w:tblLook w:val="0000"/>
      </w:tblPr>
      <w:tblGrid>
        <w:gridCol w:w="4862"/>
        <w:gridCol w:w="4367"/>
      </w:tblGrid>
      <w:tr w:rsidR="00287663" w:rsidRPr="00287663" w:rsidTr="00FD5ADF">
        <w:trPr>
          <w:trHeight w:val="335"/>
          <w:jc w:val="center"/>
        </w:trPr>
        <w:tc>
          <w:tcPr>
            <w:tcW w:w="4862" w:type="dxa"/>
            <w:tcBorders>
              <w:top w:val="single" w:sz="4" w:space="0" w:color="auto"/>
              <w:left w:val="single" w:sz="4" w:space="0" w:color="auto"/>
              <w:bottom w:val="nil"/>
              <w:right w:val="nil"/>
            </w:tcBorders>
            <w:shd w:val="clear" w:color="auto" w:fill="auto"/>
            <w:noWrap/>
            <w:vAlign w:val="bottom"/>
          </w:tcPr>
          <w:p w:rsidR="00F90ABF" w:rsidRDefault="00F90ABF" w:rsidP="00CC49A8">
            <w:pPr>
              <w:ind w:left="183"/>
            </w:pPr>
            <w:r w:rsidRPr="00287663">
              <w:t xml:space="preserve">Přebor U – 13 (starších minižákyň) </w:t>
            </w:r>
          </w:p>
          <w:p w:rsidR="00D11C6A" w:rsidRDefault="00D11C6A" w:rsidP="00CC49A8">
            <w:pPr>
              <w:ind w:left="183"/>
            </w:pPr>
          </w:p>
          <w:p w:rsidR="00D11C6A" w:rsidRPr="00287663" w:rsidRDefault="00D11C6A" w:rsidP="00CC49A8">
            <w:pPr>
              <w:ind w:left="183"/>
            </w:pPr>
            <w:r w:rsidRPr="00287663">
              <w:t>ŘÍDÍ OBLAST ČBF S</w:t>
            </w:r>
            <w:r>
              <w:t>EVERN</w:t>
            </w:r>
            <w:r w:rsidRPr="00287663">
              <w:t>Í MORAVA</w:t>
            </w:r>
          </w:p>
        </w:tc>
        <w:tc>
          <w:tcPr>
            <w:tcW w:w="4367" w:type="dxa"/>
            <w:vMerge w:val="restart"/>
            <w:tcBorders>
              <w:top w:val="single" w:sz="4" w:space="0" w:color="auto"/>
              <w:left w:val="nil"/>
              <w:bottom w:val="single" w:sz="4" w:space="0" w:color="000000"/>
              <w:right w:val="single" w:sz="4" w:space="0" w:color="auto"/>
            </w:tcBorders>
            <w:shd w:val="clear" w:color="auto" w:fill="auto"/>
            <w:noWrap/>
            <w:vAlign w:val="center"/>
          </w:tcPr>
          <w:p w:rsidR="00D11C6A" w:rsidRDefault="00D11C6A" w:rsidP="000F7515">
            <w:pPr>
              <w:ind w:left="140"/>
            </w:pPr>
            <w:r w:rsidRPr="00287663">
              <w:t xml:space="preserve">Společná soutěž oblastí </w:t>
            </w:r>
            <w:r>
              <w:t>Střední a S</w:t>
            </w:r>
            <w:r w:rsidRPr="00287663">
              <w:t>everní Moravy</w:t>
            </w:r>
            <w:r>
              <w:t>.</w:t>
            </w:r>
          </w:p>
          <w:p w:rsidR="00F90ABF" w:rsidRPr="00287663" w:rsidRDefault="00340FC9" w:rsidP="000F7515">
            <w:pPr>
              <w:ind w:left="140"/>
            </w:pPr>
            <w:proofErr w:type="spellStart"/>
            <w:r>
              <w:t>Dvoukolově</w:t>
            </w:r>
            <w:proofErr w:type="spellEnd"/>
            <w:r>
              <w:t xml:space="preserve"> každý s každým dvě utkání v jeden den</w:t>
            </w:r>
            <w:r w:rsidR="00B76AFE">
              <w:t>.</w:t>
            </w:r>
          </w:p>
        </w:tc>
      </w:tr>
      <w:tr w:rsidR="00287663" w:rsidRPr="00287663" w:rsidTr="00FD5ADF">
        <w:trPr>
          <w:trHeight w:val="335"/>
          <w:jc w:val="center"/>
        </w:trPr>
        <w:tc>
          <w:tcPr>
            <w:tcW w:w="4862" w:type="dxa"/>
            <w:tcBorders>
              <w:top w:val="nil"/>
              <w:left w:val="single" w:sz="4" w:space="0" w:color="auto"/>
              <w:bottom w:val="single" w:sz="4" w:space="0" w:color="auto"/>
              <w:right w:val="nil"/>
            </w:tcBorders>
            <w:shd w:val="clear" w:color="auto" w:fill="auto"/>
            <w:noWrap/>
            <w:vAlign w:val="bottom"/>
          </w:tcPr>
          <w:p w:rsidR="00F90ABF" w:rsidRPr="00287663" w:rsidRDefault="00F90ABF" w:rsidP="00D11C6A">
            <w:pPr>
              <w:ind w:left="0"/>
            </w:pPr>
          </w:p>
        </w:tc>
        <w:tc>
          <w:tcPr>
            <w:tcW w:w="4367" w:type="dxa"/>
            <w:vMerge/>
            <w:tcBorders>
              <w:top w:val="single" w:sz="4" w:space="0" w:color="auto"/>
              <w:left w:val="nil"/>
              <w:bottom w:val="single" w:sz="4" w:space="0" w:color="auto"/>
              <w:right w:val="single" w:sz="4" w:space="0" w:color="auto"/>
            </w:tcBorders>
            <w:vAlign w:val="center"/>
          </w:tcPr>
          <w:p w:rsidR="00F90ABF" w:rsidRPr="00287663" w:rsidRDefault="00F90ABF" w:rsidP="00D8227C"/>
        </w:tc>
      </w:tr>
    </w:tbl>
    <w:p w:rsidR="00F90ABF" w:rsidRPr="00287663" w:rsidRDefault="00F90ABF" w:rsidP="00D8227C">
      <w:pPr>
        <w:rPr>
          <w:highlight w:val="magenta"/>
        </w:rPr>
      </w:pPr>
    </w:p>
    <w:tbl>
      <w:tblPr>
        <w:tblW w:w="9229" w:type="dxa"/>
        <w:jc w:val="center"/>
        <w:tblCellMar>
          <w:left w:w="70" w:type="dxa"/>
          <w:right w:w="70" w:type="dxa"/>
        </w:tblCellMar>
        <w:tblLook w:val="0000"/>
      </w:tblPr>
      <w:tblGrid>
        <w:gridCol w:w="4862"/>
        <w:gridCol w:w="4367"/>
      </w:tblGrid>
      <w:tr w:rsidR="00287663" w:rsidRPr="00287663" w:rsidTr="000347CD">
        <w:trPr>
          <w:trHeight w:val="335"/>
          <w:jc w:val="center"/>
        </w:trPr>
        <w:tc>
          <w:tcPr>
            <w:tcW w:w="4862" w:type="dxa"/>
            <w:tcBorders>
              <w:top w:val="single" w:sz="4" w:space="0" w:color="auto"/>
              <w:left w:val="single" w:sz="4" w:space="0" w:color="auto"/>
              <w:bottom w:val="nil"/>
              <w:right w:val="nil"/>
            </w:tcBorders>
            <w:shd w:val="clear" w:color="auto" w:fill="auto"/>
            <w:noWrap/>
            <w:vAlign w:val="bottom"/>
          </w:tcPr>
          <w:p w:rsidR="00287663" w:rsidRPr="00287663" w:rsidRDefault="00287663" w:rsidP="00CC49A8">
            <w:pPr>
              <w:ind w:left="183"/>
            </w:pPr>
            <w:r w:rsidRPr="00287663">
              <w:t xml:space="preserve">Kvalifikace U – 13 (starších minižákyň) </w:t>
            </w:r>
          </w:p>
        </w:tc>
        <w:tc>
          <w:tcPr>
            <w:tcW w:w="4367" w:type="dxa"/>
            <w:vMerge w:val="restart"/>
            <w:tcBorders>
              <w:top w:val="single" w:sz="4" w:space="0" w:color="auto"/>
              <w:left w:val="nil"/>
              <w:bottom w:val="single" w:sz="4" w:space="0" w:color="000000"/>
              <w:right w:val="single" w:sz="4" w:space="0" w:color="auto"/>
            </w:tcBorders>
            <w:shd w:val="clear" w:color="auto" w:fill="auto"/>
            <w:noWrap/>
            <w:vAlign w:val="center"/>
          </w:tcPr>
          <w:p w:rsidR="00287663" w:rsidRPr="00B76AFE" w:rsidRDefault="000B6256" w:rsidP="000F7515">
            <w:pPr>
              <w:ind w:left="140"/>
              <w:rPr>
                <w:color w:val="FF0000"/>
              </w:rPr>
            </w:pPr>
            <w:r>
              <w:t>Dle rozpisu kvalifikací o postup na NF.</w:t>
            </w:r>
          </w:p>
        </w:tc>
      </w:tr>
      <w:tr w:rsidR="00287663" w:rsidRPr="00287663" w:rsidTr="000347CD">
        <w:trPr>
          <w:trHeight w:val="335"/>
          <w:jc w:val="center"/>
        </w:trPr>
        <w:tc>
          <w:tcPr>
            <w:tcW w:w="4862" w:type="dxa"/>
            <w:tcBorders>
              <w:top w:val="nil"/>
              <w:left w:val="single" w:sz="4" w:space="0" w:color="auto"/>
              <w:bottom w:val="single" w:sz="4" w:space="0" w:color="auto"/>
              <w:right w:val="nil"/>
            </w:tcBorders>
            <w:shd w:val="clear" w:color="auto" w:fill="auto"/>
            <w:noWrap/>
            <w:vAlign w:val="bottom"/>
          </w:tcPr>
          <w:p w:rsidR="00287663" w:rsidRPr="00287663" w:rsidRDefault="00287663" w:rsidP="00CC49A8">
            <w:pPr>
              <w:ind w:left="183"/>
            </w:pPr>
            <w:r w:rsidRPr="00287663">
              <w:t>ŘÍDÍ OBLAST ČBF S</w:t>
            </w:r>
            <w:r w:rsidR="00D24E11">
              <w:t>EVERN</w:t>
            </w:r>
            <w:r w:rsidRPr="00287663">
              <w:t xml:space="preserve">Í MORAVA  </w:t>
            </w:r>
          </w:p>
        </w:tc>
        <w:tc>
          <w:tcPr>
            <w:tcW w:w="4367" w:type="dxa"/>
            <w:vMerge/>
            <w:tcBorders>
              <w:top w:val="single" w:sz="4" w:space="0" w:color="auto"/>
              <w:left w:val="nil"/>
              <w:bottom w:val="single" w:sz="4" w:space="0" w:color="auto"/>
              <w:right w:val="single" w:sz="4" w:space="0" w:color="auto"/>
            </w:tcBorders>
            <w:vAlign w:val="center"/>
          </w:tcPr>
          <w:p w:rsidR="00287663" w:rsidRPr="00287663" w:rsidRDefault="00287663" w:rsidP="00D8227C"/>
        </w:tc>
      </w:tr>
    </w:tbl>
    <w:p w:rsidR="00287663" w:rsidRPr="00287663" w:rsidRDefault="00287663" w:rsidP="00D8227C">
      <w:pPr>
        <w:rPr>
          <w:highlight w:val="magenta"/>
        </w:rPr>
      </w:pPr>
    </w:p>
    <w:tbl>
      <w:tblPr>
        <w:tblW w:w="9237" w:type="dxa"/>
        <w:jc w:val="center"/>
        <w:tblCellMar>
          <w:left w:w="70" w:type="dxa"/>
          <w:right w:w="70" w:type="dxa"/>
        </w:tblCellMar>
        <w:tblLook w:val="0000"/>
      </w:tblPr>
      <w:tblGrid>
        <w:gridCol w:w="4861"/>
        <w:gridCol w:w="4376"/>
      </w:tblGrid>
      <w:tr w:rsidR="00574E55" w:rsidRPr="00287663" w:rsidTr="001F7BF7">
        <w:trPr>
          <w:trHeight w:val="315"/>
          <w:jc w:val="center"/>
        </w:trPr>
        <w:tc>
          <w:tcPr>
            <w:tcW w:w="4861" w:type="dxa"/>
            <w:tcBorders>
              <w:top w:val="single" w:sz="4" w:space="0" w:color="auto"/>
              <w:left w:val="single" w:sz="4" w:space="0" w:color="auto"/>
              <w:bottom w:val="nil"/>
              <w:right w:val="nil"/>
            </w:tcBorders>
            <w:shd w:val="clear" w:color="auto" w:fill="auto"/>
            <w:noWrap/>
            <w:vAlign w:val="bottom"/>
          </w:tcPr>
          <w:p w:rsidR="00574E55" w:rsidRDefault="00574E55" w:rsidP="009C0092">
            <w:pPr>
              <w:ind w:left="187"/>
            </w:pPr>
            <w:r w:rsidRPr="00287663">
              <w:t>Přebor U 12 (mladších minižáků</w:t>
            </w:r>
            <w:r w:rsidRPr="00287663">
              <w:rPr>
                <w:bCs/>
              </w:rPr>
              <w:t>)</w:t>
            </w:r>
            <w:r w:rsidRPr="00287663">
              <w:t xml:space="preserve">    </w:t>
            </w:r>
          </w:p>
          <w:p w:rsidR="00D11C6A" w:rsidRDefault="00D11C6A" w:rsidP="009C0092">
            <w:pPr>
              <w:ind w:left="187"/>
            </w:pPr>
          </w:p>
          <w:p w:rsidR="00D11C6A" w:rsidRPr="00287663" w:rsidRDefault="00D11C6A" w:rsidP="009C0092">
            <w:pPr>
              <w:ind w:left="187"/>
            </w:pPr>
            <w:r w:rsidRPr="00287663">
              <w:t>ŘÍDÍ OBLAST ČBF SEVERNÍ MORAVA</w:t>
            </w:r>
          </w:p>
        </w:tc>
        <w:tc>
          <w:tcPr>
            <w:tcW w:w="4376" w:type="dxa"/>
            <w:vMerge w:val="restart"/>
            <w:tcBorders>
              <w:top w:val="single" w:sz="4" w:space="0" w:color="auto"/>
              <w:left w:val="nil"/>
              <w:bottom w:val="single" w:sz="4" w:space="0" w:color="000000"/>
              <w:right w:val="single" w:sz="4" w:space="0" w:color="auto"/>
            </w:tcBorders>
            <w:shd w:val="clear" w:color="auto" w:fill="auto"/>
            <w:noWrap/>
            <w:vAlign w:val="center"/>
          </w:tcPr>
          <w:p w:rsidR="00574E55" w:rsidRDefault="00D11C6A" w:rsidP="000F7515">
            <w:pPr>
              <w:ind w:left="145"/>
            </w:pPr>
            <w:r w:rsidRPr="00287663">
              <w:t xml:space="preserve">Soutěž družstev oblasti </w:t>
            </w:r>
            <w:r>
              <w:t>Severní</w:t>
            </w:r>
            <w:r w:rsidRPr="00287663">
              <w:t xml:space="preserve"> Morav</w:t>
            </w:r>
            <w:r>
              <w:t>a.</w:t>
            </w:r>
          </w:p>
          <w:p w:rsidR="00D11C6A" w:rsidRPr="00287663" w:rsidRDefault="00FA75AD" w:rsidP="000B6256">
            <w:pPr>
              <w:ind w:left="145"/>
            </w:pPr>
            <w:proofErr w:type="spellStart"/>
            <w:r>
              <w:t>D</w:t>
            </w:r>
            <w:r w:rsidR="00D11C6A">
              <w:t>voukolově</w:t>
            </w:r>
            <w:proofErr w:type="spellEnd"/>
            <w:r w:rsidR="00D11C6A">
              <w:t xml:space="preserve"> každý s každým dvě utkání v jeden den</w:t>
            </w:r>
            <w:r w:rsidR="000B6256">
              <w:t>.</w:t>
            </w:r>
          </w:p>
        </w:tc>
      </w:tr>
      <w:tr w:rsidR="00574E55" w:rsidRPr="00287663" w:rsidTr="001F7BF7">
        <w:trPr>
          <w:trHeight w:val="315"/>
          <w:jc w:val="center"/>
        </w:trPr>
        <w:tc>
          <w:tcPr>
            <w:tcW w:w="4861" w:type="dxa"/>
            <w:tcBorders>
              <w:top w:val="nil"/>
              <w:left w:val="single" w:sz="4" w:space="0" w:color="auto"/>
              <w:bottom w:val="single" w:sz="4" w:space="0" w:color="auto"/>
              <w:right w:val="nil"/>
            </w:tcBorders>
            <w:shd w:val="clear" w:color="auto" w:fill="auto"/>
            <w:noWrap/>
            <w:vAlign w:val="bottom"/>
          </w:tcPr>
          <w:p w:rsidR="00574E55" w:rsidRPr="00287663" w:rsidRDefault="00574E55" w:rsidP="00D11C6A">
            <w:pPr>
              <w:ind w:left="0"/>
            </w:pPr>
          </w:p>
        </w:tc>
        <w:tc>
          <w:tcPr>
            <w:tcW w:w="4376" w:type="dxa"/>
            <w:vMerge/>
            <w:tcBorders>
              <w:top w:val="single" w:sz="4" w:space="0" w:color="auto"/>
              <w:left w:val="nil"/>
              <w:bottom w:val="single" w:sz="4" w:space="0" w:color="auto"/>
              <w:right w:val="single" w:sz="4" w:space="0" w:color="auto"/>
            </w:tcBorders>
            <w:vAlign w:val="center"/>
          </w:tcPr>
          <w:p w:rsidR="00574E55" w:rsidRPr="00287663" w:rsidRDefault="00574E55" w:rsidP="00D8227C"/>
        </w:tc>
      </w:tr>
    </w:tbl>
    <w:p w:rsidR="0049610F" w:rsidRDefault="0049610F" w:rsidP="00D8227C">
      <w:pPr>
        <w:rPr>
          <w:highlight w:val="magenta"/>
        </w:rPr>
      </w:pPr>
    </w:p>
    <w:tbl>
      <w:tblPr>
        <w:tblW w:w="9229" w:type="dxa"/>
        <w:jc w:val="center"/>
        <w:tblCellMar>
          <w:left w:w="70" w:type="dxa"/>
          <w:right w:w="70" w:type="dxa"/>
        </w:tblCellMar>
        <w:tblLook w:val="0000"/>
      </w:tblPr>
      <w:tblGrid>
        <w:gridCol w:w="4862"/>
        <w:gridCol w:w="4367"/>
      </w:tblGrid>
      <w:tr w:rsidR="00287663" w:rsidRPr="00287663" w:rsidTr="000347CD">
        <w:trPr>
          <w:trHeight w:val="335"/>
          <w:jc w:val="center"/>
        </w:trPr>
        <w:tc>
          <w:tcPr>
            <w:tcW w:w="4862" w:type="dxa"/>
            <w:tcBorders>
              <w:top w:val="single" w:sz="4" w:space="0" w:color="auto"/>
              <w:left w:val="single" w:sz="4" w:space="0" w:color="auto"/>
              <w:bottom w:val="nil"/>
              <w:right w:val="nil"/>
            </w:tcBorders>
            <w:shd w:val="clear" w:color="auto" w:fill="auto"/>
            <w:noWrap/>
            <w:vAlign w:val="bottom"/>
          </w:tcPr>
          <w:p w:rsidR="00287663" w:rsidRPr="00287663" w:rsidRDefault="00287663" w:rsidP="009C0092">
            <w:pPr>
              <w:ind w:left="183"/>
            </w:pPr>
            <w:r w:rsidRPr="00287663">
              <w:t>Kvalifikace U – 1</w:t>
            </w:r>
            <w:r>
              <w:t>2</w:t>
            </w:r>
            <w:r w:rsidRPr="00287663">
              <w:t xml:space="preserve"> (</w:t>
            </w:r>
            <w:r>
              <w:t>mlad</w:t>
            </w:r>
            <w:r w:rsidRPr="00287663">
              <w:t>ších minižák</w:t>
            </w:r>
            <w:r>
              <w:t>ů</w:t>
            </w:r>
            <w:r w:rsidRPr="00287663">
              <w:t xml:space="preserve">) </w:t>
            </w:r>
          </w:p>
        </w:tc>
        <w:tc>
          <w:tcPr>
            <w:tcW w:w="4367" w:type="dxa"/>
            <w:vMerge w:val="restart"/>
            <w:tcBorders>
              <w:top w:val="single" w:sz="4" w:space="0" w:color="auto"/>
              <w:left w:val="nil"/>
              <w:bottom w:val="single" w:sz="4" w:space="0" w:color="000000"/>
              <w:right w:val="single" w:sz="4" w:space="0" w:color="auto"/>
            </w:tcBorders>
            <w:shd w:val="clear" w:color="auto" w:fill="auto"/>
            <w:noWrap/>
            <w:vAlign w:val="center"/>
          </w:tcPr>
          <w:p w:rsidR="00287663" w:rsidRPr="00D11C6A" w:rsidRDefault="000B6256" w:rsidP="00193847">
            <w:pPr>
              <w:ind w:left="140"/>
              <w:rPr>
                <w:color w:val="FF0000"/>
              </w:rPr>
            </w:pPr>
            <w:r>
              <w:t>Dle rozpisu kvalifikací o postup na NF.</w:t>
            </w:r>
          </w:p>
        </w:tc>
      </w:tr>
      <w:tr w:rsidR="00287663" w:rsidRPr="00287663" w:rsidTr="000347CD">
        <w:trPr>
          <w:trHeight w:val="335"/>
          <w:jc w:val="center"/>
        </w:trPr>
        <w:tc>
          <w:tcPr>
            <w:tcW w:w="4862" w:type="dxa"/>
            <w:tcBorders>
              <w:top w:val="nil"/>
              <w:left w:val="single" w:sz="4" w:space="0" w:color="auto"/>
              <w:bottom w:val="single" w:sz="4" w:space="0" w:color="auto"/>
              <w:right w:val="nil"/>
            </w:tcBorders>
            <w:shd w:val="clear" w:color="auto" w:fill="auto"/>
            <w:noWrap/>
            <w:vAlign w:val="bottom"/>
          </w:tcPr>
          <w:p w:rsidR="00287663" w:rsidRPr="00287663" w:rsidRDefault="00287663" w:rsidP="009C0092">
            <w:pPr>
              <w:ind w:left="183"/>
            </w:pPr>
            <w:r w:rsidRPr="00287663">
              <w:t>ŘÍDÍ OBLAST ČBF S</w:t>
            </w:r>
            <w:r w:rsidR="00D24E11">
              <w:t>EVERN</w:t>
            </w:r>
            <w:r w:rsidRPr="00287663">
              <w:t xml:space="preserve">Í MORAVA  </w:t>
            </w:r>
          </w:p>
        </w:tc>
        <w:tc>
          <w:tcPr>
            <w:tcW w:w="4367" w:type="dxa"/>
            <w:vMerge/>
            <w:tcBorders>
              <w:top w:val="single" w:sz="4" w:space="0" w:color="auto"/>
              <w:left w:val="nil"/>
              <w:bottom w:val="single" w:sz="4" w:space="0" w:color="auto"/>
              <w:right w:val="single" w:sz="4" w:space="0" w:color="auto"/>
            </w:tcBorders>
            <w:vAlign w:val="center"/>
          </w:tcPr>
          <w:p w:rsidR="00287663" w:rsidRPr="00287663" w:rsidRDefault="00287663" w:rsidP="00D8227C"/>
        </w:tc>
      </w:tr>
    </w:tbl>
    <w:p w:rsidR="00D11C6A" w:rsidRDefault="00D11C6A" w:rsidP="00D8227C">
      <w:pPr>
        <w:rPr>
          <w:highlight w:val="magenta"/>
        </w:rPr>
      </w:pPr>
    </w:p>
    <w:tbl>
      <w:tblPr>
        <w:tblW w:w="9237" w:type="dxa"/>
        <w:jc w:val="center"/>
        <w:tblCellMar>
          <w:left w:w="70" w:type="dxa"/>
          <w:right w:w="70" w:type="dxa"/>
        </w:tblCellMar>
        <w:tblLook w:val="0000"/>
      </w:tblPr>
      <w:tblGrid>
        <w:gridCol w:w="4861"/>
        <w:gridCol w:w="4376"/>
      </w:tblGrid>
      <w:tr w:rsidR="00287663" w:rsidRPr="00287663" w:rsidTr="000347CD">
        <w:trPr>
          <w:trHeight w:val="315"/>
          <w:jc w:val="center"/>
        </w:trPr>
        <w:tc>
          <w:tcPr>
            <w:tcW w:w="4861" w:type="dxa"/>
            <w:tcBorders>
              <w:top w:val="single" w:sz="4" w:space="0" w:color="auto"/>
              <w:left w:val="single" w:sz="4" w:space="0" w:color="auto"/>
              <w:bottom w:val="nil"/>
              <w:right w:val="nil"/>
            </w:tcBorders>
            <w:shd w:val="clear" w:color="auto" w:fill="auto"/>
            <w:noWrap/>
            <w:vAlign w:val="bottom"/>
          </w:tcPr>
          <w:p w:rsidR="00287663" w:rsidRPr="00287663" w:rsidRDefault="00287663" w:rsidP="009C0092">
            <w:pPr>
              <w:ind w:left="187"/>
            </w:pPr>
            <w:r w:rsidRPr="00287663">
              <w:t>Přebor U 12 (mladších</w:t>
            </w:r>
            <w:r w:rsidRPr="00287663">
              <w:rPr>
                <w:bCs/>
              </w:rPr>
              <w:t xml:space="preserve"> minižaček)</w:t>
            </w:r>
            <w:r w:rsidRPr="00287663">
              <w:t xml:space="preserve">    </w:t>
            </w:r>
          </w:p>
        </w:tc>
        <w:tc>
          <w:tcPr>
            <w:tcW w:w="4376" w:type="dxa"/>
            <w:vMerge w:val="restart"/>
            <w:tcBorders>
              <w:top w:val="single" w:sz="4" w:space="0" w:color="auto"/>
              <w:left w:val="nil"/>
              <w:bottom w:val="single" w:sz="4" w:space="0" w:color="000000"/>
              <w:right w:val="single" w:sz="4" w:space="0" w:color="auto"/>
            </w:tcBorders>
            <w:shd w:val="clear" w:color="auto" w:fill="auto"/>
            <w:noWrap/>
            <w:vAlign w:val="center"/>
          </w:tcPr>
          <w:p w:rsidR="00287663" w:rsidRPr="00287663" w:rsidRDefault="00287663" w:rsidP="000B6256">
            <w:pPr>
              <w:ind w:left="145"/>
            </w:pPr>
            <w:r w:rsidRPr="00287663">
              <w:t xml:space="preserve">Soutěž družstev oblasti </w:t>
            </w:r>
            <w:r w:rsidR="00D24E11">
              <w:t xml:space="preserve">Severní </w:t>
            </w:r>
            <w:r w:rsidR="000535D7">
              <w:t xml:space="preserve">a Střední </w:t>
            </w:r>
            <w:r w:rsidR="00D24E11">
              <w:t>Morav</w:t>
            </w:r>
            <w:r w:rsidR="000535D7">
              <w:t>y.</w:t>
            </w:r>
            <w:r w:rsidRPr="00287663">
              <w:t xml:space="preserve"> </w:t>
            </w:r>
            <w:proofErr w:type="spellStart"/>
            <w:r w:rsidR="00D11C6A">
              <w:t>Dvoukolově</w:t>
            </w:r>
            <w:proofErr w:type="spellEnd"/>
            <w:r w:rsidR="00D11C6A">
              <w:t xml:space="preserve"> každý s každým dvě utkání v jeden den</w:t>
            </w:r>
            <w:r w:rsidR="000B6256">
              <w:t>.</w:t>
            </w:r>
          </w:p>
        </w:tc>
      </w:tr>
      <w:tr w:rsidR="00287663" w:rsidRPr="00287663" w:rsidTr="000347CD">
        <w:trPr>
          <w:trHeight w:val="315"/>
          <w:jc w:val="center"/>
        </w:trPr>
        <w:tc>
          <w:tcPr>
            <w:tcW w:w="4861" w:type="dxa"/>
            <w:tcBorders>
              <w:top w:val="nil"/>
              <w:left w:val="single" w:sz="4" w:space="0" w:color="auto"/>
              <w:bottom w:val="single" w:sz="4" w:space="0" w:color="auto"/>
              <w:right w:val="nil"/>
            </w:tcBorders>
            <w:shd w:val="clear" w:color="auto" w:fill="auto"/>
            <w:noWrap/>
            <w:vAlign w:val="bottom"/>
          </w:tcPr>
          <w:p w:rsidR="00287663" w:rsidRPr="00287663" w:rsidRDefault="00287663" w:rsidP="009C0092">
            <w:pPr>
              <w:ind w:left="187"/>
            </w:pPr>
            <w:r w:rsidRPr="00287663">
              <w:t>ŘÍDÍ OBLAST ČBF S</w:t>
            </w:r>
            <w:r w:rsidR="00D24E11">
              <w:t>EVERN</w:t>
            </w:r>
            <w:r w:rsidRPr="00287663">
              <w:t xml:space="preserve">Í MORAVA  </w:t>
            </w:r>
          </w:p>
        </w:tc>
        <w:tc>
          <w:tcPr>
            <w:tcW w:w="4376" w:type="dxa"/>
            <w:vMerge/>
            <w:tcBorders>
              <w:top w:val="single" w:sz="4" w:space="0" w:color="auto"/>
              <w:left w:val="nil"/>
              <w:bottom w:val="single" w:sz="4" w:space="0" w:color="auto"/>
              <w:right w:val="single" w:sz="4" w:space="0" w:color="auto"/>
            </w:tcBorders>
            <w:vAlign w:val="center"/>
          </w:tcPr>
          <w:p w:rsidR="00287663" w:rsidRPr="00287663" w:rsidRDefault="00287663" w:rsidP="00D8227C"/>
        </w:tc>
      </w:tr>
    </w:tbl>
    <w:p w:rsidR="005F4A5D" w:rsidRDefault="005F4A5D" w:rsidP="00D8227C">
      <w:pPr>
        <w:rPr>
          <w:highlight w:val="magenta"/>
        </w:rPr>
      </w:pPr>
    </w:p>
    <w:p w:rsidR="000B6256" w:rsidRDefault="000B6256" w:rsidP="00D8227C">
      <w:pPr>
        <w:rPr>
          <w:highlight w:val="magenta"/>
        </w:rPr>
      </w:pPr>
    </w:p>
    <w:tbl>
      <w:tblPr>
        <w:tblW w:w="9229" w:type="dxa"/>
        <w:jc w:val="center"/>
        <w:tblCellMar>
          <w:left w:w="70" w:type="dxa"/>
          <w:right w:w="70" w:type="dxa"/>
        </w:tblCellMar>
        <w:tblLook w:val="0000"/>
      </w:tblPr>
      <w:tblGrid>
        <w:gridCol w:w="4862"/>
        <w:gridCol w:w="4367"/>
      </w:tblGrid>
      <w:tr w:rsidR="00287663" w:rsidRPr="00287663" w:rsidTr="000347CD">
        <w:trPr>
          <w:trHeight w:val="335"/>
          <w:jc w:val="center"/>
        </w:trPr>
        <w:tc>
          <w:tcPr>
            <w:tcW w:w="4862" w:type="dxa"/>
            <w:tcBorders>
              <w:top w:val="single" w:sz="4" w:space="0" w:color="auto"/>
              <w:left w:val="single" w:sz="4" w:space="0" w:color="auto"/>
              <w:bottom w:val="nil"/>
              <w:right w:val="nil"/>
            </w:tcBorders>
            <w:shd w:val="clear" w:color="auto" w:fill="auto"/>
            <w:noWrap/>
            <w:vAlign w:val="bottom"/>
          </w:tcPr>
          <w:p w:rsidR="00287663" w:rsidRPr="00287663" w:rsidRDefault="00287663" w:rsidP="006146E9">
            <w:pPr>
              <w:ind w:left="183"/>
            </w:pPr>
            <w:r w:rsidRPr="00287663">
              <w:lastRenderedPageBreak/>
              <w:t>Kvalifikace U – 1</w:t>
            </w:r>
            <w:r>
              <w:t>2</w:t>
            </w:r>
            <w:r w:rsidRPr="00287663">
              <w:t xml:space="preserve"> (</w:t>
            </w:r>
            <w:r>
              <w:t>mladších minižaček</w:t>
            </w:r>
            <w:r w:rsidRPr="00287663">
              <w:t xml:space="preserve">) </w:t>
            </w:r>
          </w:p>
        </w:tc>
        <w:tc>
          <w:tcPr>
            <w:tcW w:w="4367" w:type="dxa"/>
            <w:vMerge w:val="restart"/>
            <w:tcBorders>
              <w:top w:val="single" w:sz="4" w:space="0" w:color="auto"/>
              <w:left w:val="nil"/>
              <w:bottom w:val="single" w:sz="4" w:space="0" w:color="000000"/>
              <w:right w:val="single" w:sz="4" w:space="0" w:color="auto"/>
            </w:tcBorders>
            <w:shd w:val="clear" w:color="auto" w:fill="auto"/>
            <w:noWrap/>
            <w:vAlign w:val="center"/>
          </w:tcPr>
          <w:p w:rsidR="00287663" w:rsidRPr="00D11C6A" w:rsidRDefault="000B6256" w:rsidP="000535D7">
            <w:pPr>
              <w:ind w:left="140"/>
              <w:rPr>
                <w:color w:val="FF0000"/>
              </w:rPr>
            </w:pPr>
            <w:r>
              <w:t>Dle rozpisu kvalifikací o postup na NF.</w:t>
            </w:r>
          </w:p>
        </w:tc>
      </w:tr>
      <w:tr w:rsidR="00287663" w:rsidRPr="00287663" w:rsidTr="000347CD">
        <w:trPr>
          <w:trHeight w:val="335"/>
          <w:jc w:val="center"/>
        </w:trPr>
        <w:tc>
          <w:tcPr>
            <w:tcW w:w="4862" w:type="dxa"/>
            <w:tcBorders>
              <w:top w:val="nil"/>
              <w:left w:val="single" w:sz="4" w:space="0" w:color="auto"/>
              <w:bottom w:val="single" w:sz="4" w:space="0" w:color="auto"/>
              <w:right w:val="nil"/>
            </w:tcBorders>
            <w:shd w:val="clear" w:color="auto" w:fill="auto"/>
            <w:noWrap/>
            <w:vAlign w:val="bottom"/>
          </w:tcPr>
          <w:p w:rsidR="00287663" w:rsidRPr="00287663" w:rsidRDefault="00287663" w:rsidP="006146E9">
            <w:pPr>
              <w:ind w:left="183"/>
            </w:pPr>
            <w:r w:rsidRPr="00287663">
              <w:t>ŘÍDÍ OBLAST ČBF S</w:t>
            </w:r>
            <w:r w:rsidR="00D24E11">
              <w:t>EVER</w:t>
            </w:r>
            <w:r w:rsidRPr="00287663">
              <w:t xml:space="preserve">NÍ MORAVA  </w:t>
            </w:r>
          </w:p>
        </w:tc>
        <w:tc>
          <w:tcPr>
            <w:tcW w:w="4367" w:type="dxa"/>
            <w:vMerge/>
            <w:tcBorders>
              <w:top w:val="single" w:sz="4" w:space="0" w:color="auto"/>
              <w:left w:val="nil"/>
              <w:bottom w:val="single" w:sz="4" w:space="0" w:color="auto"/>
              <w:right w:val="single" w:sz="4" w:space="0" w:color="auto"/>
            </w:tcBorders>
            <w:vAlign w:val="center"/>
          </w:tcPr>
          <w:p w:rsidR="00287663" w:rsidRPr="00287663" w:rsidRDefault="00287663" w:rsidP="00D8227C"/>
        </w:tc>
      </w:tr>
    </w:tbl>
    <w:p w:rsidR="009C2415" w:rsidRDefault="009C2415" w:rsidP="00D8227C">
      <w:pPr>
        <w:rPr>
          <w:highlight w:val="magenta"/>
        </w:rPr>
      </w:pPr>
    </w:p>
    <w:tbl>
      <w:tblPr>
        <w:tblW w:w="924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845"/>
        <w:gridCol w:w="4403"/>
      </w:tblGrid>
      <w:tr w:rsidR="00287663" w:rsidRPr="00287663" w:rsidTr="000347CD">
        <w:trPr>
          <w:trHeight w:val="267"/>
          <w:jc w:val="center"/>
        </w:trPr>
        <w:tc>
          <w:tcPr>
            <w:tcW w:w="4845" w:type="dxa"/>
            <w:shd w:val="clear" w:color="auto" w:fill="auto"/>
            <w:noWrap/>
            <w:vAlign w:val="bottom"/>
          </w:tcPr>
          <w:p w:rsidR="00287663" w:rsidRPr="00287663" w:rsidRDefault="00287663" w:rsidP="006146E9">
            <w:pPr>
              <w:ind w:left="192"/>
            </w:pPr>
            <w:r w:rsidRPr="00287663">
              <w:t xml:space="preserve">Přebor U 11 (nejmladších minižáků)  </w:t>
            </w:r>
          </w:p>
        </w:tc>
        <w:tc>
          <w:tcPr>
            <w:tcW w:w="4403" w:type="dxa"/>
            <w:vMerge w:val="restart"/>
            <w:shd w:val="clear" w:color="auto" w:fill="auto"/>
            <w:noWrap/>
            <w:vAlign w:val="center"/>
          </w:tcPr>
          <w:p w:rsidR="00D11C6A" w:rsidRDefault="00D11C6A" w:rsidP="006146E9">
            <w:pPr>
              <w:ind w:left="166"/>
            </w:pPr>
            <w:r>
              <w:t>S</w:t>
            </w:r>
            <w:r w:rsidR="00287663" w:rsidRPr="00287663">
              <w:t xml:space="preserve">outěž </w:t>
            </w:r>
            <w:r>
              <w:t xml:space="preserve">družstev </w:t>
            </w:r>
            <w:r w:rsidR="00287663" w:rsidRPr="00287663">
              <w:t>oblast</w:t>
            </w:r>
            <w:r w:rsidR="00E37976">
              <w:t>í</w:t>
            </w:r>
            <w:r w:rsidR="00287663" w:rsidRPr="00287663">
              <w:t xml:space="preserve"> </w:t>
            </w:r>
            <w:r w:rsidR="00D24E11">
              <w:t>Sever</w:t>
            </w:r>
            <w:r w:rsidR="00287663" w:rsidRPr="00287663">
              <w:t>ní Morav</w:t>
            </w:r>
            <w:r w:rsidR="005B1228">
              <w:t>a</w:t>
            </w:r>
            <w:r w:rsidR="00D24E11">
              <w:t xml:space="preserve">. </w:t>
            </w:r>
          </w:p>
          <w:p w:rsidR="00287663" w:rsidRPr="00287663" w:rsidRDefault="00D11C6A" w:rsidP="000B6256">
            <w:pPr>
              <w:ind w:left="166"/>
            </w:pPr>
            <w:proofErr w:type="spellStart"/>
            <w:r>
              <w:t>Dvoukolově</w:t>
            </w:r>
            <w:proofErr w:type="spellEnd"/>
            <w:r>
              <w:t xml:space="preserve"> každý s každým dvě utkání v jeden den</w:t>
            </w:r>
            <w:r w:rsidR="000B6256">
              <w:t>.</w:t>
            </w:r>
          </w:p>
        </w:tc>
      </w:tr>
      <w:tr w:rsidR="00287663" w:rsidRPr="00287663" w:rsidTr="000347CD">
        <w:trPr>
          <w:trHeight w:val="267"/>
          <w:jc w:val="center"/>
        </w:trPr>
        <w:tc>
          <w:tcPr>
            <w:tcW w:w="4845" w:type="dxa"/>
            <w:shd w:val="clear" w:color="auto" w:fill="auto"/>
            <w:noWrap/>
            <w:vAlign w:val="bottom"/>
          </w:tcPr>
          <w:p w:rsidR="00287663" w:rsidRPr="00287663" w:rsidRDefault="00287663" w:rsidP="006146E9">
            <w:pPr>
              <w:ind w:left="192"/>
            </w:pPr>
            <w:r w:rsidRPr="00287663">
              <w:t xml:space="preserve">ŘÍDÍ OBLAST ČBF STŘEDNÍ MORAVA  </w:t>
            </w:r>
          </w:p>
        </w:tc>
        <w:tc>
          <w:tcPr>
            <w:tcW w:w="4403" w:type="dxa"/>
            <w:vMerge/>
            <w:vAlign w:val="center"/>
          </w:tcPr>
          <w:p w:rsidR="00287663" w:rsidRPr="00287663" w:rsidRDefault="00287663" w:rsidP="00D8227C"/>
        </w:tc>
      </w:tr>
      <w:tr w:rsidR="00287663" w:rsidRPr="00287663" w:rsidTr="000347CD">
        <w:trPr>
          <w:trHeight w:val="267"/>
          <w:jc w:val="center"/>
        </w:trPr>
        <w:tc>
          <w:tcPr>
            <w:tcW w:w="4845" w:type="dxa"/>
            <w:vAlign w:val="bottom"/>
          </w:tcPr>
          <w:p w:rsidR="00287663" w:rsidRPr="00287663" w:rsidRDefault="00287663" w:rsidP="00D8227C"/>
        </w:tc>
        <w:tc>
          <w:tcPr>
            <w:tcW w:w="4403" w:type="dxa"/>
            <w:vMerge/>
            <w:vAlign w:val="center"/>
          </w:tcPr>
          <w:p w:rsidR="00287663" w:rsidRPr="00287663" w:rsidRDefault="00287663" w:rsidP="00D8227C"/>
        </w:tc>
      </w:tr>
    </w:tbl>
    <w:p w:rsidR="00287663" w:rsidRDefault="00287663" w:rsidP="00D8227C">
      <w:pPr>
        <w:rPr>
          <w:highlight w:val="magenta"/>
        </w:rPr>
      </w:pPr>
    </w:p>
    <w:tbl>
      <w:tblPr>
        <w:tblW w:w="9229" w:type="dxa"/>
        <w:jc w:val="center"/>
        <w:tblCellMar>
          <w:left w:w="70" w:type="dxa"/>
          <w:right w:w="70" w:type="dxa"/>
        </w:tblCellMar>
        <w:tblLook w:val="0000"/>
      </w:tblPr>
      <w:tblGrid>
        <w:gridCol w:w="4862"/>
        <w:gridCol w:w="4367"/>
      </w:tblGrid>
      <w:tr w:rsidR="00287663" w:rsidRPr="00287663" w:rsidTr="000347CD">
        <w:trPr>
          <w:trHeight w:val="335"/>
          <w:jc w:val="center"/>
        </w:trPr>
        <w:tc>
          <w:tcPr>
            <w:tcW w:w="4862" w:type="dxa"/>
            <w:tcBorders>
              <w:top w:val="single" w:sz="4" w:space="0" w:color="auto"/>
              <w:left w:val="single" w:sz="4" w:space="0" w:color="auto"/>
              <w:bottom w:val="nil"/>
              <w:right w:val="nil"/>
            </w:tcBorders>
            <w:shd w:val="clear" w:color="auto" w:fill="auto"/>
            <w:noWrap/>
            <w:vAlign w:val="bottom"/>
          </w:tcPr>
          <w:p w:rsidR="00287663" w:rsidRPr="00287663" w:rsidRDefault="00287663" w:rsidP="006146E9">
            <w:pPr>
              <w:ind w:left="183"/>
            </w:pPr>
            <w:r w:rsidRPr="00287663">
              <w:t>Kvalifikace U – 1</w:t>
            </w:r>
            <w:r>
              <w:t>1</w:t>
            </w:r>
            <w:r w:rsidRPr="00287663">
              <w:t xml:space="preserve"> (</w:t>
            </w:r>
            <w:r>
              <w:t>nejmlad</w:t>
            </w:r>
            <w:r w:rsidRPr="00287663">
              <w:t>ších minižák</w:t>
            </w:r>
            <w:r>
              <w:t>ů</w:t>
            </w:r>
            <w:r w:rsidRPr="00287663">
              <w:t xml:space="preserve">) </w:t>
            </w:r>
          </w:p>
        </w:tc>
        <w:tc>
          <w:tcPr>
            <w:tcW w:w="4367" w:type="dxa"/>
            <w:vMerge w:val="restart"/>
            <w:tcBorders>
              <w:top w:val="single" w:sz="4" w:space="0" w:color="auto"/>
              <w:left w:val="nil"/>
              <w:bottom w:val="single" w:sz="4" w:space="0" w:color="000000"/>
              <w:right w:val="single" w:sz="4" w:space="0" w:color="auto"/>
            </w:tcBorders>
            <w:shd w:val="clear" w:color="auto" w:fill="auto"/>
            <w:noWrap/>
            <w:vAlign w:val="center"/>
          </w:tcPr>
          <w:p w:rsidR="00287663" w:rsidRPr="00D11C6A" w:rsidRDefault="000B6256" w:rsidP="006146E9">
            <w:pPr>
              <w:ind w:left="140"/>
              <w:rPr>
                <w:color w:val="FF0000"/>
              </w:rPr>
            </w:pPr>
            <w:r>
              <w:t>Dle rozpisu kvalifikací o postup na NF.</w:t>
            </w:r>
          </w:p>
        </w:tc>
      </w:tr>
      <w:tr w:rsidR="00287663" w:rsidRPr="00287663" w:rsidTr="000347CD">
        <w:trPr>
          <w:trHeight w:val="335"/>
          <w:jc w:val="center"/>
        </w:trPr>
        <w:tc>
          <w:tcPr>
            <w:tcW w:w="4862" w:type="dxa"/>
            <w:tcBorders>
              <w:top w:val="nil"/>
              <w:left w:val="single" w:sz="4" w:space="0" w:color="auto"/>
              <w:bottom w:val="single" w:sz="4" w:space="0" w:color="auto"/>
              <w:right w:val="nil"/>
            </w:tcBorders>
            <w:shd w:val="clear" w:color="auto" w:fill="auto"/>
            <w:noWrap/>
            <w:vAlign w:val="bottom"/>
          </w:tcPr>
          <w:p w:rsidR="00287663" w:rsidRPr="00287663" w:rsidRDefault="00287663" w:rsidP="006146E9">
            <w:pPr>
              <w:ind w:left="183"/>
            </w:pPr>
            <w:r w:rsidRPr="00287663">
              <w:t>ŘÍDÍ OBLAST ČBF S</w:t>
            </w:r>
            <w:r w:rsidR="00D24E11">
              <w:t>EVER</w:t>
            </w:r>
            <w:r w:rsidRPr="00287663">
              <w:t xml:space="preserve">NÍ MORAVA  </w:t>
            </w:r>
          </w:p>
        </w:tc>
        <w:tc>
          <w:tcPr>
            <w:tcW w:w="4367" w:type="dxa"/>
            <w:vMerge/>
            <w:tcBorders>
              <w:top w:val="single" w:sz="4" w:space="0" w:color="auto"/>
              <w:left w:val="nil"/>
              <w:bottom w:val="single" w:sz="4" w:space="0" w:color="auto"/>
              <w:right w:val="single" w:sz="4" w:space="0" w:color="auto"/>
            </w:tcBorders>
            <w:vAlign w:val="center"/>
          </w:tcPr>
          <w:p w:rsidR="00287663" w:rsidRPr="00287663" w:rsidRDefault="00287663" w:rsidP="00D8227C"/>
        </w:tc>
      </w:tr>
    </w:tbl>
    <w:p w:rsidR="00287663" w:rsidRPr="00287663" w:rsidRDefault="00287663" w:rsidP="00D8227C">
      <w:pPr>
        <w:rPr>
          <w:highlight w:val="magenta"/>
        </w:rPr>
      </w:pPr>
    </w:p>
    <w:tbl>
      <w:tblPr>
        <w:tblW w:w="9237" w:type="dxa"/>
        <w:jc w:val="center"/>
        <w:tblCellMar>
          <w:left w:w="70" w:type="dxa"/>
          <w:right w:w="70" w:type="dxa"/>
        </w:tblCellMar>
        <w:tblLook w:val="0000"/>
      </w:tblPr>
      <w:tblGrid>
        <w:gridCol w:w="4861"/>
        <w:gridCol w:w="4376"/>
      </w:tblGrid>
      <w:tr w:rsidR="00A41C1B" w:rsidRPr="00287663" w:rsidTr="00FD5ADF">
        <w:trPr>
          <w:trHeight w:val="315"/>
          <w:jc w:val="center"/>
        </w:trPr>
        <w:tc>
          <w:tcPr>
            <w:tcW w:w="4861" w:type="dxa"/>
            <w:tcBorders>
              <w:top w:val="single" w:sz="4" w:space="0" w:color="auto"/>
              <w:left w:val="single" w:sz="4" w:space="0" w:color="auto"/>
              <w:bottom w:val="nil"/>
              <w:right w:val="nil"/>
            </w:tcBorders>
            <w:shd w:val="clear" w:color="auto" w:fill="auto"/>
            <w:noWrap/>
            <w:vAlign w:val="bottom"/>
          </w:tcPr>
          <w:p w:rsidR="00A41C1B" w:rsidRPr="00287663" w:rsidRDefault="00A41C1B" w:rsidP="006146E9">
            <w:pPr>
              <w:ind w:left="187"/>
            </w:pPr>
            <w:r w:rsidRPr="00287663">
              <w:t xml:space="preserve">Přebor U 11 (nejmladších minižaček)  </w:t>
            </w:r>
          </w:p>
        </w:tc>
        <w:tc>
          <w:tcPr>
            <w:tcW w:w="4376" w:type="dxa"/>
            <w:vMerge w:val="restart"/>
            <w:tcBorders>
              <w:top w:val="single" w:sz="4" w:space="0" w:color="auto"/>
              <w:left w:val="nil"/>
              <w:bottom w:val="single" w:sz="4" w:space="0" w:color="000000"/>
              <w:right w:val="single" w:sz="4" w:space="0" w:color="auto"/>
            </w:tcBorders>
            <w:shd w:val="clear" w:color="auto" w:fill="auto"/>
            <w:noWrap/>
            <w:vAlign w:val="center"/>
          </w:tcPr>
          <w:p w:rsidR="00574E55" w:rsidRPr="00287663" w:rsidRDefault="00D24E11" w:rsidP="00A43394">
            <w:pPr>
              <w:ind w:left="145"/>
            </w:pPr>
            <w:r w:rsidRPr="00287663">
              <w:t xml:space="preserve">Soutěž družstev oblasti </w:t>
            </w:r>
            <w:r>
              <w:t>Severní Morava</w:t>
            </w:r>
            <w:r w:rsidR="000F7515">
              <w:t>.</w:t>
            </w:r>
            <w:r w:rsidRPr="00287663">
              <w:t xml:space="preserve"> </w:t>
            </w:r>
            <w:proofErr w:type="spellStart"/>
            <w:r w:rsidR="00D11C6A">
              <w:t>D</w:t>
            </w:r>
            <w:r>
              <w:t>voukolo</w:t>
            </w:r>
            <w:r w:rsidRPr="00287663">
              <w:t>vě</w:t>
            </w:r>
            <w:proofErr w:type="spellEnd"/>
            <w:r w:rsidR="00A43394">
              <w:t xml:space="preserve"> každý s každým dvě</w:t>
            </w:r>
            <w:r w:rsidRPr="00287663">
              <w:rPr>
                <w:bCs/>
              </w:rPr>
              <w:t xml:space="preserve"> utkání v jednom dni</w:t>
            </w:r>
            <w:r w:rsidR="00D11C6A">
              <w:rPr>
                <w:bCs/>
              </w:rPr>
              <w:t>.</w:t>
            </w:r>
          </w:p>
        </w:tc>
      </w:tr>
      <w:tr w:rsidR="00A41C1B" w:rsidRPr="00287663" w:rsidTr="00FD5ADF">
        <w:trPr>
          <w:trHeight w:val="315"/>
          <w:jc w:val="center"/>
        </w:trPr>
        <w:tc>
          <w:tcPr>
            <w:tcW w:w="4861" w:type="dxa"/>
            <w:tcBorders>
              <w:top w:val="nil"/>
              <w:left w:val="single" w:sz="4" w:space="0" w:color="auto"/>
              <w:bottom w:val="single" w:sz="4" w:space="0" w:color="auto"/>
              <w:right w:val="nil"/>
            </w:tcBorders>
            <w:shd w:val="clear" w:color="auto" w:fill="auto"/>
            <w:noWrap/>
            <w:vAlign w:val="bottom"/>
          </w:tcPr>
          <w:p w:rsidR="00A41C1B" w:rsidRPr="00287663" w:rsidRDefault="00A41C1B" w:rsidP="006146E9">
            <w:pPr>
              <w:ind w:left="187"/>
            </w:pPr>
            <w:r w:rsidRPr="00287663">
              <w:t xml:space="preserve">ŘÍDÍ OBLAST ČBF </w:t>
            </w:r>
            <w:r w:rsidR="00287663" w:rsidRPr="00287663">
              <w:t>JIŽ</w:t>
            </w:r>
            <w:r w:rsidRPr="00287663">
              <w:t>NÍ MORAVA</w:t>
            </w:r>
          </w:p>
        </w:tc>
        <w:tc>
          <w:tcPr>
            <w:tcW w:w="4376" w:type="dxa"/>
            <w:vMerge/>
            <w:tcBorders>
              <w:top w:val="single" w:sz="4" w:space="0" w:color="auto"/>
              <w:left w:val="nil"/>
              <w:bottom w:val="single" w:sz="4" w:space="0" w:color="auto"/>
              <w:right w:val="single" w:sz="4" w:space="0" w:color="auto"/>
            </w:tcBorders>
            <w:vAlign w:val="center"/>
          </w:tcPr>
          <w:p w:rsidR="00A41C1B" w:rsidRPr="00287663" w:rsidRDefault="00A41C1B" w:rsidP="00D8227C"/>
        </w:tc>
      </w:tr>
    </w:tbl>
    <w:p w:rsidR="006146E9" w:rsidRPr="00287663" w:rsidRDefault="006146E9" w:rsidP="00D8227C">
      <w:pPr>
        <w:rPr>
          <w:highlight w:val="magenta"/>
        </w:rPr>
      </w:pPr>
    </w:p>
    <w:tbl>
      <w:tblPr>
        <w:tblW w:w="9229" w:type="dxa"/>
        <w:jc w:val="center"/>
        <w:tblCellMar>
          <w:left w:w="70" w:type="dxa"/>
          <w:right w:w="70" w:type="dxa"/>
        </w:tblCellMar>
        <w:tblLook w:val="0000"/>
      </w:tblPr>
      <w:tblGrid>
        <w:gridCol w:w="4862"/>
        <w:gridCol w:w="4367"/>
      </w:tblGrid>
      <w:tr w:rsidR="00FB2437" w:rsidRPr="00287663" w:rsidTr="00A43394">
        <w:trPr>
          <w:trHeight w:val="335"/>
          <w:jc w:val="center"/>
        </w:trPr>
        <w:tc>
          <w:tcPr>
            <w:tcW w:w="4862" w:type="dxa"/>
            <w:tcBorders>
              <w:top w:val="single" w:sz="4" w:space="0" w:color="auto"/>
              <w:left w:val="single" w:sz="4" w:space="0" w:color="auto"/>
              <w:bottom w:val="nil"/>
              <w:right w:val="nil"/>
            </w:tcBorders>
            <w:shd w:val="clear" w:color="auto" w:fill="auto"/>
            <w:noWrap/>
            <w:vAlign w:val="bottom"/>
          </w:tcPr>
          <w:p w:rsidR="00FB2437" w:rsidRPr="00287663" w:rsidRDefault="00FB2437" w:rsidP="009C2415">
            <w:pPr>
              <w:ind w:left="183"/>
            </w:pPr>
            <w:r w:rsidRPr="00287663">
              <w:t>Kvalifikace U – 1</w:t>
            </w:r>
            <w:r w:rsidR="009C2415">
              <w:t>1</w:t>
            </w:r>
            <w:r w:rsidRPr="00287663">
              <w:t xml:space="preserve"> (</w:t>
            </w:r>
            <w:r>
              <w:t xml:space="preserve">nejmladších </w:t>
            </w:r>
            <w:proofErr w:type="spellStart"/>
            <w:r>
              <w:t>minižaček</w:t>
            </w:r>
            <w:proofErr w:type="spellEnd"/>
            <w:r w:rsidRPr="00287663">
              <w:t xml:space="preserve">) </w:t>
            </w:r>
          </w:p>
        </w:tc>
        <w:tc>
          <w:tcPr>
            <w:tcW w:w="4367" w:type="dxa"/>
            <w:vMerge w:val="restart"/>
            <w:tcBorders>
              <w:top w:val="single" w:sz="4" w:space="0" w:color="auto"/>
              <w:left w:val="nil"/>
              <w:bottom w:val="single" w:sz="4" w:space="0" w:color="000000"/>
              <w:right w:val="single" w:sz="4" w:space="0" w:color="auto"/>
            </w:tcBorders>
            <w:shd w:val="clear" w:color="auto" w:fill="auto"/>
            <w:noWrap/>
            <w:vAlign w:val="center"/>
          </w:tcPr>
          <w:p w:rsidR="00FB2437" w:rsidRPr="00287663" w:rsidRDefault="000B6256" w:rsidP="000F7515">
            <w:pPr>
              <w:ind w:left="140"/>
            </w:pPr>
            <w:r>
              <w:t>Dle rozpisu kvalifikací o postup na NF.</w:t>
            </w:r>
          </w:p>
        </w:tc>
      </w:tr>
      <w:tr w:rsidR="00FB2437" w:rsidRPr="00287663" w:rsidTr="00A43394">
        <w:trPr>
          <w:trHeight w:val="335"/>
          <w:jc w:val="center"/>
        </w:trPr>
        <w:tc>
          <w:tcPr>
            <w:tcW w:w="4862" w:type="dxa"/>
            <w:tcBorders>
              <w:top w:val="nil"/>
              <w:left w:val="single" w:sz="4" w:space="0" w:color="auto"/>
              <w:bottom w:val="single" w:sz="4" w:space="0" w:color="auto"/>
              <w:right w:val="nil"/>
            </w:tcBorders>
            <w:shd w:val="clear" w:color="auto" w:fill="auto"/>
            <w:noWrap/>
            <w:vAlign w:val="bottom"/>
          </w:tcPr>
          <w:p w:rsidR="00FB2437" w:rsidRPr="00287663" w:rsidRDefault="00FB2437" w:rsidP="006146E9">
            <w:pPr>
              <w:ind w:left="183"/>
            </w:pPr>
            <w:r w:rsidRPr="00287663">
              <w:t>ŘÍDÍ OBLAST ČBF S</w:t>
            </w:r>
            <w:r w:rsidR="00D24E11">
              <w:t>EVER</w:t>
            </w:r>
            <w:r w:rsidRPr="00287663">
              <w:t xml:space="preserve">NÍ MORAVA  </w:t>
            </w:r>
          </w:p>
        </w:tc>
        <w:tc>
          <w:tcPr>
            <w:tcW w:w="4367" w:type="dxa"/>
            <w:vMerge/>
            <w:tcBorders>
              <w:top w:val="single" w:sz="4" w:space="0" w:color="auto"/>
              <w:left w:val="nil"/>
              <w:bottom w:val="single" w:sz="4" w:space="0" w:color="auto"/>
              <w:right w:val="single" w:sz="4" w:space="0" w:color="auto"/>
            </w:tcBorders>
            <w:vAlign w:val="center"/>
          </w:tcPr>
          <w:p w:rsidR="00FB2437" w:rsidRPr="00287663" w:rsidRDefault="00FB2437" w:rsidP="00D8227C"/>
        </w:tc>
      </w:tr>
    </w:tbl>
    <w:p w:rsidR="00A43394" w:rsidRPr="00A43394" w:rsidRDefault="00A43394" w:rsidP="00A43394">
      <w:pPr>
        <w:pStyle w:val="Nadpis2"/>
        <w:numPr>
          <w:ilvl w:val="0"/>
          <w:numId w:val="0"/>
        </w:numPr>
        <w:ind w:left="794" w:hanging="85"/>
        <w:rPr>
          <w:sz w:val="10"/>
        </w:rPr>
      </w:pPr>
    </w:p>
    <w:tbl>
      <w:tblPr>
        <w:tblW w:w="924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845"/>
        <w:gridCol w:w="4403"/>
      </w:tblGrid>
      <w:tr w:rsidR="00A43394" w:rsidRPr="00287663" w:rsidTr="00D479B7">
        <w:trPr>
          <w:trHeight w:val="267"/>
          <w:jc w:val="center"/>
        </w:trPr>
        <w:tc>
          <w:tcPr>
            <w:tcW w:w="4845" w:type="dxa"/>
            <w:shd w:val="clear" w:color="auto" w:fill="auto"/>
            <w:noWrap/>
            <w:vAlign w:val="bottom"/>
          </w:tcPr>
          <w:p w:rsidR="00A43394" w:rsidRPr="00287663" w:rsidRDefault="00A43394" w:rsidP="00D479B7">
            <w:pPr>
              <w:ind w:left="192"/>
            </w:pPr>
            <w:r w:rsidRPr="00287663">
              <w:t>Přebor U 1</w:t>
            </w:r>
            <w:r>
              <w:t>0</w:t>
            </w:r>
            <w:r w:rsidRPr="00287663">
              <w:t xml:space="preserve"> (nejmladších </w:t>
            </w:r>
            <w:proofErr w:type="spellStart"/>
            <w:r w:rsidRPr="00287663">
              <w:t>minižáků</w:t>
            </w:r>
            <w:proofErr w:type="spellEnd"/>
            <w:r w:rsidRPr="00287663">
              <w:t xml:space="preserve">)  </w:t>
            </w:r>
          </w:p>
        </w:tc>
        <w:tc>
          <w:tcPr>
            <w:tcW w:w="4403" w:type="dxa"/>
            <w:shd w:val="clear" w:color="auto" w:fill="auto"/>
            <w:noWrap/>
            <w:vAlign w:val="center"/>
          </w:tcPr>
          <w:p w:rsidR="00A43394" w:rsidRDefault="00A43394" w:rsidP="00D479B7">
            <w:pPr>
              <w:ind w:left="166"/>
            </w:pPr>
            <w:r>
              <w:t>S</w:t>
            </w:r>
            <w:r w:rsidRPr="00287663">
              <w:t xml:space="preserve">outěž </w:t>
            </w:r>
            <w:r>
              <w:t xml:space="preserve">družstev </w:t>
            </w:r>
            <w:r w:rsidRPr="00287663">
              <w:t>oblast</w:t>
            </w:r>
            <w:r>
              <w:t>í</w:t>
            </w:r>
            <w:r w:rsidRPr="00287663">
              <w:t xml:space="preserve"> </w:t>
            </w:r>
            <w:r>
              <w:t>Sever</w:t>
            </w:r>
            <w:r w:rsidRPr="00287663">
              <w:t>ní Morav</w:t>
            </w:r>
            <w:r>
              <w:t xml:space="preserve">a. </w:t>
            </w:r>
          </w:p>
          <w:p w:rsidR="00A43394" w:rsidRPr="00287663" w:rsidRDefault="00AE502B" w:rsidP="00D479B7">
            <w:pPr>
              <w:ind w:left="166"/>
            </w:pPr>
            <w:proofErr w:type="spellStart"/>
            <w:r>
              <w:t>Dvoukolo</w:t>
            </w:r>
            <w:r w:rsidRPr="00287663">
              <w:t>vě</w:t>
            </w:r>
            <w:proofErr w:type="spellEnd"/>
            <w:r>
              <w:t xml:space="preserve"> každý s každým dvě</w:t>
            </w:r>
            <w:r w:rsidRPr="00287663">
              <w:rPr>
                <w:bCs/>
              </w:rPr>
              <w:t xml:space="preserve"> utkání v jednom dni</w:t>
            </w:r>
            <w:r>
              <w:rPr>
                <w:bCs/>
              </w:rPr>
              <w:t>.</w:t>
            </w:r>
          </w:p>
        </w:tc>
      </w:tr>
    </w:tbl>
    <w:p w:rsidR="00A43394" w:rsidRPr="00193847" w:rsidRDefault="00A43394" w:rsidP="00A43394">
      <w:pPr>
        <w:pStyle w:val="Nadpis2"/>
        <w:numPr>
          <w:ilvl w:val="0"/>
          <w:numId w:val="0"/>
        </w:numPr>
        <w:ind w:left="794" w:hanging="85"/>
        <w:rPr>
          <w:sz w:val="12"/>
        </w:rPr>
      </w:pPr>
    </w:p>
    <w:tbl>
      <w:tblPr>
        <w:tblW w:w="924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845"/>
        <w:gridCol w:w="4403"/>
      </w:tblGrid>
      <w:tr w:rsidR="00A43394" w:rsidRPr="00287663" w:rsidTr="00D479B7">
        <w:trPr>
          <w:trHeight w:val="267"/>
          <w:jc w:val="center"/>
        </w:trPr>
        <w:tc>
          <w:tcPr>
            <w:tcW w:w="4845" w:type="dxa"/>
            <w:shd w:val="clear" w:color="auto" w:fill="auto"/>
            <w:noWrap/>
            <w:vAlign w:val="bottom"/>
          </w:tcPr>
          <w:p w:rsidR="00A43394" w:rsidRPr="00287663" w:rsidRDefault="00A43394" w:rsidP="00A43394">
            <w:pPr>
              <w:ind w:left="192"/>
            </w:pPr>
            <w:r w:rsidRPr="00287663">
              <w:t>Přebor U 1</w:t>
            </w:r>
            <w:r>
              <w:t>0</w:t>
            </w:r>
            <w:r w:rsidRPr="00287663">
              <w:t xml:space="preserve"> (nejmladších </w:t>
            </w:r>
            <w:proofErr w:type="spellStart"/>
            <w:r w:rsidRPr="00287663">
              <w:t>minižák</w:t>
            </w:r>
            <w:r>
              <w:t>yň</w:t>
            </w:r>
            <w:proofErr w:type="spellEnd"/>
            <w:r w:rsidRPr="00287663">
              <w:t xml:space="preserve">)  </w:t>
            </w:r>
          </w:p>
        </w:tc>
        <w:tc>
          <w:tcPr>
            <w:tcW w:w="4403" w:type="dxa"/>
            <w:shd w:val="clear" w:color="auto" w:fill="auto"/>
            <w:noWrap/>
            <w:vAlign w:val="center"/>
          </w:tcPr>
          <w:p w:rsidR="00A43394" w:rsidRDefault="00A43394" w:rsidP="00D479B7">
            <w:pPr>
              <w:ind w:left="166"/>
            </w:pPr>
            <w:r>
              <w:t>S</w:t>
            </w:r>
            <w:r w:rsidRPr="00287663">
              <w:t xml:space="preserve">outěž </w:t>
            </w:r>
            <w:r>
              <w:t xml:space="preserve">družstev </w:t>
            </w:r>
            <w:r w:rsidRPr="00287663">
              <w:t>oblast</w:t>
            </w:r>
            <w:r>
              <w:t>í</w:t>
            </w:r>
            <w:r w:rsidRPr="00287663">
              <w:t xml:space="preserve"> </w:t>
            </w:r>
            <w:r>
              <w:t>Sever</w:t>
            </w:r>
            <w:r w:rsidRPr="00287663">
              <w:t xml:space="preserve">ní </w:t>
            </w:r>
            <w:r>
              <w:t xml:space="preserve">a Střední </w:t>
            </w:r>
            <w:r w:rsidRPr="00287663">
              <w:t>Morav</w:t>
            </w:r>
            <w:r>
              <w:t xml:space="preserve">y. </w:t>
            </w:r>
          </w:p>
          <w:p w:rsidR="00A43394" w:rsidRPr="00287663" w:rsidRDefault="00AE502B" w:rsidP="00D479B7">
            <w:pPr>
              <w:ind w:left="166"/>
            </w:pPr>
            <w:proofErr w:type="spellStart"/>
            <w:r>
              <w:t>Dvoukolo</w:t>
            </w:r>
            <w:r w:rsidRPr="00287663">
              <w:t>vě</w:t>
            </w:r>
            <w:proofErr w:type="spellEnd"/>
            <w:r>
              <w:t xml:space="preserve"> každý s každým dvě</w:t>
            </w:r>
            <w:r w:rsidRPr="00287663">
              <w:rPr>
                <w:bCs/>
              </w:rPr>
              <w:t xml:space="preserve"> utkání v jednom dni</w:t>
            </w:r>
            <w:r>
              <w:rPr>
                <w:bCs/>
              </w:rPr>
              <w:t>.</w:t>
            </w:r>
          </w:p>
        </w:tc>
      </w:tr>
    </w:tbl>
    <w:p w:rsidR="00A43394" w:rsidRPr="00A43394" w:rsidRDefault="00A43394" w:rsidP="00A43394">
      <w:pPr>
        <w:pStyle w:val="Nadpis2"/>
        <w:numPr>
          <w:ilvl w:val="0"/>
          <w:numId w:val="0"/>
        </w:numPr>
        <w:ind w:left="794" w:hanging="85"/>
        <w:rPr>
          <w:sz w:val="6"/>
        </w:rPr>
      </w:pPr>
    </w:p>
    <w:tbl>
      <w:tblPr>
        <w:tblW w:w="924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845"/>
        <w:gridCol w:w="4403"/>
      </w:tblGrid>
      <w:tr w:rsidR="00A43394" w:rsidRPr="00287663" w:rsidTr="00D479B7">
        <w:trPr>
          <w:trHeight w:val="267"/>
          <w:jc w:val="center"/>
        </w:trPr>
        <w:tc>
          <w:tcPr>
            <w:tcW w:w="4845" w:type="dxa"/>
            <w:shd w:val="clear" w:color="auto" w:fill="auto"/>
            <w:noWrap/>
            <w:vAlign w:val="bottom"/>
          </w:tcPr>
          <w:p w:rsidR="00A43394" w:rsidRPr="00287663" w:rsidRDefault="00A43394" w:rsidP="00AE502B">
            <w:pPr>
              <w:ind w:left="192"/>
              <w:jc w:val="left"/>
            </w:pPr>
            <w:r w:rsidRPr="00287663">
              <w:t xml:space="preserve">Přebor U </w:t>
            </w:r>
            <w:r>
              <w:t>9</w:t>
            </w:r>
            <w:r w:rsidRPr="00287663">
              <w:t xml:space="preserve"> </w:t>
            </w:r>
            <w:r w:rsidR="00AE502B">
              <w:br/>
            </w:r>
            <w:r w:rsidRPr="00287663">
              <w:t xml:space="preserve">(nejmladších </w:t>
            </w:r>
            <w:proofErr w:type="spellStart"/>
            <w:r w:rsidRPr="00287663">
              <w:t>minižák</w:t>
            </w:r>
            <w:r>
              <w:t>yň</w:t>
            </w:r>
            <w:proofErr w:type="spellEnd"/>
            <w:r w:rsidR="00AE502B">
              <w:t xml:space="preserve"> a </w:t>
            </w:r>
            <w:proofErr w:type="spellStart"/>
            <w:r w:rsidR="00AE502B">
              <w:t>minižáků</w:t>
            </w:r>
            <w:proofErr w:type="spellEnd"/>
            <w:r w:rsidRPr="00287663">
              <w:t xml:space="preserve">)  </w:t>
            </w:r>
          </w:p>
        </w:tc>
        <w:tc>
          <w:tcPr>
            <w:tcW w:w="4403" w:type="dxa"/>
            <w:shd w:val="clear" w:color="auto" w:fill="auto"/>
            <w:noWrap/>
            <w:vAlign w:val="center"/>
          </w:tcPr>
          <w:p w:rsidR="00A43394" w:rsidRPr="00287663" w:rsidRDefault="00AE502B" w:rsidP="00A43394">
            <w:pPr>
              <w:ind w:left="166"/>
            </w:pPr>
            <w:r>
              <w:t>Soutěž bude vyhlášena koncem září.</w:t>
            </w:r>
          </w:p>
        </w:tc>
      </w:tr>
    </w:tbl>
    <w:p w:rsidR="00A43394" w:rsidRDefault="00A43394" w:rsidP="00A43394">
      <w:pPr>
        <w:pStyle w:val="Nadpis2"/>
        <w:numPr>
          <w:ilvl w:val="0"/>
          <w:numId w:val="0"/>
        </w:numPr>
        <w:ind w:left="794" w:hanging="85"/>
      </w:pPr>
    </w:p>
    <w:p w:rsidR="00AE502B" w:rsidRDefault="00AE502B" w:rsidP="00A43394">
      <w:pPr>
        <w:pStyle w:val="Nadpis2"/>
        <w:numPr>
          <w:ilvl w:val="0"/>
          <w:numId w:val="0"/>
        </w:numPr>
        <w:ind w:left="794" w:hanging="85"/>
      </w:pPr>
    </w:p>
    <w:p w:rsidR="00AE502B" w:rsidRDefault="00AE502B" w:rsidP="00A43394">
      <w:pPr>
        <w:pStyle w:val="Nadpis2"/>
        <w:numPr>
          <w:ilvl w:val="0"/>
          <w:numId w:val="0"/>
        </w:numPr>
        <w:ind w:left="794" w:hanging="85"/>
      </w:pPr>
    </w:p>
    <w:p w:rsidR="00AE502B" w:rsidRDefault="00AE502B" w:rsidP="00A43394">
      <w:pPr>
        <w:pStyle w:val="Nadpis2"/>
        <w:numPr>
          <w:ilvl w:val="0"/>
          <w:numId w:val="0"/>
        </w:numPr>
        <w:ind w:left="794" w:hanging="85"/>
      </w:pPr>
    </w:p>
    <w:p w:rsidR="00AE502B" w:rsidRDefault="00AE502B" w:rsidP="00A43394">
      <w:pPr>
        <w:pStyle w:val="Nadpis2"/>
        <w:numPr>
          <w:ilvl w:val="0"/>
          <w:numId w:val="0"/>
        </w:numPr>
        <w:ind w:left="794" w:hanging="85"/>
      </w:pPr>
    </w:p>
    <w:p w:rsidR="00A2367C" w:rsidRPr="00287663" w:rsidRDefault="00A2367C" w:rsidP="00366A28">
      <w:pPr>
        <w:pStyle w:val="Nadpis2"/>
      </w:pPr>
      <w:proofErr w:type="gramStart"/>
      <w:r w:rsidRPr="00287663">
        <w:lastRenderedPageBreak/>
        <w:t>Postupový s sestupový</w:t>
      </w:r>
      <w:proofErr w:type="gramEnd"/>
      <w:r w:rsidRPr="00287663">
        <w:t xml:space="preserve"> klíč ČBF oblasti </w:t>
      </w:r>
      <w:r w:rsidR="009B68ED">
        <w:t>SM</w:t>
      </w:r>
      <w:r w:rsidRPr="00287663">
        <w:t xml:space="preserve"> sezóna 201</w:t>
      </w:r>
      <w:r w:rsidR="00AE502B">
        <w:t>7</w:t>
      </w:r>
      <w:r w:rsidRPr="00287663">
        <w:t>/201</w:t>
      </w:r>
      <w:r w:rsidR="00AE502B">
        <w:t>8</w:t>
      </w:r>
      <w:r w:rsidRPr="00287663">
        <w:t>:</w:t>
      </w:r>
    </w:p>
    <w:p w:rsidR="00A2367C" w:rsidRPr="005F4A5D" w:rsidRDefault="005F4A5D" w:rsidP="005F4A5D">
      <w:pPr>
        <w:pStyle w:val="Nadpis4"/>
      </w:pPr>
      <w:r>
        <w:t>Muži</w:t>
      </w:r>
      <w:r w:rsidR="00A2367C" w:rsidRPr="005F4A5D">
        <w:t>:</w:t>
      </w:r>
    </w:p>
    <w:p w:rsidR="00A2367C" w:rsidRDefault="00A2367C" w:rsidP="00D8227C">
      <w:r w:rsidRPr="00287663">
        <w:t xml:space="preserve">Vítěz </w:t>
      </w:r>
      <w:r w:rsidR="00AE502B">
        <w:t xml:space="preserve">Severomoravské ligy postupuje </w:t>
      </w:r>
      <w:r w:rsidRPr="00287663">
        <w:t xml:space="preserve">do II. ligy mužů, vítěz OP </w:t>
      </w:r>
      <w:r w:rsidR="00CE34C3">
        <w:t xml:space="preserve">postupuje do </w:t>
      </w:r>
      <w:r w:rsidR="00AE502B">
        <w:t>Severomoravské ligy</w:t>
      </w:r>
      <w:r w:rsidRPr="00287663">
        <w:t>.</w:t>
      </w:r>
    </w:p>
    <w:p w:rsidR="00132CBC" w:rsidRPr="00132CBC" w:rsidRDefault="00132CBC" w:rsidP="00132CBC">
      <w:pPr>
        <w:ind w:left="0"/>
        <w:rPr>
          <w:sz w:val="14"/>
        </w:rPr>
      </w:pPr>
    </w:p>
    <w:p w:rsidR="00132CBC" w:rsidRDefault="00132CBC" w:rsidP="00132CBC">
      <w:pPr>
        <w:ind w:left="0"/>
        <w:rPr>
          <w:b/>
        </w:rPr>
      </w:pPr>
      <w:r>
        <w:t xml:space="preserve">            </w:t>
      </w:r>
      <w:r>
        <w:rPr>
          <w:b/>
        </w:rPr>
        <w:t>Ženy:</w:t>
      </w:r>
    </w:p>
    <w:p w:rsidR="00132CBC" w:rsidRPr="00287663" w:rsidRDefault="00132CBC" w:rsidP="00132CBC">
      <w:pPr>
        <w:ind w:left="0"/>
      </w:pPr>
      <w:r>
        <w:rPr>
          <w:b/>
        </w:rPr>
        <w:t xml:space="preserve">      </w:t>
      </w:r>
      <w:r>
        <w:t xml:space="preserve">      Vítěz </w:t>
      </w:r>
      <w:r w:rsidR="00AE502B">
        <w:t>Severomoravské ligy p</w:t>
      </w:r>
      <w:r>
        <w:t>ostupuj</w:t>
      </w:r>
      <w:r w:rsidR="00C35C77">
        <w:t xml:space="preserve">e do kvalifikace o </w:t>
      </w:r>
      <w:proofErr w:type="spellStart"/>
      <w:proofErr w:type="gramStart"/>
      <w:r w:rsidR="00C35C77">
        <w:t>II.ligu</w:t>
      </w:r>
      <w:proofErr w:type="spellEnd"/>
      <w:proofErr w:type="gramEnd"/>
      <w:r w:rsidR="00C35C77">
        <w:t xml:space="preserve"> žen.</w:t>
      </w:r>
    </w:p>
    <w:p w:rsidR="00A2367C" w:rsidRPr="005F4A5D" w:rsidRDefault="00A2367C" w:rsidP="005F4A5D">
      <w:pPr>
        <w:pStyle w:val="Nadpis4"/>
      </w:pPr>
      <w:r w:rsidRPr="005F4A5D">
        <w:t>U- 15 starší žačky</w:t>
      </w:r>
      <w:r w:rsidR="00CE34C3" w:rsidRPr="005F4A5D">
        <w:t xml:space="preserve"> a žáci</w:t>
      </w:r>
      <w:r w:rsidR="005F4A5D">
        <w:t>:</w:t>
      </w:r>
    </w:p>
    <w:p w:rsidR="00A2367C" w:rsidRPr="00287663" w:rsidRDefault="005F4A5D" w:rsidP="005F4A5D">
      <w:pPr>
        <w:rPr>
          <w:b/>
          <w:u w:val="single"/>
        </w:rPr>
      </w:pPr>
      <w:r>
        <w:t>V</w:t>
      </w:r>
      <w:r w:rsidR="00A2367C" w:rsidRPr="00287663">
        <w:t xml:space="preserve">ítěz </w:t>
      </w:r>
      <w:r w:rsidR="00313D83">
        <w:t>NRS</w:t>
      </w:r>
      <w:r w:rsidR="00A2367C" w:rsidRPr="00287663">
        <w:t xml:space="preserve"> řízenou oblasti </w:t>
      </w:r>
      <w:r w:rsidR="00CE34C3">
        <w:t>Sever</w:t>
      </w:r>
      <w:r w:rsidR="00A2367C" w:rsidRPr="00287663">
        <w:t>ní Morava postupuje do kvalifikace o ligu</w:t>
      </w:r>
      <w:r>
        <w:t>.</w:t>
      </w:r>
    </w:p>
    <w:p w:rsidR="00A2367C" w:rsidRPr="00287663" w:rsidRDefault="00A2367C" w:rsidP="005F4A5D">
      <w:pPr>
        <w:pStyle w:val="Nadpis4"/>
      </w:pPr>
      <w:r w:rsidRPr="00287663">
        <w:t>U- 13 Starší minižáci, starší minižákyně</w:t>
      </w:r>
    </w:p>
    <w:p w:rsidR="00A6603F" w:rsidRPr="00193847" w:rsidRDefault="00193847" w:rsidP="00A6603F">
      <w:r>
        <w:t>Na NF postupuje</w:t>
      </w:r>
      <w:r w:rsidRPr="00A43594">
        <w:rPr>
          <w:color w:val="FF0000"/>
        </w:rPr>
        <w:t xml:space="preserve"> </w:t>
      </w:r>
      <w:r w:rsidRPr="00193847">
        <w:t>vítěz kvalifikace + 2 týmy ze všech oblastí s nejvyšším koeficientem</w:t>
      </w:r>
      <w:r>
        <w:t xml:space="preserve"> + pořadatel</w:t>
      </w:r>
      <w:r w:rsidRPr="00193847">
        <w:t>.</w:t>
      </w:r>
    </w:p>
    <w:p w:rsidR="00193847" w:rsidRDefault="003864F2" w:rsidP="00193847">
      <w:pPr>
        <w:pStyle w:val="Nadpis4"/>
        <w:jc w:val="left"/>
        <w:rPr>
          <w:b w:val="0"/>
        </w:rPr>
      </w:pPr>
      <w:r w:rsidRPr="00287663">
        <w:t xml:space="preserve">U- 12 Mladší </w:t>
      </w:r>
      <w:proofErr w:type="spellStart"/>
      <w:r w:rsidRPr="00287663">
        <w:t>minižáci</w:t>
      </w:r>
      <w:proofErr w:type="spellEnd"/>
      <w:r w:rsidRPr="00287663">
        <w:t xml:space="preserve">, mladší </w:t>
      </w:r>
      <w:proofErr w:type="spellStart"/>
      <w:r w:rsidRPr="00287663">
        <w:t>minižákyně</w:t>
      </w:r>
      <w:proofErr w:type="spellEnd"/>
      <w:r w:rsidR="00193847">
        <w:br/>
      </w:r>
      <w:r w:rsidR="00193847" w:rsidRPr="00193847">
        <w:rPr>
          <w:b w:val="0"/>
        </w:rPr>
        <w:t>Na NF postupuje</w:t>
      </w:r>
      <w:r w:rsidR="00193847" w:rsidRPr="00193847">
        <w:rPr>
          <w:b w:val="0"/>
          <w:color w:val="FF0000"/>
        </w:rPr>
        <w:t xml:space="preserve"> </w:t>
      </w:r>
      <w:r w:rsidR="00193847" w:rsidRPr="00193847">
        <w:rPr>
          <w:b w:val="0"/>
        </w:rPr>
        <w:t>vítěz kvalifikace + 2 týmy ze všech oblastí s nejvyšším koeficientem + pořadatel.</w:t>
      </w:r>
    </w:p>
    <w:p w:rsidR="003864F2" w:rsidRPr="00193847" w:rsidRDefault="003864F2" w:rsidP="00193847">
      <w:pPr>
        <w:pStyle w:val="Nadpis4"/>
        <w:jc w:val="left"/>
        <w:rPr>
          <w:b w:val="0"/>
        </w:rPr>
      </w:pPr>
      <w:r w:rsidRPr="00193847">
        <w:t xml:space="preserve">U- 11 Nejmladší </w:t>
      </w:r>
      <w:proofErr w:type="spellStart"/>
      <w:r w:rsidRPr="00193847">
        <w:t>minižáci</w:t>
      </w:r>
      <w:proofErr w:type="spellEnd"/>
      <w:r w:rsidRPr="00193847">
        <w:t xml:space="preserve">, nejmladší </w:t>
      </w:r>
      <w:proofErr w:type="spellStart"/>
      <w:r w:rsidRPr="00193847">
        <w:t>minižákyně</w:t>
      </w:r>
      <w:proofErr w:type="spellEnd"/>
      <w:r w:rsidR="00193847">
        <w:br/>
      </w:r>
      <w:r w:rsidR="00193847" w:rsidRPr="00193847">
        <w:rPr>
          <w:b w:val="0"/>
        </w:rPr>
        <w:t>Na NF postupuje</w:t>
      </w:r>
      <w:r w:rsidR="00193847" w:rsidRPr="00193847">
        <w:rPr>
          <w:b w:val="0"/>
          <w:color w:val="FF0000"/>
        </w:rPr>
        <w:t xml:space="preserve"> </w:t>
      </w:r>
      <w:r w:rsidR="00193847" w:rsidRPr="00193847">
        <w:rPr>
          <w:b w:val="0"/>
        </w:rPr>
        <w:t>vítěz kvalifikace + 2 týmy ze všech oblastí s nejvyšším koeficientem + pořadatel.</w:t>
      </w:r>
    </w:p>
    <w:p w:rsidR="0049610F" w:rsidRPr="00287663" w:rsidRDefault="0049610F" w:rsidP="00366A28">
      <w:pPr>
        <w:pStyle w:val="Nadpis2"/>
      </w:pPr>
      <w:r w:rsidRPr="00287663">
        <w:t>Hrací doba, míče, koše, dresy</w:t>
      </w:r>
    </w:p>
    <w:p w:rsidR="0049610F" w:rsidRPr="00287663" w:rsidRDefault="0049610F" w:rsidP="005F4A5D">
      <w:r w:rsidRPr="00287663">
        <w:t xml:space="preserve">Hrací doba je v kategoriích </w:t>
      </w:r>
      <w:proofErr w:type="spellStart"/>
      <w:proofErr w:type="gramStart"/>
      <w:r w:rsidRPr="00287663">
        <w:t>minižactva</w:t>
      </w:r>
      <w:proofErr w:type="spellEnd"/>
      <w:r w:rsidR="00313D83">
        <w:tab/>
      </w:r>
      <w:r w:rsidR="00313D83">
        <w:tab/>
      </w:r>
      <w:r w:rsidR="00313D83">
        <w:tab/>
      </w:r>
      <w:r w:rsidR="00200DE5" w:rsidRPr="00287663">
        <w:tab/>
      </w:r>
      <w:r w:rsidR="005F4A5D">
        <w:tab/>
      </w:r>
      <w:r w:rsidRPr="00287663">
        <w:t>4 x   8 minut</w:t>
      </w:r>
      <w:proofErr w:type="gramEnd"/>
      <w:r w:rsidRPr="00287663">
        <w:t xml:space="preserve"> čistého času</w:t>
      </w:r>
    </w:p>
    <w:p w:rsidR="0049610F" w:rsidRPr="00287663" w:rsidRDefault="0049610F" w:rsidP="005F4A5D">
      <w:r w:rsidRPr="00287663">
        <w:t xml:space="preserve">Ve všech ostatních  </w:t>
      </w:r>
      <w:proofErr w:type="gramStart"/>
      <w:r w:rsidRPr="00287663">
        <w:t>kategoriích :</w:t>
      </w:r>
      <w:r w:rsidRPr="00287663">
        <w:tab/>
      </w:r>
      <w:r w:rsidRPr="00287663">
        <w:tab/>
      </w:r>
      <w:r w:rsidR="00200DE5" w:rsidRPr="00287663">
        <w:tab/>
      </w:r>
      <w:r w:rsidR="00200DE5" w:rsidRPr="00287663">
        <w:tab/>
      </w:r>
      <w:r w:rsidR="00200DE5" w:rsidRPr="00287663">
        <w:tab/>
      </w:r>
      <w:r w:rsidR="00200DE5" w:rsidRPr="00287663">
        <w:tab/>
      </w:r>
      <w:r w:rsidRPr="00287663">
        <w:t>4 x 10</w:t>
      </w:r>
      <w:proofErr w:type="gramEnd"/>
      <w:r w:rsidRPr="00287663">
        <w:t xml:space="preserve"> minut čistého času</w:t>
      </w:r>
    </w:p>
    <w:p w:rsidR="0049610F" w:rsidRPr="00287663" w:rsidRDefault="0049610F" w:rsidP="005F4A5D">
      <w:r w:rsidRPr="00287663">
        <w:t>Hraje se výhradně s míči značky GALA nebo MOLTEN (jiná značka není povolena) odpovídajícími pra</w:t>
      </w:r>
      <w:r w:rsidR="00EE61D1" w:rsidRPr="00287663">
        <w:t>vidlům basketbalu. Soutěže mužů</w:t>
      </w:r>
      <w:r w:rsidRPr="00287663">
        <w:t xml:space="preserve"> se hraj</w:t>
      </w:r>
      <w:r w:rsidR="00D71F0D" w:rsidRPr="00287663">
        <w:t xml:space="preserve">e velikosti č. 7, soutěže žen </w:t>
      </w:r>
      <w:r w:rsidRPr="00287663">
        <w:t>a žákyň </w:t>
      </w:r>
      <w:r w:rsidR="00D71F0D" w:rsidRPr="00287663">
        <w:t>U- 15 a U -14</w:t>
      </w:r>
      <w:r w:rsidRPr="00287663">
        <w:t xml:space="preserve"> se hrají s míčem velikosti č. 6, soutěže minižactva se hrají s míčem velikosti č. 5. </w:t>
      </w:r>
    </w:p>
    <w:p w:rsidR="0049610F" w:rsidRPr="00287663" w:rsidRDefault="0049610F" w:rsidP="005F4A5D">
      <w:r w:rsidRPr="00287663">
        <w:t xml:space="preserve">Pořadatel utkání poskytne družstvu soupeře (v případě turnaje oběma družstvům) na rozcvičení před utkáním a během přestávky nejméně </w:t>
      </w:r>
      <w:r w:rsidR="00D71F0D" w:rsidRPr="00287663">
        <w:t>tři</w:t>
      </w:r>
      <w:r w:rsidRPr="00287663">
        <w:t xml:space="preserve"> vyhovující míče shodné značky s hracím míčem. </w:t>
      </w:r>
    </w:p>
    <w:p w:rsidR="00ED15CD" w:rsidRPr="00287663" w:rsidRDefault="00ED15CD" w:rsidP="005F4A5D">
      <w:r w:rsidRPr="00287663">
        <w:t xml:space="preserve">K utkání jsou hráči povinni nastoupit v jednotných dresech odpovídajících Pravidlům basketbalu FIBA 2014 s </w:t>
      </w:r>
      <w:r w:rsidRPr="00287663">
        <w:rPr>
          <w:b/>
        </w:rPr>
        <w:t>označením čísly dle těchto Pravidel</w:t>
      </w:r>
      <w:r w:rsidRPr="00287663">
        <w:t>. Pokud nedojde k jiné dohodě, je pořadatel povinen nastoupit k utkání ve světlých dresech, hostující tým v tmavých dresech.</w:t>
      </w:r>
    </w:p>
    <w:p w:rsidR="009D3CC0" w:rsidRPr="00287663" w:rsidRDefault="0049610F" w:rsidP="005F4A5D">
      <w:r w:rsidRPr="00287663">
        <w:t>Pro utkání mladšího a nejmladšího minižactva jsou předepsány koše o výšce obroučky 260 cm.</w:t>
      </w:r>
    </w:p>
    <w:p w:rsidR="0049610F" w:rsidRPr="00287663" w:rsidRDefault="0049610F" w:rsidP="00366A28">
      <w:pPr>
        <w:pStyle w:val="Nadpis2"/>
      </w:pPr>
      <w:r w:rsidRPr="00287663">
        <w:t>Podmínky pro zařazení družstva v</w:t>
      </w:r>
      <w:r w:rsidR="00A06C51" w:rsidRPr="00287663">
        <w:t> </w:t>
      </w:r>
      <w:r w:rsidRPr="00287663">
        <w:t>soutěži</w:t>
      </w:r>
    </w:p>
    <w:p w:rsidR="00AC3498" w:rsidRPr="00287663" w:rsidRDefault="0049610F" w:rsidP="00D8227C">
      <w:r w:rsidRPr="00287663">
        <w:t xml:space="preserve">Všechna družstva musí splňovat podmínky pro zařazení družstev do </w:t>
      </w:r>
      <w:proofErr w:type="gramStart"/>
      <w:r w:rsidRPr="00287663">
        <w:t>soutěže k jejichž</w:t>
      </w:r>
      <w:proofErr w:type="gramEnd"/>
      <w:r w:rsidRPr="00287663">
        <w:t xml:space="preserve"> plnění se zavázala přihláškou do soutěže. Z neplnění podmínek vyplývají sankce uvedené ve Vyhlášení istrovských soutěží </w:t>
      </w:r>
      <w:proofErr w:type="gramStart"/>
      <w:r w:rsidR="00CF0CB4" w:rsidRPr="00287663">
        <w:t>viz. čl.</w:t>
      </w:r>
      <w:proofErr w:type="gramEnd"/>
      <w:r w:rsidR="00CF0CB4" w:rsidRPr="00287663">
        <w:t>1.2.1.</w:t>
      </w:r>
    </w:p>
    <w:p w:rsidR="0049610F" w:rsidRPr="00287663" w:rsidRDefault="0049610F" w:rsidP="006146E9">
      <w:pPr>
        <w:pStyle w:val="Nadpis2"/>
        <w:pageBreakBefore/>
      </w:pPr>
      <w:r w:rsidRPr="00287663">
        <w:lastRenderedPageBreak/>
        <w:t>Startují</w:t>
      </w:r>
    </w:p>
    <w:p w:rsidR="00D47083" w:rsidRPr="00287663" w:rsidRDefault="0049610F" w:rsidP="005F4A5D">
      <w:pPr>
        <w:pStyle w:val="Nadpis3"/>
      </w:pPr>
      <w:r w:rsidRPr="00287663">
        <w:t>Věkové kategorie</w:t>
      </w:r>
    </w:p>
    <w:p w:rsidR="00820533" w:rsidRPr="00287663" w:rsidRDefault="00820533" w:rsidP="00D8227C">
      <w:r w:rsidRPr="00287663">
        <w:t>V jednotlivých kategoriích mohou k utkání nastoupit hráči/hráčky narození:</w:t>
      </w:r>
    </w:p>
    <w:p w:rsidR="00FC273A" w:rsidRPr="00287663" w:rsidRDefault="00FC273A" w:rsidP="005F4A5D">
      <w:pPr>
        <w:numPr>
          <w:ilvl w:val="0"/>
          <w:numId w:val="40"/>
        </w:numPr>
        <w:tabs>
          <w:tab w:val="clear" w:pos="2700"/>
        </w:tabs>
      </w:pPr>
      <w:r w:rsidRPr="00287663">
        <w:t>muži</w:t>
      </w:r>
      <w:r w:rsidRPr="00287663">
        <w:tab/>
      </w:r>
      <w:r w:rsidR="005F4A5D">
        <w:tab/>
      </w:r>
      <w:r w:rsidR="005F4A5D">
        <w:tab/>
      </w:r>
      <w:r w:rsidR="005F4A5D">
        <w:tab/>
      </w:r>
      <w:r w:rsidRPr="00287663">
        <w:t xml:space="preserve">nar. </w:t>
      </w:r>
      <w:proofErr w:type="gramStart"/>
      <w:r w:rsidRPr="00287663">
        <w:t>31.12.199</w:t>
      </w:r>
      <w:r w:rsidR="00AE502B">
        <w:t>8</w:t>
      </w:r>
      <w:proofErr w:type="gramEnd"/>
      <w:r w:rsidRPr="00287663">
        <w:t xml:space="preserve"> a starší</w:t>
      </w:r>
    </w:p>
    <w:p w:rsidR="00FC273A" w:rsidRPr="00287663" w:rsidRDefault="00FC273A" w:rsidP="005F4A5D">
      <w:pPr>
        <w:numPr>
          <w:ilvl w:val="0"/>
          <w:numId w:val="40"/>
        </w:numPr>
        <w:tabs>
          <w:tab w:val="clear" w:pos="2700"/>
        </w:tabs>
      </w:pPr>
      <w:r w:rsidRPr="00287663">
        <w:t>junioři U19</w:t>
      </w:r>
      <w:r w:rsidRPr="00287663">
        <w:tab/>
      </w:r>
      <w:r w:rsidR="005F4A5D">
        <w:tab/>
      </w:r>
      <w:r w:rsidR="005F4A5D">
        <w:tab/>
      </w:r>
      <w:r w:rsidRPr="00287663">
        <w:t xml:space="preserve">nar. </w:t>
      </w:r>
      <w:proofErr w:type="gramStart"/>
      <w:r w:rsidRPr="00287663">
        <w:t>1.1.199</w:t>
      </w:r>
      <w:r w:rsidR="00AE502B">
        <w:t>9</w:t>
      </w:r>
      <w:proofErr w:type="gramEnd"/>
      <w:r w:rsidRPr="00287663">
        <w:t xml:space="preserve"> – 31.12. </w:t>
      </w:r>
      <w:r w:rsidR="00AE502B">
        <w:t>2000</w:t>
      </w:r>
    </w:p>
    <w:p w:rsidR="00FC273A" w:rsidRPr="00287663" w:rsidRDefault="00FC273A" w:rsidP="005F4A5D">
      <w:pPr>
        <w:numPr>
          <w:ilvl w:val="0"/>
          <w:numId w:val="40"/>
        </w:numPr>
        <w:tabs>
          <w:tab w:val="clear" w:pos="2700"/>
        </w:tabs>
      </w:pPr>
      <w:r w:rsidRPr="00287663">
        <w:t>kadeti U17</w:t>
      </w:r>
      <w:r w:rsidRPr="00287663">
        <w:tab/>
      </w:r>
      <w:r w:rsidR="005F4A5D">
        <w:tab/>
      </w:r>
      <w:r w:rsidR="005F4A5D">
        <w:tab/>
      </w:r>
      <w:r w:rsidRPr="00287663">
        <w:t xml:space="preserve">nar. </w:t>
      </w:r>
      <w:proofErr w:type="gramStart"/>
      <w:r w:rsidRPr="00287663">
        <w:t>1.1.</w:t>
      </w:r>
      <w:r w:rsidR="00C35C77">
        <w:t>200</w:t>
      </w:r>
      <w:r w:rsidR="00AE502B">
        <w:t>1</w:t>
      </w:r>
      <w:proofErr w:type="gramEnd"/>
      <w:r w:rsidRPr="00287663">
        <w:t xml:space="preserve"> – 31.12. 200</w:t>
      </w:r>
      <w:r w:rsidR="00AE502B">
        <w:t>2</w:t>
      </w:r>
    </w:p>
    <w:p w:rsidR="00FC273A" w:rsidRPr="00287663" w:rsidRDefault="00FC273A" w:rsidP="005F4A5D">
      <w:pPr>
        <w:numPr>
          <w:ilvl w:val="0"/>
          <w:numId w:val="40"/>
        </w:numPr>
        <w:tabs>
          <w:tab w:val="clear" w:pos="2700"/>
        </w:tabs>
      </w:pPr>
      <w:r w:rsidRPr="00287663">
        <w:t>starší žáci U15</w:t>
      </w:r>
      <w:r w:rsidRPr="00287663">
        <w:tab/>
      </w:r>
      <w:r w:rsidR="005F4A5D">
        <w:tab/>
      </w:r>
      <w:r w:rsidRPr="00287663">
        <w:t xml:space="preserve">nar. </w:t>
      </w:r>
      <w:proofErr w:type="gramStart"/>
      <w:r w:rsidRPr="00287663">
        <w:t>1.1.200</w:t>
      </w:r>
      <w:r w:rsidR="00AE502B">
        <w:t>3</w:t>
      </w:r>
      <w:proofErr w:type="gramEnd"/>
      <w:r w:rsidRPr="00287663">
        <w:t xml:space="preserve">  a mladší</w:t>
      </w:r>
    </w:p>
    <w:p w:rsidR="00FC273A" w:rsidRPr="00287663" w:rsidRDefault="00FC273A" w:rsidP="005F4A5D">
      <w:pPr>
        <w:numPr>
          <w:ilvl w:val="0"/>
          <w:numId w:val="40"/>
        </w:numPr>
        <w:tabs>
          <w:tab w:val="clear" w:pos="2700"/>
        </w:tabs>
      </w:pPr>
      <w:r w:rsidRPr="00287663">
        <w:t>mladší žáci U14</w:t>
      </w:r>
      <w:r w:rsidRPr="00287663">
        <w:tab/>
      </w:r>
      <w:r w:rsidR="005F4A5D">
        <w:tab/>
      </w:r>
      <w:r w:rsidRPr="00287663">
        <w:t xml:space="preserve">nar. </w:t>
      </w:r>
      <w:proofErr w:type="gramStart"/>
      <w:r w:rsidRPr="00287663">
        <w:t>1.1. 200</w:t>
      </w:r>
      <w:r w:rsidR="00AE502B">
        <w:t>4</w:t>
      </w:r>
      <w:proofErr w:type="gramEnd"/>
      <w:r w:rsidRPr="00287663">
        <w:t xml:space="preserve"> a mladší</w:t>
      </w:r>
    </w:p>
    <w:p w:rsidR="00FC273A" w:rsidRPr="00287663" w:rsidRDefault="00FC273A" w:rsidP="005F4A5D">
      <w:pPr>
        <w:numPr>
          <w:ilvl w:val="0"/>
          <w:numId w:val="40"/>
        </w:numPr>
        <w:tabs>
          <w:tab w:val="clear" w:pos="2700"/>
        </w:tabs>
      </w:pPr>
      <w:r w:rsidRPr="00287663">
        <w:t>starší minižáci U13</w:t>
      </w:r>
      <w:r w:rsidRPr="00287663">
        <w:tab/>
      </w:r>
      <w:r w:rsidR="005F4A5D">
        <w:tab/>
      </w:r>
      <w:r w:rsidRPr="00287663">
        <w:t xml:space="preserve">nar. </w:t>
      </w:r>
      <w:proofErr w:type="gramStart"/>
      <w:r w:rsidRPr="00287663">
        <w:t>1.1. 200</w:t>
      </w:r>
      <w:r w:rsidR="00AE502B">
        <w:t>5</w:t>
      </w:r>
      <w:proofErr w:type="gramEnd"/>
      <w:r w:rsidRPr="00287663">
        <w:t xml:space="preserve"> a mladší</w:t>
      </w:r>
    </w:p>
    <w:p w:rsidR="00FC273A" w:rsidRPr="00287663" w:rsidRDefault="00FC273A" w:rsidP="005F4A5D">
      <w:pPr>
        <w:numPr>
          <w:ilvl w:val="0"/>
          <w:numId w:val="40"/>
        </w:numPr>
        <w:tabs>
          <w:tab w:val="clear" w:pos="2700"/>
        </w:tabs>
      </w:pPr>
      <w:r w:rsidRPr="00287663">
        <w:t>mladší minižáci U12</w:t>
      </w:r>
      <w:r w:rsidRPr="00287663">
        <w:tab/>
      </w:r>
      <w:r w:rsidR="005F4A5D">
        <w:tab/>
      </w:r>
      <w:r w:rsidRPr="00287663">
        <w:t xml:space="preserve">nar. </w:t>
      </w:r>
      <w:proofErr w:type="gramStart"/>
      <w:r w:rsidRPr="00287663">
        <w:t>1.1. 200</w:t>
      </w:r>
      <w:r w:rsidR="00AE502B">
        <w:t>6</w:t>
      </w:r>
      <w:proofErr w:type="gramEnd"/>
      <w:r w:rsidRPr="00287663">
        <w:t xml:space="preserve"> a mladší</w:t>
      </w:r>
    </w:p>
    <w:p w:rsidR="00FC273A" w:rsidRDefault="00FC273A" w:rsidP="005F4A5D">
      <w:pPr>
        <w:numPr>
          <w:ilvl w:val="0"/>
          <w:numId w:val="40"/>
        </w:numPr>
        <w:tabs>
          <w:tab w:val="clear" w:pos="2700"/>
        </w:tabs>
      </w:pPr>
      <w:r w:rsidRPr="00287663">
        <w:t>nejmladší minižáci U11</w:t>
      </w:r>
      <w:r w:rsidRPr="00287663">
        <w:tab/>
        <w:t xml:space="preserve">nar. </w:t>
      </w:r>
      <w:proofErr w:type="gramStart"/>
      <w:r w:rsidRPr="00287663">
        <w:t>1.1. 200</w:t>
      </w:r>
      <w:r w:rsidR="00AE502B">
        <w:t>7</w:t>
      </w:r>
      <w:proofErr w:type="gramEnd"/>
      <w:r w:rsidRPr="00287663">
        <w:t xml:space="preserve"> a mladší</w:t>
      </w:r>
    </w:p>
    <w:p w:rsidR="00C35C77" w:rsidRDefault="00C35C77" w:rsidP="005F4A5D">
      <w:pPr>
        <w:numPr>
          <w:ilvl w:val="0"/>
          <w:numId w:val="40"/>
        </w:numPr>
        <w:tabs>
          <w:tab w:val="clear" w:pos="2700"/>
        </w:tabs>
      </w:pPr>
      <w:r>
        <w:t xml:space="preserve">nejmladší </w:t>
      </w:r>
      <w:proofErr w:type="spellStart"/>
      <w:r>
        <w:t>minižáci</w:t>
      </w:r>
      <w:proofErr w:type="spellEnd"/>
      <w:r>
        <w:t xml:space="preserve"> U10</w:t>
      </w:r>
      <w:r>
        <w:tab/>
        <w:t xml:space="preserve">nar. </w:t>
      </w:r>
      <w:proofErr w:type="gramStart"/>
      <w:r>
        <w:t>1.1. 200</w:t>
      </w:r>
      <w:r w:rsidR="00AE502B">
        <w:t>8</w:t>
      </w:r>
      <w:proofErr w:type="gramEnd"/>
      <w:r>
        <w:t xml:space="preserve"> a mladší</w:t>
      </w:r>
    </w:p>
    <w:p w:rsidR="00AE502B" w:rsidRPr="00287663" w:rsidRDefault="00AE502B" w:rsidP="005F4A5D">
      <w:pPr>
        <w:numPr>
          <w:ilvl w:val="0"/>
          <w:numId w:val="40"/>
        </w:numPr>
        <w:tabs>
          <w:tab w:val="clear" w:pos="2700"/>
        </w:tabs>
      </w:pPr>
      <w:r>
        <w:t xml:space="preserve">nejmladší </w:t>
      </w:r>
      <w:proofErr w:type="spellStart"/>
      <w:r>
        <w:t>minižactvo</w:t>
      </w:r>
      <w:proofErr w:type="spellEnd"/>
      <w:r>
        <w:t xml:space="preserve"> U9</w:t>
      </w:r>
      <w:r>
        <w:tab/>
        <w:t xml:space="preserve">nar. </w:t>
      </w:r>
      <w:proofErr w:type="gramStart"/>
      <w:r>
        <w:t>1.1. 2009</w:t>
      </w:r>
      <w:proofErr w:type="gramEnd"/>
      <w:r>
        <w:t xml:space="preserve"> a mladší </w:t>
      </w:r>
    </w:p>
    <w:p w:rsidR="00FC273A" w:rsidRPr="00287663" w:rsidRDefault="00FC273A" w:rsidP="005F4A5D">
      <w:pPr>
        <w:numPr>
          <w:ilvl w:val="0"/>
          <w:numId w:val="40"/>
        </w:numPr>
        <w:tabs>
          <w:tab w:val="clear" w:pos="2700"/>
        </w:tabs>
      </w:pPr>
      <w:r w:rsidRPr="00287663">
        <w:t>ženy</w:t>
      </w:r>
      <w:r w:rsidRPr="00287663">
        <w:tab/>
      </w:r>
      <w:r w:rsidR="005F4A5D">
        <w:tab/>
      </w:r>
      <w:r w:rsidR="005F4A5D">
        <w:tab/>
      </w:r>
      <w:r w:rsidR="005F4A5D">
        <w:tab/>
      </w:r>
      <w:r w:rsidRPr="00287663">
        <w:t xml:space="preserve">nar. </w:t>
      </w:r>
      <w:proofErr w:type="gramStart"/>
      <w:r w:rsidRPr="00287663">
        <w:t>31.12.199</w:t>
      </w:r>
      <w:r w:rsidR="00AE502B">
        <w:t>8</w:t>
      </w:r>
      <w:proofErr w:type="gramEnd"/>
      <w:r w:rsidRPr="00287663">
        <w:t xml:space="preserve"> a starší</w:t>
      </w:r>
    </w:p>
    <w:p w:rsidR="00FC273A" w:rsidRPr="00287663" w:rsidRDefault="00FC273A" w:rsidP="005F4A5D">
      <w:pPr>
        <w:numPr>
          <w:ilvl w:val="0"/>
          <w:numId w:val="40"/>
        </w:numPr>
        <w:tabs>
          <w:tab w:val="clear" w:pos="2700"/>
        </w:tabs>
      </w:pPr>
      <w:r w:rsidRPr="00287663">
        <w:t>juniorky U19</w:t>
      </w:r>
      <w:r w:rsidRPr="00287663">
        <w:tab/>
      </w:r>
      <w:r w:rsidR="005F4A5D">
        <w:tab/>
      </w:r>
      <w:r w:rsidR="005F4A5D">
        <w:tab/>
      </w:r>
      <w:r w:rsidRPr="00287663">
        <w:t xml:space="preserve">nar. </w:t>
      </w:r>
      <w:proofErr w:type="gramStart"/>
      <w:r w:rsidRPr="00287663">
        <w:t>1.1</w:t>
      </w:r>
      <w:proofErr w:type="gramEnd"/>
      <w:r w:rsidRPr="00287663">
        <w:t>. 199</w:t>
      </w:r>
      <w:r w:rsidR="00AE502B">
        <w:t>9</w:t>
      </w:r>
      <w:r w:rsidR="00C35C77">
        <w:t xml:space="preserve"> - 31.12. </w:t>
      </w:r>
      <w:r w:rsidR="00AE502B">
        <w:t>2000</w:t>
      </w:r>
    </w:p>
    <w:p w:rsidR="00FC273A" w:rsidRPr="00287663" w:rsidRDefault="00FC273A" w:rsidP="005F4A5D">
      <w:pPr>
        <w:numPr>
          <w:ilvl w:val="0"/>
          <w:numId w:val="40"/>
        </w:numPr>
        <w:tabs>
          <w:tab w:val="clear" w:pos="2700"/>
        </w:tabs>
      </w:pPr>
      <w:r w:rsidRPr="00287663">
        <w:t>kadetky U17</w:t>
      </w:r>
      <w:r w:rsidRPr="00287663">
        <w:tab/>
      </w:r>
      <w:r w:rsidR="005F4A5D">
        <w:tab/>
      </w:r>
      <w:r w:rsidR="005F4A5D">
        <w:tab/>
      </w:r>
      <w:r w:rsidRPr="00287663">
        <w:t xml:space="preserve">nar. </w:t>
      </w:r>
      <w:proofErr w:type="gramStart"/>
      <w:r w:rsidRPr="00287663">
        <w:t>1.1</w:t>
      </w:r>
      <w:proofErr w:type="gramEnd"/>
      <w:r w:rsidRPr="00287663">
        <w:t xml:space="preserve">. </w:t>
      </w:r>
      <w:r w:rsidR="00C35C77">
        <w:t>200</w:t>
      </w:r>
      <w:r w:rsidR="00AE502B">
        <w:t>1</w:t>
      </w:r>
      <w:r w:rsidRPr="00287663">
        <w:t xml:space="preserve"> - 31.12. 200</w:t>
      </w:r>
      <w:r w:rsidR="00AE502B">
        <w:t>2</w:t>
      </w:r>
    </w:p>
    <w:p w:rsidR="00FC273A" w:rsidRPr="00287663" w:rsidRDefault="00FC273A" w:rsidP="005F4A5D">
      <w:pPr>
        <w:numPr>
          <w:ilvl w:val="0"/>
          <w:numId w:val="40"/>
        </w:numPr>
        <w:tabs>
          <w:tab w:val="clear" w:pos="2700"/>
        </w:tabs>
      </w:pPr>
      <w:r w:rsidRPr="00287663">
        <w:t>starší žákyně U15</w:t>
      </w:r>
      <w:r w:rsidRPr="00287663">
        <w:tab/>
      </w:r>
      <w:r w:rsidR="005F4A5D">
        <w:tab/>
      </w:r>
      <w:r w:rsidRPr="00287663">
        <w:t xml:space="preserve">nar. </w:t>
      </w:r>
      <w:proofErr w:type="gramStart"/>
      <w:r w:rsidRPr="00287663">
        <w:t>1.1. 200</w:t>
      </w:r>
      <w:r w:rsidR="00AE502B">
        <w:t>3</w:t>
      </w:r>
      <w:proofErr w:type="gramEnd"/>
      <w:r w:rsidRPr="00287663">
        <w:t xml:space="preserve"> a mladší</w:t>
      </w:r>
    </w:p>
    <w:p w:rsidR="00FC273A" w:rsidRPr="00287663" w:rsidRDefault="00FC273A" w:rsidP="005F4A5D">
      <w:pPr>
        <w:numPr>
          <w:ilvl w:val="0"/>
          <w:numId w:val="40"/>
        </w:numPr>
        <w:tabs>
          <w:tab w:val="clear" w:pos="2700"/>
        </w:tabs>
      </w:pPr>
      <w:r w:rsidRPr="00287663">
        <w:t>mladší žákyně U14</w:t>
      </w:r>
      <w:r w:rsidRPr="00287663">
        <w:tab/>
      </w:r>
      <w:r w:rsidR="005F4A5D">
        <w:tab/>
      </w:r>
      <w:r w:rsidRPr="00287663">
        <w:t xml:space="preserve">nar. </w:t>
      </w:r>
      <w:proofErr w:type="gramStart"/>
      <w:r w:rsidRPr="00287663">
        <w:t>1.1. 200</w:t>
      </w:r>
      <w:r w:rsidR="00AE502B">
        <w:t>4</w:t>
      </w:r>
      <w:proofErr w:type="gramEnd"/>
      <w:r w:rsidRPr="00287663">
        <w:t xml:space="preserve"> a mladší</w:t>
      </w:r>
    </w:p>
    <w:p w:rsidR="00FC273A" w:rsidRPr="00287663" w:rsidRDefault="00FC273A" w:rsidP="005F4A5D">
      <w:pPr>
        <w:numPr>
          <w:ilvl w:val="0"/>
          <w:numId w:val="40"/>
        </w:numPr>
        <w:tabs>
          <w:tab w:val="clear" w:pos="2700"/>
        </w:tabs>
      </w:pPr>
      <w:r w:rsidRPr="00287663">
        <w:t>starší minižákyně U13</w:t>
      </w:r>
      <w:r w:rsidRPr="00287663">
        <w:tab/>
        <w:t xml:space="preserve">nar. </w:t>
      </w:r>
      <w:proofErr w:type="gramStart"/>
      <w:r w:rsidRPr="00287663">
        <w:t>1.1. 200</w:t>
      </w:r>
      <w:r w:rsidR="00AE502B">
        <w:t>5</w:t>
      </w:r>
      <w:proofErr w:type="gramEnd"/>
      <w:r w:rsidRPr="00287663">
        <w:t xml:space="preserve"> a mladší</w:t>
      </w:r>
    </w:p>
    <w:p w:rsidR="00FC273A" w:rsidRPr="00287663" w:rsidRDefault="00FC273A" w:rsidP="005F4A5D">
      <w:pPr>
        <w:numPr>
          <w:ilvl w:val="0"/>
          <w:numId w:val="40"/>
        </w:numPr>
        <w:tabs>
          <w:tab w:val="clear" w:pos="2700"/>
        </w:tabs>
      </w:pPr>
      <w:r w:rsidRPr="00287663">
        <w:t>mladší minižákyně U12</w:t>
      </w:r>
      <w:r w:rsidRPr="00287663">
        <w:tab/>
        <w:t xml:space="preserve">nar. </w:t>
      </w:r>
      <w:proofErr w:type="gramStart"/>
      <w:r w:rsidRPr="00287663">
        <w:t>1.1. 200</w:t>
      </w:r>
      <w:r w:rsidR="00AE502B">
        <w:t>6</w:t>
      </w:r>
      <w:proofErr w:type="gramEnd"/>
      <w:r w:rsidRPr="00287663">
        <w:t xml:space="preserve"> a mladší</w:t>
      </w:r>
    </w:p>
    <w:p w:rsidR="00FC273A" w:rsidRDefault="00FC273A" w:rsidP="005F4A5D">
      <w:pPr>
        <w:numPr>
          <w:ilvl w:val="0"/>
          <w:numId w:val="40"/>
        </w:numPr>
        <w:tabs>
          <w:tab w:val="clear" w:pos="2700"/>
        </w:tabs>
      </w:pPr>
      <w:r w:rsidRPr="00287663">
        <w:t>nejmladší minižákyně U11</w:t>
      </w:r>
      <w:r w:rsidRPr="00287663">
        <w:tab/>
        <w:t xml:space="preserve">nar. </w:t>
      </w:r>
      <w:proofErr w:type="gramStart"/>
      <w:r w:rsidRPr="00287663">
        <w:t>1.1. 200</w:t>
      </w:r>
      <w:r w:rsidR="00AE502B">
        <w:t>7</w:t>
      </w:r>
      <w:proofErr w:type="gramEnd"/>
      <w:r w:rsidRPr="00287663">
        <w:t xml:space="preserve"> a mladší</w:t>
      </w:r>
    </w:p>
    <w:p w:rsidR="00C35C77" w:rsidRDefault="00C35C77" w:rsidP="005F4A5D">
      <w:pPr>
        <w:numPr>
          <w:ilvl w:val="0"/>
          <w:numId w:val="40"/>
        </w:numPr>
        <w:tabs>
          <w:tab w:val="clear" w:pos="2700"/>
        </w:tabs>
      </w:pPr>
      <w:r>
        <w:t xml:space="preserve">nejmladší </w:t>
      </w:r>
      <w:proofErr w:type="spellStart"/>
      <w:r>
        <w:t>minižákyně</w:t>
      </w:r>
      <w:proofErr w:type="spellEnd"/>
      <w:r>
        <w:t xml:space="preserve"> U10 </w:t>
      </w:r>
      <w:r>
        <w:tab/>
        <w:t xml:space="preserve">nar. </w:t>
      </w:r>
      <w:proofErr w:type="gramStart"/>
      <w:r>
        <w:t>1.1. 200</w:t>
      </w:r>
      <w:r w:rsidR="00AE502B">
        <w:t>8</w:t>
      </w:r>
      <w:proofErr w:type="gramEnd"/>
      <w:r>
        <w:t xml:space="preserve"> a mladší</w:t>
      </w:r>
    </w:p>
    <w:p w:rsidR="00C35C77" w:rsidRDefault="00C35C77" w:rsidP="005F4A5D">
      <w:pPr>
        <w:numPr>
          <w:ilvl w:val="0"/>
          <w:numId w:val="40"/>
        </w:numPr>
        <w:tabs>
          <w:tab w:val="clear" w:pos="2700"/>
        </w:tabs>
      </w:pPr>
      <w:r>
        <w:t xml:space="preserve">nejmladší </w:t>
      </w:r>
      <w:proofErr w:type="spellStart"/>
      <w:r>
        <w:t>minižákyně</w:t>
      </w:r>
      <w:proofErr w:type="spellEnd"/>
      <w:r>
        <w:t xml:space="preserve"> U9</w:t>
      </w:r>
      <w:r>
        <w:tab/>
        <w:t xml:space="preserve">nar. </w:t>
      </w:r>
      <w:proofErr w:type="gramStart"/>
      <w:r>
        <w:t>1.1. 200</w:t>
      </w:r>
      <w:r w:rsidR="00AE502B">
        <w:t>9</w:t>
      </w:r>
      <w:proofErr w:type="gramEnd"/>
      <w:r>
        <w:t xml:space="preserve"> a mladší</w:t>
      </w:r>
    </w:p>
    <w:p w:rsidR="005526FB" w:rsidRPr="00287663" w:rsidRDefault="005526FB" w:rsidP="005526FB">
      <w:pPr>
        <w:tabs>
          <w:tab w:val="clear" w:pos="2700"/>
        </w:tabs>
        <w:ind w:left="1429"/>
      </w:pPr>
    </w:p>
    <w:p w:rsidR="005B5002" w:rsidRPr="00287663" w:rsidRDefault="005B5002" w:rsidP="005F4A5D">
      <w:pPr>
        <w:pStyle w:val="Nadpis3"/>
      </w:pPr>
      <w:r w:rsidRPr="00287663">
        <w:t>Postaršení a start ve vyšší věkové kategorii</w:t>
      </w:r>
    </w:p>
    <w:p w:rsidR="00EB3099" w:rsidRPr="00287663" w:rsidRDefault="00820533" w:rsidP="00D8227C">
      <w:r w:rsidRPr="00287663">
        <w:t>Každý hráč může startovat ve své a nejblíže vyšší věkové kategorii bez jakéhokoliv omezení</w:t>
      </w:r>
      <w:r w:rsidR="00527023" w:rsidRPr="00287663">
        <w:t xml:space="preserve"> vyjma </w:t>
      </w:r>
      <w:proofErr w:type="gramStart"/>
      <w:r w:rsidR="00527023" w:rsidRPr="00287663">
        <w:t>čl.18.2</w:t>
      </w:r>
      <w:proofErr w:type="gramEnd"/>
      <w:r w:rsidRPr="00287663">
        <w:t xml:space="preserve">, kadeti </w:t>
      </w:r>
      <w:r w:rsidR="00527023" w:rsidRPr="00287663">
        <w:t xml:space="preserve"> </w:t>
      </w:r>
      <w:r w:rsidRPr="00287663">
        <w:t xml:space="preserve">a  </w:t>
      </w:r>
      <w:r w:rsidR="00527023" w:rsidRPr="00287663">
        <w:t>kadetky - U17</w:t>
      </w:r>
      <w:r w:rsidRPr="00287663">
        <w:t xml:space="preserve"> mohou při splnění ustanovení čl.18, odst. </w:t>
      </w:r>
      <w:r w:rsidR="00C16A99" w:rsidRPr="00287663">
        <w:t>2</w:t>
      </w:r>
      <w:r w:rsidRPr="00287663">
        <w:t xml:space="preserve"> SŘB (na základě žádosti klubu doložené souhlasem lékaře a rodičů) startovat také v kategorii dospělých. Tato skutečnost se nevyznačuje v licenčním průkazu hráče, ale musí být potvrzena řídící</w:t>
      </w:r>
      <w:r w:rsidR="00A14EB4" w:rsidRPr="00287663">
        <w:t>m orgánem na soupisce družstva.</w:t>
      </w:r>
      <w:r w:rsidR="005F4A5D" w:rsidRPr="00287663">
        <w:t xml:space="preserve"> </w:t>
      </w:r>
    </w:p>
    <w:p w:rsidR="00820533" w:rsidRPr="00287663" w:rsidRDefault="00820533" w:rsidP="00D8227C">
      <w:r w:rsidRPr="00287663">
        <w:t xml:space="preserve">Pro tyto účely se souběžný start v kategorii </w:t>
      </w:r>
      <w:r w:rsidR="00527023" w:rsidRPr="00287663">
        <w:t>U – 15 a U - 14</w:t>
      </w:r>
      <w:r w:rsidR="003642D7" w:rsidRPr="00287663">
        <w:t xml:space="preserve"> </w:t>
      </w:r>
      <w:r w:rsidRPr="00287663">
        <w:t>nebo souběžný start v družstvech minibasketbalu</w:t>
      </w:r>
      <w:r w:rsidR="002E678D" w:rsidRPr="00287663">
        <w:t xml:space="preserve"> U 13,</w:t>
      </w:r>
      <w:r w:rsidR="00406E86" w:rsidRPr="00287663">
        <w:t xml:space="preserve"> </w:t>
      </w:r>
      <w:r w:rsidR="002E678D" w:rsidRPr="00287663">
        <w:t>U 12 a U 11</w:t>
      </w:r>
      <w:r w:rsidRPr="00287663">
        <w:t xml:space="preserve"> považuje za start v jedné kategorii. Každý hráč může v jednom dni nastoupit za obě </w:t>
      </w:r>
      <w:r w:rsidR="003642D7" w:rsidRPr="00287663">
        <w:t>kategorie</w:t>
      </w:r>
      <w:r w:rsidRPr="00287663">
        <w:t xml:space="preserve"> a to i v případě, že zá</w:t>
      </w:r>
      <w:r w:rsidR="00527023" w:rsidRPr="00287663">
        <w:t>pasy na sebe vzájemně navazují.</w:t>
      </w:r>
    </w:p>
    <w:p w:rsidR="00C16A99" w:rsidRPr="00287663" w:rsidRDefault="00527023" w:rsidP="00D8227C">
      <w:r w:rsidRPr="00287663">
        <w:t>V kategoriích minižactva,</w:t>
      </w:r>
      <w:r w:rsidR="002E678D" w:rsidRPr="00287663">
        <w:t>U 13,</w:t>
      </w:r>
      <w:r w:rsidR="00406E86" w:rsidRPr="00287663">
        <w:t xml:space="preserve"> </w:t>
      </w:r>
      <w:r w:rsidR="002E678D" w:rsidRPr="00287663">
        <w:t>U 12 a U 11,</w:t>
      </w:r>
      <w:r w:rsidRPr="00287663">
        <w:t xml:space="preserve"> U14 a U15 je u sportovně vyspělých jedinců možné postaršení, které provádí ČBF na základě žádosti klubu, souhlasu lékaře a souhlasu rodičů, a toto postaršení vyznačí v licenci hráče. Postaršení potvrzuje na soupisce družstva řídící orgán. Hráč, který byl postaršen, může startovat za družstva kategorie, do níž byl postaršen, a za družstva nejbližší vyšší věkové kategorie než do které byl postaršen. Toto postaršení platí na jedno hrací období a v jeho průběhu je nezrušitelné.</w:t>
      </w:r>
    </w:p>
    <w:p w:rsidR="00527023" w:rsidRPr="00287663" w:rsidRDefault="00527023" w:rsidP="00D8227C">
      <w:r w:rsidRPr="00287663">
        <w:lastRenderedPageBreak/>
        <w:t xml:space="preserve">Podmínky startu ve vyšší věkové kategorii </w:t>
      </w:r>
      <w:r w:rsidR="005518F0" w:rsidRPr="00287663">
        <w:t xml:space="preserve">řeší </w:t>
      </w:r>
      <w:r w:rsidRPr="00287663">
        <w:t>čl. 18 SŘB.</w:t>
      </w:r>
    </w:p>
    <w:p w:rsidR="00B5150A" w:rsidRPr="006146E9" w:rsidRDefault="0049610F" w:rsidP="006146E9">
      <w:pPr>
        <w:pStyle w:val="Nadpis3"/>
      </w:pPr>
      <w:r w:rsidRPr="006146E9">
        <w:t>Hostování</w:t>
      </w:r>
    </w:p>
    <w:p w:rsidR="005518F0" w:rsidRPr="00287663" w:rsidRDefault="005518F0" w:rsidP="00D8227C">
      <w:r w:rsidRPr="00287663">
        <w:t>Podmínky hostování řeší čl. 20 SŘB.</w:t>
      </w:r>
    </w:p>
    <w:p w:rsidR="0049610F" w:rsidRPr="00287663" w:rsidRDefault="0049610F" w:rsidP="00980D97">
      <w:pPr>
        <w:pStyle w:val="Nadpis3"/>
      </w:pPr>
      <w:r w:rsidRPr="00287663">
        <w:t>Přeřazování</w:t>
      </w:r>
      <w:r w:rsidR="00F67BA2" w:rsidRPr="00287663">
        <w:t xml:space="preserve"> </w:t>
      </w:r>
    </w:p>
    <w:p w:rsidR="005518F0" w:rsidRPr="00287663" w:rsidRDefault="005518F0" w:rsidP="00D8227C">
      <w:r w:rsidRPr="00287663">
        <w:t>Podmínky přeřazování řeší čl. 21 SŘB.</w:t>
      </w:r>
    </w:p>
    <w:p w:rsidR="0049610F" w:rsidRPr="00287663" w:rsidRDefault="0049610F" w:rsidP="005F4A5D">
      <w:pPr>
        <w:pStyle w:val="Nadpis3"/>
      </w:pPr>
      <w:r w:rsidRPr="00287663">
        <w:t>Podmínky startu v jedné věkové kategorii (pendlování)</w:t>
      </w:r>
    </w:p>
    <w:p w:rsidR="005518F0" w:rsidRPr="00287663" w:rsidRDefault="005518F0" w:rsidP="00D8227C">
      <w:r w:rsidRPr="00287663">
        <w:t>Podmínky pendlování řeší čl. 19 SŘB.</w:t>
      </w:r>
    </w:p>
    <w:p w:rsidR="0049610F" w:rsidRPr="00287663" w:rsidRDefault="0049610F" w:rsidP="00366A28">
      <w:pPr>
        <w:pStyle w:val="Nadpis2"/>
      </w:pPr>
      <w:r w:rsidRPr="00287663">
        <w:t>Náležitosti</w:t>
      </w:r>
    </w:p>
    <w:p w:rsidR="00D62333" w:rsidRPr="00287663" w:rsidRDefault="00D62333" w:rsidP="00D8227C">
      <w:r w:rsidRPr="00287663">
        <w:t xml:space="preserve">Jsou vyžadovány dle SŘB, před utkáním družstvo předkládá komisaři (rozhodčím) soupisku. </w:t>
      </w:r>
    </w:p>
    <w:p w:rsidR="0049610F" w:rsidRPr="00287663" w:rsidRDefault="00D62333" w:rsidP="00D8227C">
      <w:r w:rsidRPr="00287663">
        <w:t xml:space="preserve">Nesplnění této povinnosti </w:t>
      </w:r>
      <w:r w:rsidRPr="00287663">
        <w:rPr>
          <w:b/>
        </w:rPr>
        <w:t>poznamenají rozhodčí do zápisu o utkání</w:t>
      </w:r>
      <w:r w:rsidRPr="00287663">
        <w:t xml:space="preserve"> a bude o utkání a bude pokutováno.</w:t>
      </w:r>
    </w:p>
    <w:p w:rsidR="0049610F" w:rsidRPr="00287663" w:rsidRDefault="0049610F" w:rsidP="00366A28">
      <w:pPr>
        <w:pStyle w:val="Nadpis2"/>
      </w:pPr>
      <w:r w:rsidRPr="00287663">
        <w:t>Úhrada nákladů</w:t>
      </w:r>
    </w:p>
    <w:p w:rsidR="0049610F" w:rsidRPr="00287663" w:rsidRDefault="0049610F" w:rsidP="00D8227C">
      <w:r w:rsidRPr="00287663">
        <w:t>Družstva startují v mistrovské soutěži na vlastní náklady. Rozhodčí a komisaře (je</w:t>
      </w:r>
      <w:r w:rsidRPr="00287663">
        <w:rPr>
          <w:rFonts w:ascii="Cambria Math" w:hAnsi="Cambria Math" w:cs="Cambria Math"/>
        </w:rPr>
        <w:t>‐</w:t>
      </w:r>
      <w:r w:rsidRPr="00287663">
        <w:t>li delegován) hradí pořadatel utkání, rovněž tak v případě finálových a kvalifikačních utkání.</w:t>
      </w:r>
    </w:p>
    <w:p w:rsidR="0049610F" w:rsidRPr="00287663" w:rsidRDefault="0049610F" w:rsidP="00366A28">
      <w:pPr>
        <w:pStyle w:val="Nadpis2"/>
      </w:pPr>
      <w:r w:rsidRPr="00287663">
        <w:t>Delegovaní činovníci</w:t>
      </w:r>
    </w:p>
    <w:p w:rsidR="0049610F" w:rsidRPr="00287663" w:rsidRDefault="0049610F" w:rsidP="00366A28">
      <w:pPr>
        <w:pStyle w:val="Nadpis3"/>
      </w:pPr>
      <w:r w:rsidRPr="00287663">
        <w:t xml:space="preserve">Rozhodčí </w:t>
      </w:r>
    </w:p>
    <w:p w:rsidR="001A1F98" w:rsidRPr="00287663" w:rsidRDefault="0049610F" w:rsidP="00D8227C">
      <w:r w:rsidRPr="00287663">
        <w:t xml:space="preserve">Rozhodčí deleguje ČABR </w:t>
      </w:r>
      <w:r w:rsidR="003A44B4">
        <w:t>O</w:t>
      </w:r>
      <w:r w:rsidRPr="00287663">
        <w:t>SM včetně společných soutěží s oblastí ČBF S</w:t>
      </w:r>
      <w:r w:rsidR="005277D9">
        <w:t>t</w:t>
      </w:r>
      <w:r w:rsidRPr="00287663">
        <w:t xml:space="preserve">M (deleguje domácí utkání </w:t>
      </w:r>
      <w:r w:rsidR="003A44B4">
        <w:t>družstev z</w:t>
      </w:r>
      <w:r w:rsidR="005277D9">
        <w:t xml:space="preserve"> ČBF </w:t>
      </w:r>
      <w:r w:rsidR="003A44B4">
        <w:t>O</w:t>
      </w:r>
      <w:r w:rsidR="005277D9">
        <w:t>S</w:t>
      </w:r>
      <w:r w:rsidRPr="00287663">
        <w:t>M, delegační referent z oblasti ČBF StM spolupracuje s</w:t>
      </w:r>
      <w:r w:rsidR="00DA2B10" w:rsidRPr="00287663">
        <w:t> </w:t>
      </w:r>
      <w:r w:rsidRPr="00287663">
        <w:t>del</w:t>
      </w:r>
      <w:r w:rsidR="00DA2B10" w:rsidRPr="00287663">
        <w:t>egačními referenty</w:t>
      </w:r>
      <w:r w:rsidRPr="00287663">
        <w:t xml:space="preserve"> oblast</w:t>
      </w:r>
      <w:r w:rsidR="00DA2B10" w:rsidRPr="00287663">
        <w:t>í ČBF</w:t>
      </w:r>
      <w:r w:rsidRPr="00287663">
        <w:t xml:space="preserve"> SM</w:t>
      </w:r>
      <w:r w:rsidR="00DA2B10" w:rsidRPr="00287663">
        <w:t xml:space="preserve"> a </w:t>
      </w:r>
      <w:r w:rsidR="00A97BF5" w:rsidRPr="00287663">
        <w:t>JM</w:t>
      </w:r>
      <w:r w:rsidR="001A1F98" w:rsidRPr="00287663">
        <w:t>).</w:t>
      </w:r>
    </w:p>
    <w:p w:rsidR="00761A75" w:rsidRPr="00366A28" w:rsidRDefault="001A1F98" w:rsidP="00366A28">
      <w:r w:rsidRPr="00287663">
        <w:t>Delegace jsou prováděny elektronicky při v</w:t>
      </w:r>
      <w:r w:rsidR="00DA2B10" w:rsidRPr="00287663">
        <w:t>y</w:t>
      </w:r>
      <w:r w:rsidRPr="00287663">
        <w:t>užití systému ČBF</w:t>
      </w:r>
      <w:r w:rsidR="00DA2B10" w:rsidRPr="00287663">
        <w:t xml:space="preserve">, delegace popř. změny provádí v systému u všech soutěží ČBF </w:t>
      </w:r>
      <w:r w:rsidR="003A44B4">
        <w:t>O</w:t>
      </w:r>
      <w:r w:rsidR="005277D9">
        <w:t>S</w:t>
      </w:r>
      <w:r w:rsidR="003642D7" w:rsidRPr="00287663">
        <w:t>M</w:t>
      </w:r>
      <w:r w:rsidR="005277D9">
        <w:t xml:space="preserve"> del</w:t>
      </w:r>
      <w:r w:rsidR="00366A28">
        <w:t xml:space="preserve">egační </w:t>
      </w:r>
      <w:r w:rsidR="005277D9">
        <w:t>ref</w:t>
      </w:r>
      <w:r w:rsidR="00366A28">
        <w:t>erent</w:t>
      </w:r>
      <w:r w:rsidR="005277D9">
        <w:t xml:space="preserve">. ČABR </w:t>
      </w:r>
      <w:r w:rsidR="00366A28">
        <w:t>O</w:t>
      </w:r>
      <w:r w:rsidR="005277D9">
        <w:t>S</w:t>
      </w:r>
      <w:r w:rsidR="00761A75" w:rsidRPr="00287663">
        <w:t>M</w:t>
      </w:r>
      <w:r w:rsidR="003A4673" w:rsidRPr="00287663">
        <w:t>.</w:t>
      </w:r>
    </w:p>
    <w:p w:rsidR="009577D2" w:rsidRPr="00287663" w:rsidRDefault="009577D2" w:rsidP="00D8227C"/>
    <w:p w:rsidR="0049610F" w:rsidRPr="00366A28" w:rsidRDefault="0049610F" w:rsidP="00366A28">
      <w:pPr>
        <w:pStyle w:val="o"/>
        <w:pBdr>
          <w:top w:val="single" w:sz="4" w:space="1" w:color="auto"/>
          <w:left w:val="single" w:sz="4" w:space="4" w:color="auto"/>
          <w:bottom w:val="single" w:sz="4" w:space="1" w:color="auto"/>
          <w:right w:val="single" w:sz="4" w:space="4" w:color="auto"/>
        </w:pBdr>
        <w:rPr>
          <w:b/>
        </w:rPr>
      </w:pPr>
      <w:r w:rsidRPr="00366A28">
        <w:rPr>
          <w:b/>
        </w:rPr>
        <w:t>Rozhodčí je povinen dokonale ovládat a dodržovat všechna ustanovení pravidel basketbalu, SŘB, Rozpisu soutěže, ostatních pokynů a směrnic řídícího orgánu včetně jejich dodatků</w:t>
      </w:r>
      <w:r w:rsidR="00D47083" w:rsidRPr="00366A28">
        <w:rPr>
          <w:b/>
        </w:rPr>
        <w:t xml:space="preserve"> platných pro sezónu 201</w:t>
      </w:r>
      <w:r w:rsidR="00AE502B">
        <w:rPr>
          <w:b/>
        </w:rPr>
        <w:t>7</w:t>
      </w:r>
      <w:r w:rsidR="00D47083" w:rsidRPr="00366A28">
        <w:rPr>
          <w:b/>
        </w:rPr>
        <w:t>/201</w:t>
      </w:r>
      <w:r w:rsidR="00AE502B">
        <w:rPr>
          <w:b/>
        </w:rPr>
        <w:t>8</w:t>
      </w:r>
      <w:r w:rsidRPr="00366A28">
        <w:rPr>
          <w:b/>
        </w:rPr>
        <w:t>.</w:t>
      </w:r>
    </w:p>
    <w:p w:rsidR="0049610F" w:rsidRPr="00287663" w:rsidRDefault="0049610F" w:rsidP="00DB2201">
      <w:pPr>
        <w:pStyle w:val="Nadpis3"/>
      </w:pPr>
      <w:r w:rsidRPr="00287663">
        <w:t>Omluvy rozhodčích</w:t>
      </w:r>
    </w:p>
    <w:p w:rsidR="005E19B6" w:rsidRDefault="005E19B6" w:rsidP="00D8227C">
      <w:r>
        <w:t xml:space="preserve">Omluvy rozhodčích se řídí zásadami ČABR OSM. </w:t>
      </w:r>
      <w:r w:rsidRPr="00287663">
        <w:t xml:space="preserve">Při omluvách se postupuje </w:t>
      </w:r>
      <w:proofErr w:type="gramStart"/>
      <w:r w:rsidRPr="00287663">
        <w:t>následovně :</w:t>
      </w:r>
      <w:proofErr w:type="gramEnd"/>
    </w:p>
    <w:p w:rsidR="005E19B6" w:rsidRPr="005E19B6" w:rsidRDefault="005E19B6" w:rsidP="00DB2201">
      <w:pPr>
        <w:pStyle w:val="Nadpis4"/>
      </w:pPr>
      <w:r w:rsidRPr="005E19B6">
        <w:t xml:space="preserve">Zásady omluv z </w:t>
      </w:r>
      <w:r>
        <w:t>delegací</w:t>
      </w:r>
    </w:p>
    <w:p w:rsidR="005E19B6" w:rsidRPr="005E19B6" w:rsidRDefault="005E19B6" w:rsidP="00DB2201">
      <w:pPr>
        <w:numPr>
          <w:ilvl w:val="0"/>
          <w:numId w:val="30"/>
        </w:numPr>
        <w:tabs>
          <w:tab w:val="clear" w:pos="2700"/>
        </w:tabs>
      </w:pPr>
      <w:r w:rsidRPr="005E19B6">
        <w:t>každá omluva bude obsahovat tyto údaje: druh soutěže, kategorii, skupinu, místo a začátek utkání, jméno kolegy</w:t>
      </w:r>
    </w:p>
    <w:p w:rsidR="005E19B6" w:rsidRDefault="005E19B6" w:rsidP="00DB2201">
      <w:pPr>
        <w:numPr>
          <w:ilvl w:val="0"/>
          <w:numId w:val="30"/>
        </w:numPr>
        <w:tabs>
          <w:tab w:val="clear" w:pos="2700"/>
        </w:tabs>
      </w:pPr>
      <w:r w:rsidRPr="005E19B6">
        <w:t>omluvy v týdnu pře</w:t>
      </w:r>
      <w:r>
        <w:t>d hracím víkendem VŽDY NA MOBIL</w:t>
      </w:r>
      <w:r w:rsidRPr="005E19B6">
        <w:t>: 608 336</w:t>
      </w:r>
      <w:r>
        <w:t> </w:t>
      </w:r>
      <w:r w:rsidRPr="005E19B6">
        <w:t>129</w:t>
      </w:r>
    </w:p>
    <w:p w:rsidR="005E19B6" w:rsidRPr="005E19B6" w:rsidRDefault="005E19B6" w:rsidP="00DB2201">
      <w:pPr>
        <w:numPr>
          <w:ilvl w:val="0"/>
          <w:numId w:val="30"/>
        </w:numPr>
        <w:tabs>
          <w:tab w:val="clear" w:pos="2700"/>
        </w:tabs>
      </w:pPr>
      <w:r w:rsidRPr="005E19B6">
        <w:t xml:space="preserve">omluvy dlouhodobější (více než </w:t>
      </w:r>
      <w:r w:rsidR="003A44B4">
        <w:t>5 dní)</w:t>
      </w:r>
      <w:r w:rsidRPr="005E19B6">
        <w:t xml:space="preserve"> stačí mailem na adresu: </w:t>
      </w:r>
      <w:hyperlink r:id="rId15" w:history="1">
        <w:r w:rsidR="00A6603F" w:rsidRPr="001B0274">
          <w:rPr>
            <w:rStyle w:val="Hypertextovodkaz"/>
          </w:rPr>
          <w:t>tholubek@seznam.cz</w:t>
        </w:r>
      </w:hyperlink>
      <w:r w:rsidR="00A6603F">
        <w:t xml:space="preserve"> </w:t>
      </w:r>
      <w:r w:rsidRPr="005E19B6">
        <w:t xml:space="preserve"> </w:t>
      </w:r>
    </w:p>
    <w:p w:rsidR="005E19B6" w:rsidRPr="005E19B6" w:rsidRDefault="005E19B6" w:rsidP="00DB2201">
      <w:pPr>
        <w:numPr>
          <w:ilvl w:val="0"/>
          <w:numId w:val="30"/>
        </w:numPr>
        <w:tabs>
          <w:tab w:val="clear" w:pos="2700"/>
        </w:tabs>
      </w:pPr>
      <w:r w:rsidRPr="005E19B6">
        <w:t xml:space="preserve">náhradní delegace (dlouhodobější) </w:t>
      </w:r>
      <w:r>
        <w:t xml:space="preserve">se provádí </w:t>
      </w:r>
      <w:r w:rsidRPr="005E19B6">
        <w:t xml:space="preserve">vždy v pondělí před hracím termínem, objeví se Vám na web </w:t>
      </w:r>
      <w:proofErr w:type="gramStart"/>
      <w:r w:rsidRPr="005E19B6">
        <w:t>stránkách</w:t>
      </w:r>
      <w:proofErr w:type="gramEnd"/>
      <w:r w:rsidRPr="005E19B6">
        <w:t xml:space="preserve"> ihned, jakmile je </w:t>
      </w:r>
      <w:r>
        <w:t xml:space="preserve">delegační pracovník </w:t>
      </w:r>
      <w:r w:rsidRPr="005E19B6">
        <w:t>opraví,</w:t>
      </w:r>
      <w:r>
        <w:t xml:space="preserve"> </w:t>
      </w:r>
      <w:r w:rsidRPr="005E19B6">
        <w:t>takže sledujte své www stránky</w:t>
      </w:r>
    </w:p>
    <w:p w:rsidR="005E19B6" w:rsidRPr="005E19B6" w:rsidRDefault="005E19B6" w:rsidP="00DB2201">
      <w:pPr>
        <w:numPr>
          <w:ilvl w:val="0"/>
          <w:numId w:val="30"/>
        </w:numPr>
        <w:tabs>
          <w:tab w:val="clear" w:pos="2700"/>
        </w:tabs>
      </w:pPr>
      <w:r w:rsidRPr="005E19B6">
        <w:lastRenderedPageBreak/>
        <w:t xml:space="preserve">od čtvrtku </w:t>
      </w:r>
      <w:r>
        <w:t xml:space="preserve">se </w:t>
      </w:r>
      <w:r w:rsidRPr="005E19B6">
        <w:t>náhradní delegace vyřizuj</w:t>
      </w:r>
      <w:r>
        <w:t>í</w:t>
      </w:r>
      <w:r w:rsidRPr="005E19B6">
        <w:t xml:space="preserve"> telefonicky</w:t>
      </w:r>
    </w:p>
    <w:p w:rsidR="005E19B6" w:rsidRDefault="005E19B6" w:rsidP="00DB2201">
      <w:pPr>
        <w:numPr>
          <w:ilvl w:val="0"/>
          <w:numId w:val="30"/>
        </w:numPr>
        <w:tabs>
          <w:tab w:val="clear" w:pos="2700"/>
        </w:tabs>
      </w:pPr>
      <w:r>
        <w:t xml:space="preserve">delegační pracovník </w:t>
      </w:r>
      <w:r w:rsidRPr="005E19B6">
        <w:t>na maily většinou neodpovídá</w:t>
      </w:r>
      <w:r>
        <w:t>.</w:t>
      </w:r>
      <w:r w:rsidRPr="005E19B6">
        <w:t xml:space="preserve"> </w:t>
      </w:r>
      <w:r>
        <w:t>Ž</w:t>
      </w:r>
      <w:r w:rsidRPr="005E19B6">
        <w:t xml:space="preserve">ádosti si eviduji a postupně vyřizuji, pokud něčemu </w:t>
      </w:r>
      <w:r>
        <w:t xml:space="preserve">delegační pracovník </w:t>
      </w:r>
      <w:r w:rsidRPr="005E19B6">
        <w:t>nerozumí</w:t>
      </w:r>
      <w:r>
        <w:t xml:space="preserve"> nebo neakceptuji, spojí se s rozhodčím</w:t>
      </w:r>
    </w:p>
    <w:p w:rsidR="005E19B6" w:rsidRDefault="005E19B6" w:rsidP="00DB2201">
      <w:pPr>
        <w:numPr>
          <w:ilvl w:val="0"/>
          <w:numId w:val="30"/>
        </w:numPr>
        <w:tabs>
          <w:tab w:val="clear" w:pos="2700"/>
        </w:tabs>
      </w:pPr>
      <w:r w:rsidRPr="005E19B6">
        <w:t xml:space="preserve">pokud si </w:t>
      </w:r>
      <w:r>
        <w:t>rozhodčí</w:t>
      </w:r>
      <w:r w:rsidRPr="005E19B6">
        <w:t xml:space="preserve"> za sebe domluví náhradu, tak </w:t>
      </w:r>
      <w:r>
        <w:t>jí</w:t>
      </w:r>
      <w:r w:rsidRPr="005E19B6">
        <w:t xml:space="preserve"> neprodleně oznámí</w:t>
      </w:r>
      <w:r>
        <w:t xml:space="preserve"> delegačnímu pracovníkovi</w:t>
      </w:r>
    </w:p>
    <w:p w:rsidR="005E19B6" w:rsidRDefault="005E19B6" w:rsidP="00D8227C"/>
    <w:p w:rsidR="00C82C4B" w:rsidRPr="00DB2201" w:rsidRDefault="00C82C4B" w:rsidP="00DB2201">
      <w:pPr>
        <w:pBdr>
          <w:top w:val="single" w:sz="4" w:space="1" w:color="auto"/>
          <w:left w:val="single" w:sz="4" w:space="4" w:color="auto"/>
          <w:bottom w:val="single" w:sz="4" w:space="1" w:color="auto"/>
          <w:right w:val="single" w:sz="4" w:space="4" w:color="auto"/>
        </w:pBdr>
        <w:rPr>
          <w:b/>
        </w:rPr>
      </w:pPr>
      <w:r w:rsidRPr="00DB2201">
        <w:rPr>
          <w:b/>
        </w:rPr>
        <w:t>Neomluvená neúčast rozhodčích na utkání se řídí Disciplinárním řádem ČABR OSM.</w:t>
      </w:r>
    </w:p>
    <w:p w:rsidR="00C82C4B" w:rsidRDefault="00C82C4B" w:rsidP="00D8227C"/>
    <w:p w:rsidR="0049610F" w:rsidRPr="00287663" w:rsidRDefault="0049610F" w:rsidP="00DB2201">
      <w:pPr>
        <w:pStyle w:val="Nadpis4"/>
      </w:pPr>
      <w:r w:rsidRPr="00287663">
        <w:t xml:space="preserve">Delegační referent  </w:t>
      </w:r>
    </w:p>
    <w:p w:rsidR="0049610F" w:rsidRPr="005277D9" w:rsidRDefault="0049610F" w:rsidP="00D8227C">
      <w:pPr>
        <w:rPr>
          <w:color w:val="FF0000"/>
        </w:rPr>
      </w:pPr>
      <w:r w:rsidRPr="00826500">
        <w:t>Emailová adre</w:t>
      </w:r>
      <w:r w:rsidR="00625E2F" w:rsidRPr="00826500">
        <w:t>sa:</w:t>
      </w:r>
      <w:r w:rsidR="00625E2F">
        <w:rPr>
          <w:color w:val="FF0000"/>
        </w:rPr>
        <w:t xml:space="preserve"> </w:t>
      </w:r>
      <w:hyperlink r:id="rId16" w:history="1">
        <w:r w:rsidR="00313D83" w:rsidRPr="00C659EC">
          <w:rPr>
            <w:rStyle w:val="Hypertextovodkaz"/>
          </w:rPr>
          <w:t>tholubek@seznam.cz</w:t>
        </w:r>
      </w:hyperlink>
      <w:r w:rsidR="00313D83">
        <w:t xml:space="preserve"> </w:t>
      </w:r>
    </w:p>
    <w:p w:rsidR="0049610F" w:rsidRPr="00826500" w:rsidRDefault="00826500" w:rsidP="00D8227C">
      <w:r w:rsidRPr="00826500">
        <w:t xml:space="preserve">Ing. </w:t>
      </w:r>
      <w:r w:rsidR="009C2415">
        <w:t>Tomáš H</w:t>
      </w:r>
      <w:r w:rsidR="00625E2F" w:rsidRPr="00826500">
        <w:t>o</w:t>
      </w:r>
      <w:r w:rsidR="009C2415">
        <w:t>l</w:t>
      </w:r>
      <w:r w:rsidR="00625E2F" w:rsidRPr="00826500">
        <w:t>ubek</w:t>
      </w:r>
    </w:p>
    <w:p w:rsidR="0049610F" w:rsidRPr="00C82C4B" w:rsidRDefault="0049610F" w:rsidP="00D8227C">
      <w:proofErr w:type="gramStart"/>
      <w:r w:rsidRPr="00C82C4B">
        <w:t xml:space="preserve">mobil : </w:t>
      </w:r>
      <w:r w:rsidR="00C82C4B" w:rsidRPr="00C82C4B">
        <w:t>608 336 129</w:t>
      </w:r>
      <w:proofErr w:type="gramEnd"/>
    </w:p>
    <w:p w:rsidR="00C82C4B" w:rsidRDefault="00C82C4B" w:rsidP="00D8227C">
      <w:r>
        <w:t>I</w:t>
      </w:r>
      <w:r w:rsidR="0049610F" w:rsidRPr="00287663">
        <w:t xml:space="preserve">nformace pro rozhodčí najdete </w:t>
      </w:r>
      <w:r w:rsidR="004F169B" w:rsidRPr="00287663">
        <w:t>na internetových stránkách</w:t>
      </w:r>
      <w:r w:rsidR="005277D9" w:rsidRPr="005277D9">
        <w:t xml:space="preserve"> </w:t>
      </w:r>
      <w:hyperlink r:id="rId17" w:history="1">
        <w:r w:rsidR="00AE502B" w:rsidRPr="00F96368">
          <w:rPr>
            <w:rStyle w:val="Hypertextovodkaz"/>
          </w:rPr>
          <w:t>http://smo.cbf.cz/cabr-osm.html</w:t>
        </w:r>
      </w:hyperlink>
      <w:r w:rsidR="00AE502B">
        <w:t xml:space="preserve"> </w:t>
      </w:r>
    </w:p>
    <w:p w:rsidR="0049610F" w:rsidRPr="00C82C4B" w:rsidRDefault="00C82C4B" w:rsidP="00D8227C">
      <w:r w:rsidRPr="00C82C4B">
        <w:t>D</w:t>
      </w:r>
      <w:r w:rsidR="0049610F" w:rsidRPr="00C82C4B">
        <w:t>elegace rozhodčích na utkání</w:t>
      </w:r>
      <w:r w:rsidR="004F169B" w:rsidRPr="00C82C4B">
        <w:t xml:space="preserve"> </w:t>
      </w:r>
      <w:r w:rsidR="00D47083" w:rsidRPr="00C82C4B">
        <w:t xml:space="preserve">odkaz </w:t>
      </w:r>
      <w:hyperlink r:id="rId18" w:history="1">
        <w:r w:rsidR="00AE502B" w:rsidRPr="00F96368">
          <w:rPr>
            <w:rStyle w:val="Hypertextovodkaz"/>
          </w:rPr>
          <w:t>http://smo.cbf.cz/delegace-rozhodcich.html</w:t>
        </w:r>
      </w:hyperlink>
      <w:r w:rsidR="00AE502B">
        <w:t xml:space="preserve"> </w:t>
      </w:r>
    </w:p>
    <w:p w:rsidR="00B7502D" w:rsidRPr="00287663" w:rsidRDefault="00B7502D" w:rsidP="00D8227C"/>
    <w:p w:rsidR="00F135A7" w:rsidRPr="00287663" w:rsidRDefault="00F135A7" w:rsidP="00DB2201">
      <w:pPr>
        <w:pStyle w:val="Nadpis3"/>
      </w:pPr>
      <w:r w:rsidRPr="00287663">
        <w:t>Vetování rozhodčích a změny delegace:</w:t>
      </w:r>
    </w:p>
    <w:p w:rsidR="00952507" w:rsidRPr="00287663" w:rsidRDefault="00952507" w:rsidP="00D8227C">
      <w:r w:rsidRPr="00287663">
        <w:t>Klub může před zahájením soutěží uplatnit veto na max. tři rozhodčí na přihlášce do soutěží. Takto vetování rozhodčí nebudou po celou sezónu 201</w:t>
      </w:r>
      <w:r w:rsidR="00AE502B">
        <w:t>7</w:t>
      </w:r>
      <w:r w:rsidRPr="00287663">
        <w:t xml:space="preserve"> / 201</w:t>
      </w:r>
      <w:r w:rsidR="00AE502B">
        <w:t>8</w:t>
      </w:r>
      <w:r w:rsidRPr="00287663">
        <w:t xml:space="preserve"> delegováni k řízení utkání družstev klubu-oddílu, pokud klub - oddíl písemně nebo elektronickou poštou veto nezruší. Pokud klub nevyčerpá veto tří rozhodčích před zahájením soutěží, může jej uplatnit obdobným způsobem do 30. 1. 201</w:t>
      </w:r>
      <w:r w:rsidR="00AE502B">
        <w:t>8</w:t>
      </w:r>
      <w:r w:rsidRPr="00287663">
        <w:t xml:space="preserve"> na utkání hraná v období od 1. 2. 201</w:t>
      </w:r>
      <w:r w:rsidR="00AE502B">
        <w:t>8</w:t>
      </w:r>
      <w:r w:rsidRPr="00287663">
        <w:t xml:space="preserve"> do skončení soutěží. </w:t>
      </w:r>
    </w:p>
    <w:p w:rsidR="00F135A7" w:rsidRPr="00287663" w:rsidRDefault="00F135A7" w:rsidP="00D8227C"/>
    <w:p w:rsidR="00F135A7" w:rsidRPr="00287663" w:rsidRDefault="00F135A7" w:rsidP="00DB2201">
      <w:pPr>
        <w:pStyle w:val="Nadpis3"/>
      </w:pPr>
      <w:r w:rsidRPr="00287663">
        <w:t>Změna delegace rozhodčích:</w:t>
      </w:r>
    </w:p>
    <w:p w:rsidR="00F135A7" w:rsidRPr="00287663" w:rsidRDefault="00F135A7" w:rsidP="00D8227C">
      <w:r w:rsidRPr="00287663">
        <w:t xml:space="preserve">Po vydání pořadu utkání a delegace rozhodčích může družstvo požádat o změnu delegace na libovolné utkání. Žádosti bude vyhověno za předpokladu, že bude doručena na adresu </w:t>
      </w:r>
      <w:r w:rsidR="00952507" w:rsidRPr="00287663">
        <w:t xml:space="preserve">Delegačního referenta </w:t>
      </w:r>
      <w:r w:rsidRPr="00287663">
        <w:t xml:space="preserve">ČABR SM nejpozději </w:t>
      </w:r>
      <w:r w:rsidR="00952507" w:rsidRPr="00287663">
        <w:t>10</w:t>
      </w:r>
      <w:r w:rsidRPr="00287663">
        <w:t xml:space="preserve"> dnů před termínem utkání a na základě úhrady správního poplatku, který činí za výměnu jednoho rozhodčího v jedno</w:t>
      </w:r>
      <w:r w:rsidR="005277D9">
        <w:t>m hracím termínu 200 Kč. Poplat</w:t>
      </w:r>
      <w:r w:rsidRPr="00287663">
        <w:t>k</w:t>
      </w:r>
      <w:r w:rsidR="005277D9">
        <w:t>y budou hrazeny 2x za sezónu hromadně za všechny přestupky a poplatky</w:t>
      </w:r>
      <w:r w:rsidRPr="00287663">
        <w:t xml:space="preserve"> na účet ČBF SM bankovním převodem</w:t>
      </w:r>
      <w:r w:rsidR="005277D9">
        <w:t>.</w:t>
      </w:r>
    </w:p>
    <w:p w:rsidR="00CC454A" w:rsidRPr="00287663" w:rsidRDefault="00CC454A" w:rsidP="00D8227C"/>
    <w:p w:rsidR="00F135A7" w:rsidRPr="00287663" w:rsidRDefault="00F135A7" w:rsidP="00DB2201">
      <w:pPr>
        <w:pStyle w:val="Nadpis3"/>
      </w:pPr>
      <w:r w:rsidRPr="00287663">
        <w:t>Potvrzování delegací</w:t>
      </w:r>
    </w:p>
    <w:p w:rsidR="00F135A7" w:rsidRPr="00DB2201" w:rsidRDefault="00F135A7" w:rsidP="00DB2201">
      <w:pPr>
        <w:pBdr>
          <w:top w:val="single" w:sz="4" w:space="1" w:color="auto"/>
          <w:left w:val="single" w:sz="4" w:space="4" w:color="auto"/>
          <w:bottom w:val="single" w:sz="4" w:space="1" w:color="auto"/>
          <w:right w:val="single" w:sz="4" w:space="4" w:color="auto"/>
        </w:pBdr>
        <w:jc w:val="center"/>
        <w:rPr>
          <w:b/>
          <w:u w:val="single"/>
        </w:rPr>
      </w:pPr>
      <w:r w:rsidRPr="00DB2201">
        <w:rPr>
          <w:b/>
        </w:rPr>
        <w:t xml:space="preserve">VEŠKERÉ hlášenky, náhradní delegace, rozpisy soutěží a změny budou zasílány pouze </w:t>
      </w:r>
      <w:proofErr w:type="gramStart"/>
      <w:r w:rsidRPr="00DB2201">
        <w:rPr>
          <w:b/>
        </w:rPr>
        <w:t>internetem !!! Rozhodčí</w:t>
      </w:r>
      <w:proofErr w:type="gramEnd"/>
      <w:r w:rsidRPr="00DB2201">
        <w:rPr>
          <w:b/>
        </w:rPr>
        <w:t xml:space="preserve"> je povinen každou delegaci potvrdit do 3 dnů od obdržení.</w:t>
      </w:r>
    </w:p>
    <w:p w:rsidR="00F135A7" w:rsidRPr="00DB2201" w:rsidRDefault="0043235A" w:rsidP="00DB2201">
      <w:pPr>
        <w:pBdr>
          <w:top w:val="single" w:sz="4" w:space="1" w:color="auto"/>
          <w:left w:val="single" w:sz="4" w:space="4" w:color="auto"/>
          <w:bottom w:val="single" w:sz="4" w:space="1" w:color="auto"/>
          <w:right w:val="single" w:sz="4" w:space="4" w:color="auto"/>
        </w:pBdr>
        <w:jc w:val="center"/>
        <w:rPr>
          <w:b/>
        </w:rPr>
      </w:pPr>
      <w:r w:rsidRPr="00DB2201">
        <w:rPr>
          <w:b/>
        </w:rPr>
        <w:t xml:space="preserve">(potvrzuji popř. </w:t>
      </w:r>
      <w:proofErr w:type="gramStart"/>
      <w:r w:rsidR="00F135A7" w:rsidRPr="00DB2201">
        <w:rPr>
          <w:b/>
        </w:rPr>
        <w:t>OK ).</w:t>
      </w:r>
      <w:proofErr w:type="gramEnd"/>
    </w:p>
    <w:p w:rsidR="00F135A7" w:rsidRPr="00287663" w:rsidRDefault="00952507" w:rsidP="00D8227C">
      <w:r w:rsidRPr="00287663">
        <w:t>V případě zavedení centrálních stránek a zřízení přístupu pro oblastní rozhodčí bud</w:t>
      </w:r>
      <w:r w:rsidR="0043235A" w:rsidRPr="00287663">
        <w:t>ou všichni rozhodčí včas obesláni schváleným dodatkem tohoto Rozpisu.</w:t>
      </w:r>
    </w:p>
    <w:p w:rsidR="00F135A7" w:rsidRPr="00287663" w:rsidRDefault="00F135A7" w:rsidP="00DB2201">
      <w:pPr>
        <w:pStyle w:val="Nadpis3"/>
      </w:pPr>
      <w:r w:rsidRPr="00287663">
        <w:t>Delegace rozhodčích pro kategorie</w:t>
      </w:r>
      <w:r w:rsidR="006E175C">
        <w:t xml:space="preserve"> ženy,</w:t>
      </w:r>
      <w:r w:rsidRPr="00287663">
        <w:t xml:space="preserve"> U11</w:t>
      </w:r>
      <w:r w:rsidR="006E175C">
        <w:t xml:space="preserve">, U10 a U9 </w:t>
      </w:r>
    </w:p>
    <w:p w:rsidR="00F135A7" w:rsidRDefault="00E009A8" w:rsidP="00DB2201">
      <w:pPr>
        <w:numPr>
          <w:ilvl w:val="0"/>
          <w:numId w:val="12"/>
        </w:numPr>
        <w:tabs>
          <w:tab w:val="clear" w:pos="2700"/>
          <w:tab w:val="left" w:pos="993"/>
        </w:tabs>
        <w:ind w:left="993"/>
      </w:pPr>
      <w:r>
        <w:t>Kluby si řídí samostatně. Není potřeba kvalifikovaný rozhodčí</w:t>
      </w:r>
      <w:r w:rsidR="00F135A7" w:rsidRPr="00287663">
        <w:t>.</w:t>
      </w:r>
    </w:p>
    <w:p w:rsidR="003779D4" w:rsidRDefault="003779D4" w:rsidP="003779D4">
      <w:pPr>
        <w:tabs>
          <w:tab w:val="clear" w:pos="2700"/>
          <w:tab w:val="left" w:pos="993"/>
        </w:tabs>
      </w:pPr>
    </w:p>
    <w:p w:rsidR="003779D4" w:rsidRDefault="003779D4" w:rsidP="003779D4">
      <w:pPr>
        <w:tabs>
          <w:tab w:val="clear" w:pos="2700"/>
          <w:tab w:val="left" w:pos="993"/>
        </w:tabs>
      </w:pPr>
    </w:p>
    <w:p w:rsidR="0049610F" w:rsidRPr="00287663" w:rsidRDefault="0049610F" w:rsidP="00DB2201">
      <w:pPr>
        <w:pStyle w:val="Nadpis2"/>
      </w:pPr>
      <w:r w:rsidRPr="00287663">
        <w:t>Hlášení utkání</w:t>
      </w:r>
    </w:p>
    <w:p w:rsidR="002A228F" w:rsidRPr="00287663" w:rsidRDefault="002A228F" w:rsidP="00DB2201">
      <w:pPr>
        <w:pBdr>
          <w:top w:val="single" w:sz="4" w:space="1" w:color="auto"/>
          <w:left w:val="single" w:sz="4" w:space="4" w:color="auto"/>
          <w:bottom w:val="single" w:sz="4" w:space="1" w:color="auto"/>
          <w:right w:val="single" w:sz="4" w:space="4" w:color="auto"/>
        </w:pBdr>
        <w:rPr>
          <w:b/>
        </w:rPr>
      </w:pPr>
      <w:r w:rsidRPr="00287663">
        <w:t xml:space="preserve">Pořadatel zasílá hlášenky v době 10 - 28 dní před termínem utkání elektronicky v systému </w:t>
      </w:r>
      <w:r w:rsidRPr="00287663">
        <w:rPr>
          <w:b/>
        </w:rPr>
        <w:t xml:space="preserve">na internetových </w:t>
      </w:r>
      <w:proofErr w:type="gramStart"/>
      <w:r w:rsidRPr="00287663">
        <w:rPr>
          <w:b/>
        </w:rPr>
        <w:t>stránkách   http</w:t>
      </w:r>
      <w:proofErr w:type="gramEnd"/>
      <w:r w:rsidRPr="00287663">
        <w:rPr>
          <w:b/>
        </w:rPr>
        <w:t>://</w:t>
      </w:r>
      <w:r w:rsidR="00132CBC">
        <w:rPr>
          <w:b/>
        </w:rPr>
        <w:t>smo</w:t>
      </w:r>
      <w:r w:rsidRPr="00287663">
        <w:rPr>
          <w:b/>
        </w:rPr>
        <w:t>.cbf.cz -&gt; odkaz „PŘIHLÁŠENÍ DO SYSTÉMU“</w:t>
      </w:r>
    </w:p>
    <w:p w:rsidR="002A228F" w:rsidRPr="00287663" w:rsidRDefault="002A228F" w:rsidP="00D8227C">
      <w:r w:rsidRPr="00287663">
        <w:t>Nedodržování této povinnosti bude pokutováno.</w:t>
      </w:r>
    </w:p>
    <w:p w:rsidR="002A228F" w:rsidRPr="00287663" w:rsidRDefault="002A228F" w:rsidP="00D8227C">
      <w:r w:rsidRPr="00287663">
        <w:t xml:space="preserve">Povinnost zasílat hlášenky odpadá u klubů, které zaslaly řídícímu orgánu soutěže informace o začátcích a místech utkání v požadovaném termínu a kde tato data jsou uvedena na internetových stránkách. Kluby, rozhodčí a komisaři jsou </w:t>
      </w:r>
      <w:proofErr w:type="gramStart"/>
      <w:r w:rsidRPr="00287663">
        <w:t>povinni  se</w:t>
      </w:r>
      <w:proofErr w:type="gramEnd"/>
      <w:r w:rsidRPr="00287663">
        <w:t xml:space="preserve"> s těmito údaji, které jsou uvedeny v pořadu utkání a delegaci rozhodčích, seznámit a k těmto utkáním se bez dalšího dostavovat. Pořádající klub má právo takto stanovený začátek hlášenkou zaslanou podle prvního odstavce tohoto článku změnit při dodržení ustanovení SŘB a tohoto Rozpisu. Změnu pevného začátku lze provést bez udání důvodů. Jinak je začátek závazný pro obě družstva i delegované rozhodčí.</w:t>
      </w:r>
    </w:p>
    <w:p w:rsidR="0049610F" w:rsidRPr="00287663" w:rsidRDefault="0049610F" w:rsidP="00DB2201">
      <w:pPr>
        <w:pStyle w:val="Nadpis2"/>
      </w:pPr>
      <w:r w:rsidRPr="00287663">
        <w:t>Námitky</w:t>
      </w:r>
    </w:p>
    <w:p w:rsidR="0049610F" w:rsidRPr="00287663" w:rsidRDefault="0049610F" w:rsidP="00D8227C">
      <w:r w:rsidRPr="00287663">
        <w:t>Jejich podání se řídí čl. 40 SŘB</w:t>
      </w:r>
    </w:p>
    <w:p w:rsidR="0049610F" w:rsidRPr="00DB2201" w:rsidRDefault="0049610F" w:rsidP="00DB2201">
      <w:pPr>
        <w:pStyle w:val="Nadpis2"/>
      </w:pPr>
      <w:r w:rsidRPr="00DB2201">
        <w:t>Povinnosti družstev a klubů</w:t>
      </w:r>
    </w:p>
    <w:p w:rsidR="0049610F" w:rsidRPr="00287663" w:rsidRDefault="0049610F" w:rsidP="00D8227C">
      <w:r w:rsidRPr="00287663">
        <w:rPr>
          <w:snapToGrid w:val="0"/>
        </w:rPr>
        <w:t xml:space="preserve">  Povinnosti družstev a klubů se řídí ustanovením SŘB.</w:t>
      </w:r>
    </w:p>
    <w:p w:rsidR="0049610F" w:rsidRPr="006146E9" w:rsidRDefault="0049610F" w:rsidP="00DB2201">
      <w:pPr>
        <w:pStyle w:val="Nadpis2"/>
      </w:pPr>
      <w:r w:rsidRPr="006146E9">
        <w:t>Titul</w:t>
      </w:r>
    </w:p>
    <w:p w:rsidR="0049610F" w:rsidRDefault="0049610F" w:rsidP="00D8227C">
      <w:r w:rsidRPr="00287663">
        <w:t xml:space="preserve">Vítězové kategorií (viz </w:t>
      </w:r>
      <w:proofErr w:type="gramStart"/>
      <w:r w:rsidRPr="00287663">
        <w:t>čl.1.3</w:t>
      </w:r>
      <w:proofErr w:type="gramEnd"/>
      <w:r w:rsidRPr="00287663">
        <w:t xml:space="preserve">.) získávají titul Přeborník </w:t>
      </w:r>
      <w:r w:rsidR="00C30901">
        <w:t>oblasti Severn</w:t>
      </w:r>
      <w:r w:rsidR="00852093" w:rsidRPr="00287663">
        <w:t>í Morava</w:t>
      </w:r>
      <w:r w:rsidRPr="00287663">
        <w:t xml:space="preserve"> pro sezónu 20</w:t>
      </w:r>
      <w:r w:rsidR="003904F2" w:rsidRPr="00287663">
        <w:t>1</w:t>
      </w:r>
      <w:r w:rsidR="006E175C">
        <w:t>6</w:t>
      </w:r>
      <w:r w:rsidR="00852093" w:rsidRPr="00287663">
        <w:t xml:space="preserve"> </w:t>
      </w:r>
      <w:r w:rsidRPr="00287663">
        <w:t>/ 201</w:t>
      </w:r>
      <w:r w:rsidR="006E175C">
        <w:t>7</w:t>
      </w:r>
      <w:r w:rsidRPr="00287663">
        <w:t>.</w:t>
      </w:r>
    </w:p>
    <w:p w:rsidR="005526FB" w:rsidRDefault="005526FB" w:rsidP="00D8227C"/>
    <w:p w:rsidR="0049610F" w:rsidRPr="00287663" w:rsidRDefault="005526FB" w:rsidP="00DB2201">
      <w:pPr>
        <w:pStyle w:val="Nadpis1"/>
        <w:tabs>
          <w:tab w:val="clear" w:pos="2700"/>
        </w:tabs>
        <w:ind w:left="851" w:hanging="142"/>
      </w:pPr>
      <w:r>
        <w:lastRenderedPageBreak/>
        <w:t>Z</w:t>
      </w:r>
      <w:r w:rsidR="0049610F" w:rsidRPr="00287663">
        <w:t>vláštní ustanovení</w:t>
      </w:r>
    </w:p>
    <w:p w:rsidR="0049610F" w:rsidRPr="00287663" w:rsidRDefault="0049610F" w:rsidP="00DB2201">
      <w:pPr>
        <w:pStyle w:val="Nadpis2"/>
      </w:pPr>
      <w:r w:rsidRPr="00287663">
        <w:t>Soupisky</w:t>
      </w:r>
    </w:p>
    <w:p w:rsidR="001252DA" w:rsidRPr="003D099E" w:rsidRDefault="001252DA" w:rsidP="00D8227C">
      <w:r w:rsidRPr="003D099E">
        <w:t>Na soupisce mohou být uvedeni jen hráči</w:t>
      </w:r>
      <w:r w:rsidRPr="00287663">
        <w:t xml:space="preserve"> </w:t>
      </w:r>
      <w:r w:rsidRPr="003D099E">
        <w:t xml:space="preserve">a </w:t>
      </w:r>
      <w:proofErr w:type="gramStart"/>
      <w:r w:rsidRPr="003D099E">
        <w:t>trenéři</w:t>
      </w:r>
      <w:r w:rsidRPr="00287663">
        <w:t xml:space="preserve"> </w:t>
      </w:r>
      <w:r w:rsidRPr="003D099E">
        <w:t>, kteří</w:t>
      </w:r>
      <w:proofErr w:type="gramEnd"/>
      <w:r w:rsidRPr="003D099E">
        <w:t xml:space="preserve"> splňují všechny </w:t>
      </w:r>
      <w:r w:rsidRPr="00287663">
        <w:t>n</w:t>
      </w:r>
      <w:r w:rsidRPr="003D099E">
        <w:t>áležitosti člena České basketbalové federace.</w:t>
      </w:r>
      <w:r w:rsidRPr="00287663">
        <w:t xml:space="preserve"> </w:t>
      </w:r>
      <w:r w:rsidRPr="003D099E">
        <w:t>Soupisky</w:t>
      </w:r>
      <w:r w:rsidRPr="00287663">
        <w:t xml:space="preserve"> </w:t>
      </w:r>
      <w:r w:rsidRPr="003D099E">
        <w:t>se</w:t>
      </w:r>
      <w:r w:rsidRPr="00287663">
        <w:t xml:space="preserve"> </w:t>
      </w:r>
      <w:r w:rsidRPr="003D099E">
        <w:t xml:space="preserve">vyplňují online po přihlášení </w:t>
      </w:r>
      <w:r w:rsidRPr="00287663">
        <w:rPr>
          <w:b/>
        </w:rPr>
        <w:t xml:space="preserve">na internetových </w:t>
      </w:r>
      <w:proofErr w:type="gramStart"/>
      <w:r w:rsidRPr="00287663">
        <w:rPr>
          <w:b/>
        </w:rPr>
        <w:t xml:space="preserve">stránkách   </w:t>
      </w:r>
      <w:r w:rsidR="00C30901" w:rsidRPr="00C30901">
        <w:rPr>
          <w:b/>
        </w:rPr>
        <w:t>http</w:t>
      </w:r>
      <w:proofErr w:type="gramEnd"/>
      <w:r w:rsidR="00C30901" w:rsidRPr="00C30901">
        <w:rPr>
          <w:b/>
        </w:rPr>
        <w:t>://smo.cbf.cz/</w:t>
      </w:r>
      <w:r w:rsidRPr="00287663">
        <w:rPr>
          <w:b/>
        </w:rPr>
        <w:t xml:space="preserve"> -&gt; odkaz „PŘIHLÁŠENÍ DO SYSTÉMU“</w:t>
      </w:r>
      <w:r w:rsidRPr="003D099E">
        <w:t>. Klub je povinen vytvořit soupisku nejpozději 7</w:t>
      </w:r>
      <w:r w:rsidRPr="00287663">
        <w:t xml:space="preserve"> </w:t>
      </w:r>
      <w:r w:rsidRPr="003D099E">
        <w:t xml:space="preserve">dnů </w:t>
      </w:r>
      <w:r w:rsidRPr="00287663">
        <w:t>p</w:t>
      </w:r>
      <w:r w:rsidRPr="003D099E">
        <w:t xml:space="preserve">řed termínem zahájení příslušné soutěže. Na soupisce je uvedeno jméno </w:t>
      </w:r>
      <w:r w:rsidRPr="00287663">
        <w:t>k</w:t>
      </w:r>
      <w:r w:rsidRPr="003D099E">
        <w:t>lubu a jeho IČ, název, pod kterým družstvo v</w:t>
      </w:r>
      <w:r w:rsidRPr="00287663">
        <w:t xml:space="preserve"> </w:t>
      </w:r>
      <w:r w:rsidRPr="003D099E">
        <w:t>soutěži startuje, příjmení, jména a čísla hráčských licencí, odděleně hráči stálí, do družstva hostující nebo pendlující. Samostatně jsou na</w:t>
      </w:r>
      <w:r w:rsidRPr="00287663">
        <w:t xml:space="preserve"> </w:t>
      </w:r>
      <w:r w:rsidRPr="003D099E">
        <w:t xml:space="preserve">soupiskách zapsáni trenéři a jejich </w:t>
      </w:r>
      <w:r w:rsidRPr="00287663">
        <w:t>a</w:t>
      </w:r>
      <w:r w:rsidRPr="003D099E">
        <w:t>sistenti s</w:t>
      </w:r>
      <w:r w:rsidRPr="00287663">
        <w:t xml:space="preserve"> </w:t>
      </w:r>
      <w:r w:rsidRPr="003D099E">
        <w:t xml:space="preserve">vyznačením kvalifikace a doby její platnosti. </w:t>
      </w:r>
    </w:p>
    <w:p w:rsidR="001252DA" w:rsidRPr="00287663" w:rsidRDefault="001252DA" w:rsidP="00D8227C">
      <w:r w:rsidRPr="003D099E">
        <w:t>Pro před</w:t>
      </w:r>
      <w:r w:rsidRPr="00287663">
        <w:t xml:space="preserve"> </w:t>
      </w:r>
      <w:r w:rsidRPr="003D099E">
        <w:t>kolo a MČR minižactva platí soupisky potvrzené</w:t>
      </w:r>
      <w:r w:rsidRPr="00287663">
        <w:t xml:space="preserve"> </w:t>
      </w:r>
      <w:r w:rsidRPr="003D099E">
        <w:t xml:space="preserve">příslušnou oblastí. </w:t>
      </w:r>
    </w:p>
    <w:p w:rsidR="001252DA" w:rsidRPr="00287663" w:rsidRDefault="001252DA" w:rsidP="00D8227C">
      <w:pPr>
        <w:pStyle w:val="o"/>
      </w:pPr>
      <w:r w:rsidRPr="003D099E">
        <w:t>Soupisky družstev vytvořené pro kvalifikaci o postup do ligy U15</w:t>
      </w:r>
      <w:r w:rsidRPr="00287663">
        <w:t xml:space="preserve"> </w:t>
      </w:r>
      <w:r w:rsidRPr="003D099E">
        <w:t>jsou platné i po postupu do hlavní soutěže. Změny a přípisy na soupiskách se provádějí elektronicky.</w:t>
      </w:r>
      <w:r w:rsidRPr="00287663">
        <w:t xml:space="preserve"> </w:t>
      </w:r>
      <w:r w:rsidRPr="003D099E">
        <w:t>Elektronicky potvrzená soupiska je označena klíčem (záhlaví soupisky –</w:t>
      </w:r>
      <w:r w:rsidRPr="00287663">
        <w:t xml:space="preserve"> </w:t>
      </w:r>
      <w:r w:rsidRPr="003D099E">
        <w:t>pod nadpisem), který trenér družstva uvede v</w:t>
      </w:r>
      <w:r w:rsidRPr="00287663">
        <w:t xml:space="preserve"> </w:t>
      </w:r>
      <w:r w:rsidRPr="003D099E">
        <w:t>zápise o utkání podnázvem</w:t>
      </w:r>
      <w:r w:rsidRPr="00287663">
        <w:t xml:space="preserve"> </w:t>
      </w:r>
      <w:r w:rsidRPr="003D099E">
        <w:t xml:space="preserve">družstva nad seznamem hráčů a </w:t>
      </w:r>
      <w:r w:rsidRPr="00287663">
        <w:t>r</w:t>
      </w:r>
      <w:r w:rsidRPr="003D099E">
        <w:t>ozhodčí tento kód ověří.</w:t>
      </w:r>
      <w:r w:rsidRPr="00287663">
        <w:t xml:space="preserve"> </w:t>
      </w:r>
      <w:r w:rsidRPr="003D099E">
        <w:t>Soupiska musí</w:t>
      </w:r>
      <w:r w:rsidRPr="00287663">
        <w:t xml:space="preserve"> </w:t>
      </w:r>
      <w:r w:rsidRPr="003D099E">
        <w:t xml:space="preserve">být potvrzena razítkem klubu </w:t>
      </w:r>
      <w:r w:rsidRPr="00287663">
        <w:t xml:space="preserve">a </w:t>
      </w:r>
      <w:r w:rsidRPr="003D099E">
        <w:t>podpisy oprávněných osob. Kontrolu těchto skutečností provádí komisař (1. rozhodčí) utkání a případné nesrovnalosti uvede do zprávy komisaře (zápisu o utkání).</w:t>
      </w:r>
      <w:r w:rsidRPr="00287663">
        <w:t xml:space="preserve"> Není-li hráč uveden na soupisce družstva nebo </w:t>
      </w:r>
      <w:proofErr w:type="gramStart"/>
      <w:r w:rsidRPr="00287663">
        <w:t>má-li</w:t>
      </w:r>
      <w:proofErr w:type="gramEnd"/>
      <w:r w:rsidRPr="00287663">
        <w:t xml:space="preserve"> rozhodčí jakékoli pochybnosti </w:t>
      </w:r>
      <w:proofErr w:type="gramStart"/>
      <w:r w:rsidRPr="00287663">
        <w:t>postupuje</w:t>
      </w:r>
      <w:proofErr w:type="gramEnd"/>
      <w:r w:rsidRPr="00287663">
        <w:t xml:space="preserve"> dle SŘB. Její nepředložení není důvodem k nesehrání utkání, rozhodčí toto poznamenají do zápisu o utkání (viz čl. 1.7 tohoto rozpisu).</w:t>
      </w:r>
    </w:p>
    <w:p w:rsidR="005A6EC8" w:rsidRPr="00287663" w:rsidRDefault="007501DD" w:rsidP="00D8227C">
      <w:pPr>
        <w:pStyle w:val="o"/>
      </w:pPr>
      <w:r w:rsidRPr="00287663">
        <w:t>Změny na soupiskách lze provádět v průběhu soutěžního období kdykoliv, vždy však při dodržení platných ustanovení o přeřazování, přestupech či hostování. Postup obdobný jako u vytváření soupisky.</w:t>
      </w:r>
      <w:r w:rsidR="005A6EC8" w:rsidRPr="00287663">
        <w:t xml:space="preserve"> </w:t>
      </w:r>
    </w:p>
    <w:p w:rsidR="0049610F" w:rsidRPr="00287663" w:rsidRDefault="0049610F" w:rsidP="00D8227C">
      <w:pPr>
        <w:pStyle w:val="o"/>
      </w:pPr>
      <w:r w:rsidRPr="00287663">
        <w:t>Za správnost všech údajů na soupisce odpovídá klub.</w:t>
      </w:r>
    </w:p>
    <w:p w:rsidR="0049610F" w:rsidRPr="00287663" w:rsidRDefault="0049610F" w:rsidP="00D8227C">
      <w:pPr>
        <w:pStyle w:val="o"/>
      </w:pPr>
      <w:r w:rsidRPr="00287663">
        <w:t>Změny na soupiskách ve smyslu přestup</w:t>
      </w:r>
      <w:r w:rsidR="0021531E" w:rsidRPr="00287663">
        <w:t>ů a hostování jsou možné jen při dodržení SŘB.</w:t>
      </w:r>
    </w:p>
    <w:p w:rsidR="0049610F" w:rsidRPr="00287663" w:rsidRDefault="0049610F" w:rsidP="00DB2201">
      <w:pPr>
        <w:pStyle w:val="Nadpis2"/>
      </w:pPr>
      <w:r w:rsidRPr="00287663">
        <w:t>Začátky utkání</w:t>
      </w:r>
    </w:p>
    <w:p w:rsidR="0049610F" w:rsidRPr="00287663" w:rsidRDefault="0049610F" w:rsidP="00D8227C">
      <w:r w:rsidRPr="00287663">
        <w:t>Pořadatelé jsou povinni respektovat čl. 25 SŘB</w:t>
      </w:r>
      <w:r w:rsidR="00CC454A" w:rsidRPr="00287663">
        <w:t>, pokud se kluby nedohodnou jinak s předchozím souhlasem Hrací komise ČBF.</w:t>
      </w:r>
    </w:p>
    <w:p w:rsidR="00CC454A" w:rsidRPr="00287663" w:rsidRDefault="00CC454A" w:rsidP="00D8227C">
      <w:r w:rsidRPr="00287663">
        <w:t>Začátky utkání pro soutěže oblasti S</w:t>
      </w:r>
      <w:r w:rsidR="00C30901">
        <w:t>ever</w:t>
      </w:r>
      <w:r w:rsidRPr="00287663">
        <w:t>ní Morava jsou stanoveny v rozpětí:</w:t>
      </w:r>
    </w:p>
    <w:p w:rsidR="0049610F" w:rsidRPr="00287663" w:rsidRDefault="00CC454A" w:rsidP="00D8227C">
      <w:r w:rsidRPr="00287663">
        <w:tab/>
      </w:r>
      <w:r w:rsidRPr="00287663">
        <w:tab/>
      </w:r>
      <w:r w:rsidR="0049610F" w:rsidRPr="00287663">
        <w:tab/>
        <w:t xml:space="preserve">sobota             8:00  - </w:t>
      </w:r>
      <w:r w:rsidR="007338FA">
        <w:t>20</w:t>
      </w:r>
      <w:r w:rsidR="0049610F" w:rsidRPr="00287663">
        <w:t>:00</w:t>
      </w:r>
    </w:p>
    <w:p w:rsidR="0049610F" w:rsidRPr="00287663" w:rsidRDefault="0049610F" w:rsidP="00D8227C">
      <w:r w:rsidRPr="00287663">
        <w:tab/>
      </w:r>
      <w:r w:rsidRPr="00287663">
        <w:tab/>
      </w:r>
      <w:r w:rsidRPr="00287663">
        <w:tab/>
        <w:t>neděle             8:00  - 15:00</w:t>
      </w:r>
    </w:p>
    <w:p w:rsidR="0049610F" w:rsidRPr="00287663" w:rsidRDefault="0049610F" w:rsidP="00784627">
      <w:pPr>
        <w:pStyle w:val="Nadpis2"/>
      </w:pPr>
      <w:proofErr w:type="gramStart"/>
      <w:r w:rsidRPr="00287663">
        <w:t>Zápisy o  utkání</w:t>
      </w:r>
      <w:proofErr w:type="gramEnd"/>
    </w:p>
    <w:p w:rsidR="003904F2" w:rsidRPr="00287663" w:rsidRDefault="0049610F" w:rsidP="00D8227C">
      <w:r w:rsidRPr="00287663">
        <w:t>Používají se Zápisy o utkání</w:t>
      </w:r>
      <w:r w:rsidR="003904F2" w:rsidRPr="00287663">
        <w:t>, schválené ČBF a vycházející z</w:t>
      </w:r>
      <w:r w:rsidR="005A6EC8" w:rsidRPr="00287663">
        <w:t xml:space="preserve"> platných </w:t>
      </w:r>
      <w:r w:rsidRPr="00287663">
        <w:t>Pravidel basketbalu</w:t>
      </w:r>
      <w:r w:rsidR="005A6EC8" w:rsidRPr="00287663">
        <w:t xml:space="preserve"> české verzi</w:t>
      </w:r>
      <w:r w:rsidR="004719E1" w:rsidRPr="00287663">
        <w:t xml:space="preserve"> ve formátu A4</w:t>
      </w:r>
      <w:r w:rsidR="003904F2" w:rsidRPr="00287663">
        <w:t>.</w:t>
      </w:r>
      <w:r w:rsidRPr="00287663">
        <w:t xml:space="preserve"> Pro utkání minibasketbalu se používají zápisy platné pro minibasketbal. Pořadatel je povinen vyplnit rubriky záhlaví zápisu včetně kategorie, čísla utkání. </w:t>
      </w:r>
      <w:r w:rsidR="003904F2" w:rsidRPr="00287663">
        <w:t xml:space="preserve">Zvýšenou pozornost je nutno věnovat evidenci chyb </w:t>
      </w:r>
      <w:proofErr w:type="gramStart"/>
      <w:r w:rsidR="003904F2" w:rsidRPr="00287663">
        <w:t>družstva,  zapisovat</w:t>
      </w:r>
      <w:proofErr w:type="gramEnd"/>
      <w:r w:rsidR="003904F2" w:rsidRPr="00287663">
        <w:t xml:space="preserve"> první a třetí období hry modrou (černou) propiskou, druhé a čtvrté období hry červenou propiskou a výrazně označit v kolonce osobních chyb ukončení druhého období hry.</w:t>
      </w:r>
    </w:p>
    <w:p w:rsidR="0049610F" w:rsidRPr="00287663" w:rsidRDefault="0049610F" w:rsidP="00D8227C">
      <w:r w:rsidRPr="00287663">
        <w:t xml:space="preserve">Záznamy o vybraných oddechových časech a udělených technických a osobních chybách se provádějí vyznačením minuty, kdy k události došlo. U osobních chyb se indexem vpravo dole </w:t>
      </w:r>
      <w:r w:rsidRPr="00287663">
        <w:lastRenderedPageBreak/>
        <w:t>označí eventuální počet trestných hodů, u následujících chyb se indexem vpravo nahoře specifikuje jejich druh:</w:t>
      </w:r>
    </w:p>
    <w:p w:rsidR="0049610F" w:rsidRPr="00313D83" w:rsidRDefault="0049610F" w:rsidP="00D8227C">
      <w:pPr>
        <w:rPr>
          <w:sz w:val="10"/>
        </w:rPr>
      </w:pPr>
    </w:p>
    <w:p w:rsidR="0049610F" w:rsidRPr="00287663" w:rsidRDefault="0049610F" w:rsidP="00D8227C">
      <w:r w:rsidRPr="00287663">
        <w:t>U – nesportovní</w:t>
      </w:r>
      <w:r w:rsidRPr="00287663">
        <w:tab/>
      </w:r>
      <w:r w:rsidRPr="00287663">
        <w:tab/>
      </w:r>
      <w:r w:rsidRPr="00287663">
        <w:tab/>
      </w:r>
      <w:r w:rsidRPr="00287663">
        <w:tab/>
        <w:t>B – technická chyba náhradníků a doprovázejících osob</w:t>
      </w:r>
    </w:p>
    <w:p w:rsidR="0049610F" w:rsidRPr="00287663" w:rsidRDefault="0049610F" w:rsidP="00D8227C">
      <w:r w:rsidRPr="00287663">
        <w:t>T – technická</w:t>
      </w:r>
      <w:r w:rsidRPr="00287663">
        <w:tab/>
      </w:r>
      <w:r w:rsidRPr="00287663">
        <w:tab/>
      </w:r>
      <w:r w:rsidRPr="00287663">
        <w:tab/>
      </w:r>
      <w:r w:rsidRPr="00287663">
        <w:tab/>
        <w:t>C – technická chyba trenéra</w:t>
      </w:r>
    </w:p>
    <w:p w:rsidR="0049610F" w:rsidRPr="00287663" w:rsidRDefault="0049610F" w:rsidP="00D8227C">
      <w:r w:rsidRPr="00287663">
        <w:t>D – diskvalifikující</w:t>
      </w:r>
      <w:r w:rsidRPr="00287663">
        <w:tab/>
      </w:r>
    </w:p>
    <w:p w:rsidR="0049610F" w:rsidRPr="00313D83" w:rsidRDefault="0049610F" w:rsidP="00D8227C">
      <w:pPr>
        <w:rPr>
          <w:sz w:val="10"/>
        </w:rPr>
      </w:pPr>
    </w:p>
    <w:p w:rsidR="004719E1" w:rsidRPr="00A90AE6" w:rsidRDefault="004719E1" w:rsidP="00D8227C">
      <w:r w:rsidRPr="00A90AE6">
        <w:t>P</w:t>
      </w:r>
      <w:r w:rsidRPr="00287663">
        <w:t>o</w:t>
      </w:r>
      <w:r w:rsidRPr="00A90AE6">
        <w:t xml:space="preserve"> udělení druhé technické nebo druhé nesportovní chyby stejnému hráči (trenérovi) následuje zápis GD, značící diskvalifikaci do konce utkání. Stejně se postupuje po udělení třetí technické chyby „B“ (nebo kombinaci </w:t>
      </w:r>
      <w:r w:rsidRPr="00287663">
        <w:t>1</w:t>
      </w:r>
      <w:r w:rsidRPr="00A90AE6">
        <w:t>x „C“ + 2x„B“) trenérov</w:t>
      </w:r>
      <w:r w:rsidRPr="00287663">
        <w:t>i.</w:t>
      </w:r>
    </w:p>
    <w:p w:rsidR="004719E1" w:rsidRPr="00313D83" w:rsidRDefault="004719E1" w:rsidP="00D8227C">
      <w:pPr>
        <w:rPr>
          <w:sz w:val="10"/>
        </w:rPr>
      </w:pPr>
    </w:p>
    <w:p w:rsidR="00D71B64" w:rsidRPr="00287663" w:rsidRDefault="00D71B64" w:rsidP="00D8227C">
      <w:r w:rsidRPr="00287663">
        <w:t>Povinnost odesílání zápisů o utkání</w:t>
      </w:r>
      <w:r w:rsidR="000F271A" w:rsidRPr="00287663">
        <w:t xml:space="preserve"> (klub postupuje dle </w:t>
      </w:r>
      <w:r w:rsidR="004D319B" w:rsidRPr="00287663">
        <w:t xml:space="preserve">níže uvedených </w:t>
      </w:r>
      <w:r w:rsidR="000F271A" w:rsidRPr="00287663">
        <w:t>možností)</w:t>
      </w:r>
      <w:r w:rsidRPr="00287663">
        <w:t>:</w:t>
      </w:r>
    </w:p>
    <w:p w:rsidR="000F271A" w:rsidRPr="00313D83" w:rsidRDefault="000F271A" w:rsidP="00D8227C">
      <w:pPr>
        <w:rPr>
          <w:sz w:val="10"/>
        </w:rPr>
      </w:pPr>
    </w:p>
    <w:p w:rsidR="00AE502B" w:rsidRDefault="00AE502B" w:rsidP="00AE502B">
      <w:pPr>
        <w:pStyle w:val="BodyText2"/>
        <w:numPr>
          <w:ilvl w:val="0"/>
          <w:numId w:val="43"/>
        </w:numPr>
        <w:jc w:val="both"/>
      </w:pPr>
      <w:r w:rsidRPr="00B6153D">
        <w:rPr>
          <w:b/>
          <w:color w:val="FF0000"/>
        </w:rPr>
        <w:t>Originál zápisu je povinen pořádající klub naskenovat a uložit do servisu v první pracovní den po utkání, originál zápisu klub uschová do konce června 2018.</w:t>
      </w:r>
      <w:r>
        <w:t xml:space="preserve"> První kopie zápisu náleží hostujícímu družstvu, druhá družstvu pořádajícímu.</w:t>
      </w:r>
    </w:p>
    <w:p w:rsidR="00AE502B" w:rsidRDefault="00AE502B" w:rsidP="00AE502B">
      <w:pPr>
        <w:pStyle w:val="BodyText2"/>
        <w:numPr>
          <w:ilvl w:val="0"/>
          <w:numId w:val="43"/>
        </w:numPr>
        <w:jc w:val="both"/>
        <w:rPr>
          <w:b/>
        </w:rPr>
      </w:pPr>
      <w:r>
        <w:rPr>
          <w:b/>
        </w:rPr>
        <w:t xml:space="preserve">Zadání výsledků na </w:t>
      </w:r>
      <w:proofErr w:type="gramStart"/>
      <w:r>
        <w:rPr>
          <w:b/>
        </w:rPr>
        <w:t>internetové  stránky</w:t>
      </w:r>
      <w:proofErr w:type="gramEnd"/>
      <w:r>
        <w:rPr>
          <w:b/>
        </w:rPr>
        <w:t xml:space="preserve"> ČBF - OVČ </w:t>
      </w:r>
      <w:r>
        <w:rPr>
          <w:b/>
          <w:color w:val="FF0000"/>
        </w:rPr>
        <w:t>provede pořadatel v den odehrání zápasu</w:t>
      </w:r>
      <w:r>
        <w:rPr>
          <w:b/>
        </w:rPr>
        <w:t>.</w:t>
      </w:r>
    </w:p>
    <w:p w:rsidR="005C6270" w:rsidRPr="00287663" w:rsidRDefault="005C6270" w:rsidP="00313D83">
      <w:r w:rsidRPr="00287663">
        <w:tab/>
      </w:r>
    </w:p>
    <w:p w:rsidR="0049610F" w:rsidRPr="00144542" w:rsidRDefault="00144542" w:rsidP="00144542">
      <w:pPr>
        <w:pBdr>
          <w:top w:val="single" w:sz="4" w:space="1" w:color="auto"/>
          <w:left w:val="single" w:sz="4" w:space="4" w:color="auto"/>
          <w:bottom w:val="single" w:sz="4" w:space="1" w:color="auto"/>
          <w:right w:val="single" w:sz="4" w:space="4" w:color="auto"/>
        </w:pBdr>
        <w:rPr>
          <w:b/>
        </w:rPr>
      </w:pPr>
      <w:r w:rsidRPr="00144542">
        <w:rPr>
          <w:b/>
        </w:rPr>
        <w:t>Při nesplnění bude postupováno dle Sazebníku pokut za přestupky za každý jednotlivý případ samostatně (tzn. sken nesplňující náležitosti dle bodu a).</w:t>
      </w:r>
    </w:p>
    <w:p w:rsidR="0049610F" w:rsidRPr="00287663" w:rsidRDefault="0049610F" w:rsidP="00144542">
      <w:pPr>
        <w:pStyle w:val="Nadpis2"/>
      </w:pPr>
      <w:r w:rsidRPr="00287663">
        <w:t>Vedení družstva kvalifikovaným trenérem</w:t>
      </w:r>
    </w:p>
    <w:p w:rsidR="0049610F" w:rsidRPr="00287663" w:rsidRDefault="0049610F" w:rsidP="00D8227C">
      <w:r w:rsidRPr="00287663">
        <w:t>Každé družstvo musí být vedeno trenérem s platnou licencí a kvalifikací podle čl. 3 Podmínek pro zařazení družstev do soutěží. Licenci předkládá trenér ke kontrole rozhodčím před zahájením utkání.</w:t>
      </w:r>
    </w:p>
    <w:p w:rsidR="0049610F" w:rsidRPr="00287663" w:rsidRDefault="0049610F" w:rsidP="00D8227C">
      <w:r w:rsidRPr="00287663">
        <w:t>Nemůže-li se trenér dostavit k utkání, může ho zastoupit jiný držitel trenérské licence nebo jakákoli zletilá osoba / dle čl. 9 odst. 2 SŘB /. Tuto skutečnost uvedou rozhodčí do zápisu.</w:t>
      </w:r>
    </w:p>
    <w:p w:rsidR="0049610F" w:rsidRPr="00287663" w:rsidRDefault="0049610F" w:rsidP="00D8227C">
      <w:r w:rsidRPr="00287663">
        <w:t>Trenér může být zastupován v šesti zápasech během sezóny bez udání důvodu a bez postihu. Za každou další neodůvodněnou neúčast trenéra při vedení družstva může být klubu udělena 500,- Kč u družstva dospělých a 300,- Kč u družstva mládeže.</w:t>
      </w:r>
    </w:p>
    <w:p w:rsidR="0049610F" w:rsidRPr="00287663" w:rsidRDefault="0049610F" w:rsidP="00D8227C">
      <w:r w:rsidRPr="00287663">
        <w:t>Utkání mládeže nelze odehrát bez toho, že každé z družstev je vedeno trenérem nebo jinou zletilou osobou.</w:t>
      </w:r>
    </w:p>
    <w:p w:rsidR="00DA7378" w:rsidRPr="00287663" w:rsidRDefault="0049610F" w:rsidP="00D8227C">
      <w:r w:rsidRPr="00287663">
        <w:t>Pokud v utkání mládeže musí trenér pro dvě technické chyby, tři technické chyby náhradníků nebo osob doprovázejících družstvo nebo pro vyloučení opustit lavičku a družstvo nemá další zletilou osobu, která by družstvo vedla, rozhodčí utkání ukončí a důvody poznamenají do zápisu.</w:t>
      </w:r>
    </w:p>
    <w:p w:rsidR="0049610F" w:rsidRPr="00287663" w:rsidRDefault="0049610F" w:rsidP="00144542">
      <w:pPr>
        <w:pStyle w:val="Nadpis2"/>
      </w:pPr>
      <w:r w:rsidRPr="00287663">
        <w:t>Změna organizačního pracovníka</w:t>
      </w:r>
    </w:p>
    <w:p w:rsidR="00F5635E" w:rsidRPr="00287663" w:rsidRDefault="0049610F" w:rsidP="00D8227C">
      <w:r w:rsidRPr="00287663">
        <w:t xml:space="preserve">V případě změny organizačního pracovníka </w:t>
      </w:r>
      <w:r w:rsidR="00F177A7" w:rsidRPr="00287663">
        <w:t>nebo jeho adresy (</w:t>
      </w:r>
      <w:r w:rsidR="00D8227C" w:rsidRPr="00287663">
        <w:t>příp. telefonu</w:t>
      </w:r>
      <w:r w:rsidR="00F177A7" w:rsidRPr="00287663">
        <w:t xml:space="preserve"> nebo e-mailu) v průběhu</w:t>
      </w:r>
      <w:r w:rsidRPr="00287663">
        <w:t xml:space="preserve"> soutěže je klub povinen oznámit tuto skutečnost řídícímu orgánu i všem družstvům příslušné soutěže</w:t>
      </w:r>
      <w:r w:rsidR="00F177A7" w:rsidRPr="00287663">
        <w:t xml:space="preserve"> (</w:t>
      </w:r>
      <w:r w:rsidR="00D169A2" w:rsidRPr="00287663">
        <w:t xml:space="preserve">nutnost </w:t>
      </w:r>
      <w:r w:rsidR="00F177A7" w:rsidRPr="00287663">
        <w:t>provedení změny v </w:t>
      </w:r>
      <w:proofErr w:type="gramStart"/>
      <w:r w:rsidR="00F177A7" w:rsidRPr="00287663">
        <w:t>systému !!)</w:t>
      </w:r>
      <w:r w:rsidRPr="00287663">
        <w:t>.</w:t>
      </w:r>
      <w:proofErr w:type="gramEnd"/>
      <w:r w:rsidR="00F5635E" w:rsidRPr="00287663">
        <w:t xml:space="preserve"> </w:t>
      </w:r>
    </w:p>
    <w:p w:rsidR="00F177A7" w:rsidRDefault="00F5635E" w:rsidP="00D8227C">
      <w:r w:rsidRPr="00287663">
        <w:t xml:space="preserve">Organizační pracovním je povinen před zahájením soutěže překontrolovat a aktualizovat data v systému. </w:t>
      </w:r>
    </w:p>
    <w:p w:rsidR="00AE502B" w:rsidRPr="00287663" w:rsidRDefault="00AE502B" w:rsidP="00D8227C"/>
    <w:p w:rsidR="0049610F" w:rsidRPr="00287663" w:rsidRDefault="0049610F" w:rsidP="00144542">
      <w:pPr>
        <w:pStyle w:val="Nadpis2"/>
      </w:pPr>
      <w:r w:rsidRPr="00287663">
        <w:lastRenderedPageBreak/>
        <w:t>Předehrávání utkání ve všední den a přeložení utkání</w:t>
      </w:r>
    </w:p>
    <w:p w:rsidR="00365654" w:rsidRPr="00287663" w:rsidRDefault="0049610F" w:rsidP="00D8227C">
      <w:r w:rsidRPr="00287663">
        <w:t>Utkání lze předehrát v termínu předcházejícímu původnímu bez souhlasu řídícího orgánu za předpokladu písemné dohody obou soupeřů zaslané na adresu řídícího orgánu a del.</w:t>
      </w:r>
      <w:r w:rsidR="00203BA1" w:rsidRPr="00287663">
        <w:t xml:space="preserve"> </w:t>
      </w:r>
      <w:r w:rsidRPr="00287663">
        <w:t>pracovníka.</w:t>
      </w:r>
    </w:p>
    <w:p w:rsidR="0049610F" w:rsidRPr="00144542" w:rsidRDefault="0049610F" w:rsidP="00144542">
      <w:pPr>
        <w:pBdr>
          <w:top w:val="single" w:sz="4" w:space="1" w:color="auto"/>
          <w:left w:val="single" w:sz="4" w:space="4" w:color="auto"/>
          <w:bottom w:val="single" w:sz="4" w:space="1" w:color="auto"/>
          <w:right w:val="single" w:sz="4" w:space="4" w:color="auto"/>
        </w:pBdr>
        <w:rPr>
          <w:b/>
        </w:rPr>
      </w:pPr>
      <w:r w:rsidRPr="00144542">
        <w:rPr>
          <w:b/>
        </w:rPr>
        <w:t xml:space="preserve">Poplatek se neplatí při </w:t>
      </w:r>
      <w:r w:rsidR="00D8227C" w:rsidRPr="00144542">
        <w:rPr>
          <w:b/>
        </w:rPr>
        <w:t>předehrávání</w:t>
      </w:r>
      <w:r w:rsidRPr="00144542">
        <w:rPr>
          <w:b/>
        </w:rPr>
        <w:t xml:space="preserve"> utkání před stanoveným termínem při splnění čl </w:t>
      </w:r>
      <w:proofErr w:type="gramStart"/>
      <w:r w:rsidRPr="00144542">
        <w:rPr>
          <w:b/>
        </w:rPr>
        <w:t>1.10. tohoto</w:t>
      </w:r>
      <w:proofErr w:type="gramEnd"/>
      <w:r w:rsidRPr="00144542">
        <w:rPr>
          <w:b/>
        </w:rPr>
        <w:t xml:space="preserve"> rozpisu.</w:t>
      </w:r>
    </w:p>
    <w:p w:rsidR="00365654" w:rsidRPr="00287663" w:rsidRDefault="0049610F" w:rsidP="00D8227C">
      <w:r w:rsidRPr="00287663">
        <w:t xml:space="preserve">Z důvodů předem známých (státní svátky, prázdniny, školní akce apod.) je možné žádat o </w:t>
      </w:r>
      <w:r w:rsidR="00D8227C" w:rsidRPr="00287663">
        <w:t>předeh</w:t>
      </w:r>
      <w:r w:rsidR="00D8227C">
        <w:t>rá</w:t>
      </w:r>
      <w:r w:rsidR="00D8227C" w:rsidRPr="00287663">
        <w:t xml:space="preserve">vání </w:t>
      </w:r>
      <w:r w:rsidRPr="00287663">
        <w:t xml:space="preserve">nikoliv o odložení utkání. </w:t>
      </w:r>
    </w:p>
    <w:p w:rsidR="0049610F" w:rsidRPr="00287663" w:rsidRDefault="0049610F" w:rsidP="00D8227C">
      <w:r w:rsidRPr="00287663">
        <w:t>V případě žádosti o odložení z důvodu hromadného onemocnění v družstvu je nutné Řídícímu orgánu doložit lékařské potvrzení od příslušného oprávněného lékaře pro tolik hráčů, že dle soupisky není možné pro dané utkání sestavit družstvo s předepsaným minimálním počtem hráčů (v případě vyhlášení epidemie hygienickou stanicí nebude za odložení utkání vyžadován poplatek za přeložení). V případě jiné nepředvídané události je nutno doložit potvrzení příslušného orgánu.</w:t>
      </w:r>
    </w:p>
    <w:p w:rsidR="0049610F" w:rsidRPr="00287663" w:rsidRDefault="0049610F" w:rsidP="00144542">
      <w:pPr>
        <w:pStyle w:val="Nadpis2"/>
      </w:pPr>
      <w:r w:rsidRPr="00287663">
        <w:t xml:space="preserve">Odložení utkání a jiné změny termínů </w:t>
      </w:r>
    </w:p>
    <w:p w:rsidR="0049610F" w:rsidRPr="00287663" w:rsidRDefault="0049610F" w:rsidP="00D8227C">
      <w:r w:rsidRPr="00287663">
        <w:t>Ostatní změny termínů povoluje řídící orgán na základě žádosti, odeslané řídícímu orgánu s potvrzením o zaplacení poplatku za přeložení utkání viz tabulka.</w:t>
      </w:r>
      <w:r w:rsidRPr="00287663">
        <w:tab/>
      </w:r>
    </w:p>
    <w:p w:rsidR="0049610F" w:rsidRPr="00287663" w:rsidRDefault="0049610F" w:rsidP="00D8227C">
      <w:r w:rsidRPr="00287663">
        <w:t xml:space="preserve">K žádosti přiloží pořádající klub </w:t>
      </w:r>
      <w:r w:rsidRPr="00144542">
        <w:rPr>
          <w:b/>
        </w:rPr>
        <w:t>souhlasné stanovisko soupeře nebo soupeřů nebo doklad o zaslání žádosti na adresy klubů</w:t>
      </w:r>
      <w:r w:rsidRPr="00287663">
        <w:t xml:space="preserve">, jichž se přeložení utkání týká. </w:t>
      </w:r>
    </w:p>
    <w:p w:rsidR="0043235A" w:rsidRPr="00287663" w:rsidRDefault="0043235A" w:rsidP="00D8227C"/>
    <w:tbl>
      <w:tblPr>
        <w:tblW w:w="0" w:type="auto"/>
        <w:jc w:val="center"/>
        <w:tblLayout w:type="fixed"/>
        <w:tblCellMar>
          <w:left w:w="0" w:type="dxa"/>
          <w:right w:w="0" w:type="dxa"/>
        </w:tblCellMar>
        <w:tblLook w:val="0000"/>
      </w:tblPr>
      <w:tblGrid>
        <w:gridCol w:w="5192"/>
        <w:gridCol w:w="3704"/>
      </w:tblGrid>
      <w:tr w:rsidR="0049610F" w:rsidRPr="00287663">
        <w:trPr>
          <w:trHeight w:val="1511"/>
          <w:jc w:val="center"/>
        </w:trPr>
        <w:tc>
          <w:tcPr>
            <w:tcW w:w="5192" w:type="dxa"/>
            <w:tcBorders>
              <w:top w:val="single" w:sz="8" w:space="0" w:color="000000"/>
              <w:left w:val="single" w:sz="8" w:space="0" w:color="000000"/>
              <w:bottom w:val="single" w:sz="8" w:space="0" w:color="000000"/>
              <w:right w:val="single" w:sz="8" w:space="0" w:color="000000"/>
            </w:tcBorders>
          </w:tcPr>
          <w:p w:rsidR="0049610F" w:rsidRPr="00287663" w:rsidRDefault="0049610F" w:rsidP="006146E9">
            <w:pPr>
              <w:ind w:left="228"/>
              <w:jc w:val="left"/>
            </w:pPr>
            <w:r w:rsidRPr="00287663">
              <w:t xml:space="preserve">Žádost o změnu termínu mistrovského </w:t>
            </w:r>
            <w:proofErr w:type="gramStart"/>
            <w:r w:rsidRPr="00287663">
              <w:t>utkání  (poplatek</w:t>
            </w:r>
            <w:proofErr w:type="gramEnd"/>
            <w:r w:rsidRPr="00287663">
              <w:t xml:space="preserve"> za každé utkání)</w:t>
            </w:r>
          </w:p>
          <w:p w:rsidR="0049610F" w:rsidRPr="00287663" w:rsidRDefault="0049610F" w:rsidP="006146E9">
            <w:pPr>
              <w:ind w:left="228"/>
              <w:jc w:val="left"/>
            </w:pPr>
            <w:r w:rsidRPr="00287663">
              <w:t> </w:t>
            </w:r>
          </w:p>
          <w:p w:rsidR="0049610F" w:rsidRPr="00287663" w:rsidRDefault="0049610F" w:rsidP="006146E9">
            <w:pPr>
              <w:ind w:left="228"/>
              <w:jc w:val="left"/>
            </w:pPr>
            <w:r w:rsidRPr="00287663">
              <w:t>10 a více dnů před termínem utkání</w:t>
            </w:r>
          </w:p>
          <w:p w:rsidR="0049610F" w:rsidRPr="00287663" w:rsidRDefault="0049610F" w:rsidP="006146E9">
            <w:pPr>
              <w:ind w:left="228"/>
              <w:jc w:val="left"/>
            </w:pPr>
            <w:r w:rsidRPr="00287663">
              <w:t>méně než 10 dnů a více než 72 hodin před utkáním</w:t>
            </w:r>
          </w:p>
          <w:p w:rsidR="0049610F" w:rsidRPr="00287663" w:rsidRDefault="0049610F" w:rsidP="006146E9">
            <w:pPr>
              <w:ind w:left="228"/>
              <w:jc w:val="left"/>
            </w:pPr>
            <w:r w:rsidRPr="00287663">
              <w:t>méně než 72 hodin před termínem utkání</w:t>
            </w:r>
          </w:p>
          <w:p w:rsidR="0049610F" w:rsidRPr="00287663" w:rsidRDefault="0049610F" w:rsidP="00D8227C"/>
        </w:tc>
        <w:tc>
          <w:tcPr>
            <w:tcW w:w="3704" w:type="dxa"/>
            <w:tcBorders>
              <w:top w:val="single" w:sz="8" w:space="0" w:color="000000"/>
              <w:left w:val="single" w:sz="8" w:space="0" w:color="000000"/>
              <w:bottom w:val="single" w:sz="8" w:space="0" w:color="000000"/>
              <w:right w:val="single" w:sz="8" w:space="0" w:color="000000"/>
            </w:tcBorders>
          </w:tcPr>
          <w:p w:rsidR="0049610F" w:rsidRPr="00287663" w:rsidRDefault="0049610F" w:rsidP="00D8227C">
            <w:r w:rsidRPr="00287663">
              <w:t>Výše správního poplatku</w:t>
            </w:r>
          </w:p>
          <w:p w:rsidR="0049610F" w:rsidRPr="00287663" w:rsidRDefault="0049610F" w:rsidP="00D8227C"/>
          <w:p w:rsidR="0049610F" w:rsidRPr="00287663" w:rsidRDefault="0049610F" w:rsidP="00D8227C">
            <w:r w:rsidRPr="00287663">
              <w:t>dospělí    -    mládež</w:t>
            </w:r>
          </w:p>
          <w:p w:rsidR="0049610F" w:rsidRPr="00287663" w:rsidRDefault="0049610F" w:rsidP="00D8227C">
            <w:r w:rsidRPr="00287663">
              <w:t xml:space="preserve">100 </w:t>
            </w:r>
            <w:proofErr w:type="gramStart"/>
            <w:r w:rsidRPr="00287663">
              <w:t>Kč          50</w:t>
            </w:r>
            <w:proofErr w:type="gramEnd"/>
            <w:r w:rsidRPr="00287663">
              <w:t xml:space="preserve">  Kč</w:t>
            </w:r>
          </w:p>
          <w:p w:rsidR="0049610F" w:rsidRPr="00287663" w:rsidRDefault="0049610F" w:rsidP="00D8227C">
            <w:r w:rsidRPr="00287663">
              <w:t xml:space="preserve">200 </w:t>
            </w:r>
            <w:proofErr w:type="gramStart"/>
            <w:r w:rsidRPr="00287663">
              <w:t>Kč        100</w:t>
            </w:r>
            <w:proofErr w:type="gramEnd"/>
            <w:r w:rsidRPr="00287663">
              <w:t xml:space="preserve">  Kč</w:t>
            </w:r>
          </w:p>
          <w:p w:rsidR="0049610F" w:rsidRPr="00287663" w:rsidRDefault="0049610F" w:rsidP="00D8227C">
            <w:pPr>
              <w:rPr>
                <w:kern w:val="28"/>
              </w:rPr>
            </w:pPr>
            <w:r w:rsidRPr="00287663">
              <w:t xml:space="preserve">300 </w:t>
            </w:r>
            <w:proofErr w:type="gramStart"/>
            <w:r w:rsidRPr="00287663">
              <w:t>Kč        150</w:t>
            </w:r>
            <w:proofErr w:type="gramEnd"/>
            <w:r w:rsidRPr="00287663">
              <w:t xml:space="preserve"> Kč</w:t>
            </w:r>
          </w:p>
        </w:tc>
      </w:tr>
    </w:tbl>
    <w:p w:rsidR="009577D2" w:rsidRPr="00287663" w:rsidRDefault="009577D2" w:rsidP="00D8227C"/>
    <w:p w:rsidR="0049610F" w:rsidRPr="00144542" w:rsidRDefault="0049610F" w:rsidP="00144542">
      <w:pPr>
        <w:jc w:val="center"/>
        <w:rPr>
          <w:b/>
        </w:rPr>
      </w:pPr>
      <w:r w:rsidRPr="00144542">
        <w:rPr>
          <w:b/>
        </w:rPr>
        <w:t xml:space="preserve">Odehrání utkání v jiném termínu bez schválení řídícím orgánem je přestupkem a bude </w:t>
      </w:r>
      <w:proofErr w:type="gramStart"/>
      <w:r w:rsidRPr="00144542">
        <w:rPr>
          <w:b/>
        </w:rPr>
        <w:t>pokutováno !</w:t>
      </w:r>
      <w:proofErr w:type="gramEnd"/>
    </w:p>
    <w:p w:rsidR="0049610F" w:rsidRPr="00287663" w:rsidRDefault="0049610F" w:rsidP="00D8227C"/>
    <w:tbl>
      <w:tblPr>
        <w:tblW w:w="8920" w:type="dxa"/>
        <w:tblInd w:w="719" w:type="dxa"/>
        <w:tblLayout w:type="fixed"/>
        <w:tblCellMar>
          <w:left w:w="0" w:type="dxa"/>
          <w:right w:w="0" w:type="dxa"/>
        </w:tblCellMar>
        <w:tblLook w:val="0000"/>
      </w:tblPr>
      <w:tblGrid>
        <w:gridCol w:w="5235"/>
        <w:gridCol w:w="3685"/>
      </w:tblGrid>
      <w:tr w:rsidR="0049610F" w:rsidRPr="00287663" w:rsidTr="00144542">
        <w:trPr>
          <w:trHeight w:val="347"/>
        </w:trPr>
        <w:tc>
          <w:tcPr>
            <w:tcW w:w="5235" w:type="dxa"/>
            <w:tcBorders>
              <w:top w:val="single" w:sz="8" w:space="0" w:color="000000"/>
              <w:left w:val="single" w:sz="8" w:space="0" w:color="000000"/>
              <w:bottom w:val="single" w:sz="8" w:space="0" w:color="000000"/>
              <w:right w:val="single" w:sz="8" w:space="0" w:color="000000"/>
            </w:tcBorders>
          </w:tcPr>
          <w:p w:rsidR="0049610F" w:rsidRPr="00287663" w:rsidRDefault="0049610F" w:rsidP="006146E9">
            <w:pPr>
              <w:ind w:left="284"/>
            </w:pPr>
            <w:r w:rsidRPr="00287663">
              <w:t xml:space="preserve">sehrání utkání mimo termín bez souhlasu </w:t>
            </w:r>
            <w:r w:rsidR="007338FA">
              <w:t>STK</w:t>
            </w:r>
          </w:p>
        </w:tc>
        <w:tc>
          <w:tcPr>
            <w:tcW w:w="3685" w:type="dxa"/>
            <w:tcBorders>
              <w:top w:val="single" w:sz="8" w:space="0" w:color="000000"/>
              <w:left w:val="single" w:sz="8" w:space="0" w:color="000000"/>
              <w:bottom w:val="single" w:sz="8" w:space="0" w:color="000000"/>
              <w:right w:val="single" w:sz="8" w:space="0" w:color="000000"/>
            </w:tcBorders>
          </w:tcPr>
          <w:p w:rsidR="0049610F" w:rsidRPr="00287663" w:rsidRDefault="0049610F" w:rsidP="00D8227C">
            <w:r w:rsidRPr="00287663">
              <w:t xml:space="preserve">400,- </w:t>
            </w:r>
            <w:proofErr w:type="gramStart"/>
            <w:r w:rsidRPr="00287663">
              <w:t>Kč  za</w:t>
            </w:r>
            <w:proofErr w:type="gramEnd"/>
            <w:r w:rsidRPr="00287663">
              <w:t xml:space="preserve"> každé utkání</w:t>
            </w:r>
          </w:p>
        </w:tc>
      </w:tr>
    </w:tbl>
    <w:p w:rsidR="00144542" w:rsidRDefault="00144542" w:rsidP="00D8227C">
      <w:pPr>
        <w:rPr>
          <w:snapToGrid w:val="0"/>
        </w:rPr>
      </w:pPr>
    </w:p>
    <w:p w:rsidR="0049610F" w:rsidRPr="00287663" w:rsidRDefault="0049610F" w:rsidP="00D8227C">
      <w:pPr>
        <w:rPr>
          <w:snapToGrid w:val="0"/>
        </w:rPr>
      </w:pPr>
      <w:r w:rsidRPr="00287663">
        <w:rPr>
          <w:snapToGrid w:val="0"/>
        </w:rPr>
        <w:t xml:space="preserve">Povinnosti klubů při </w:t>
      </w:r>
      <w:r w:rsidR="00D8227C" w:rsidRPr="00287663">
        <w:rPr>
          <w:snapToGrid w:val="0"/>
        </w:rPr>
        <w:t>nesehraní</w:t>
      </w:r>
      <w:r w:rsidRPr="00287663">
        <w:rPr>
          <w:snapToGrid w:val="0"/>
        </w:rPr>
        <w:t xml:space="preserve"> utkání v úředním termínu:</w:t>
      </w:r>
    </w:p>
    <w:p w:rsidR="0049610F" w:rsidRPr="00287663" w:rsidRDefault="0049610F" w:rsidP="00144542">
      <w:pPr>
        <w:numPr>
          <w:ilvl w:val="0"/>
          <w:numId w:val="44"/>
        </w:numPr>
        <w:tabs>
          <w:tab w:val="clear" w:pos="2700"/>
          <w:tab w:val="left" w:pos="1418"/>
        </w:tabs>
        <w:rPr>
          <w:snapToGrid w:val="0"/>
        </w:rPr>
      </w:pPr>
      <w:r w:rsidRPr="00287663">
        <w:rPr>
          <w:snapToGrid w:val="0"/>
        </w:rPr>
        <w:t xml:space="preserve">klub, který nezpůsobí </w:t>
      </w:r>
      <w:r w:rsidR="00D8227C" w:rsidRPr="00287663">
        <w:rPr>
          <w:snapToGrid w:val="0"/>
        </w:rPr>
        <w:t>nesehraní</w:t>
      </w:r>
      <w:r w:rsidRPr="00287663">
        <w:rPr>
          <w:snapToGrid w:val="0"/>
        </w:rPr>
        <w:t xml:space="preserve"> utkání, k němuž se soupeř omluvil, je povinen do 3 pracovních dnů po termínu utkání předložit soupeři a v kopii </w:t>
      </w:r>
      <w:r w:rsidR="007338FA">
        <w:rPr>
          <w:snapToGrid w:val="0"/>
        </w:rPr>
        <w:t>STK</w:t>
      </w:r>
      <w:r w:rsidRPr="00287663">
        <w:rPr>
          <w:snapToGrid w:val="0"/>
        </w:rPr>
        <w:t xml:space="preserve"> tři termíny, v nichž je ochoten utkání dohrát</w:t>
      </w:r>
    </w:p>
    <w:p w:rsidR="00DA7378" w:rsidRPr="00287663" w:rsidRDefault="0049610F" w:rsidP="00144542">
      <w:pPr>
        <w:numPr>
          <w:ilvl w:val="0"/>
          <w:numId w:val="44"/>
        </w:numPr>
        <w:tabs>
          <w:tab w:val="clear" w:pos="2700"/>
          <w:tab w:val="left" w:pos="1134"/>
        </w:tabs>
        <w:rPr>
          <w:snapToGrid w:val="0"/>
        </w:rPr>
      </w:pPr>
      <w:r w:rsidRPr="00287663">
        <w:rPr>
          <w:snapToGrid w:val="0"/>
        </w:rPr>
        <w:t xml:space="preserve">klub, který </w:t>
      </w:r>
      <w:r w:rsidR="00D8227C" w:rsidRPr="00287663">
        <w:rPr>
          <w:snapToGrid w:val="0"/>
        </w:rPr>
        <w:t>nesehraní</w:t>
      </w:r>
      <w:r w:rsidRPr="00287663">
        <w:rPr>
          <w:snapToGrid w:val="0"/>
        </w:rPr>
        <w:t xml:space="preserve"> utkání způsobil, je povinen do 3 pracovních dnů po </w:t>
      </w:r>
      <w:r w:rsidR="00F177A7" w:rsidRPr="00287663">
        <w:rPr>
          <w:snapToGrid w:val="0"/>
        </w:rPr>
        <w:t>obdržení návrhu oznámit soupeři</w:t>
      </w:r>
      <w:r w:rsidRPr="00287663">
        <w:rPr>
          <w:snapToGrid w:val="0"/>
        </w:rPr>
        <w:t xml:space="preserve"> a v kopii </w:t>
      </w:r>
      <w:r w:rsidR="007338FA">
        <w:rPr>
          <w:snapToGrid w:val="0"/>
        </w:rPr>
        <w:t>ST</w:t>
      </w:r>
      <w:r w:rsidRPr="00287663">
        <w:rPr>
          <w:snapToGrid w:val="0"/>
        </w:rPr>
        <w:t xml:space="preserve">K, ve kterém z nabídnutých termínů utkání sehraje (termín se stane závazný pro oba kluby, </w:t>
      </w:r>
      <w:r w:rsidR="007338FA">
        <w:rPr>
          <w:snapToGrid w:val="0"/>
        </w:rPr>
        <w:t>ST</w:t>
      </w:r>
      <w:r w:rsidRPr="00287663">
        <w:rPr>
          <w:snapToGrid w:val="0"/>
        </w:rPr>
        <w:t>K i del.</w:t>
      </w:r>
      <w:r w:rsidR="00D8227C">
        <w:rPr>
          <w:snapToGrid w:val="0"/>
        </w:rPr>
        <w:t xml:space="preserve"> </w:t>
      </w:r>
      <w:r w:rsidRPr="00287663">
        <w:rPr>
          <w:snapToGrid w:val="0"/>
        </w:rPr>
        <w:t>referenta Č</w:t>
      </w:r>
      <w:r w:rsidRPr="00287663">
        <w:rPr>
          <w:bCs/>
          <w:snapToGrid w:val="0"/>
        </w:rPr>
        <w:t>ABR SM</w:t>
      </w:r>
      <w:r w:rsidRPr="00287663">
        <w:rPr>
          <w:snapToGrid w:val="0"/>
        </w:rPr>
        <w:t xml:space="preserve">), při nesplnění této povinnosti bude utkání okamžitě skrečováno ve prospěch klubu, který </w:t>
      </w:r>
      <w:proofErr w:type="gramStart"/>
      <w:r w:rsidR="00D8227C" w:rsidRPr="00287663">
        <w:rPr>
          <w:snapToGrid w:val="0"/>
        </w:rPr>
        <w:t>nesehraní</w:t>
      </w:r>
      <w:proofErr w:type="gramEnd"/>
      <w:r w:rsidRPr="00287663">
        <w:rPr>
          <w:snapToGrid w:val="0"/>
        </w:rPr>
        <w:t xml:space="preserve"> nezavinil s pokutou 1.000,- Kč /dospělí a 500,- Kč </w:t>
      </w:r>
    </w:p>
    <w:p w:rsidR="0049610F" w:rsidRPr="00287663" w:rsidRDefault="0049610F" w:rsidP="00D8227C">
      <w:pPr>
        <w:rPr>
          <w:snapToGrid w:val="0"/>
        </w:rPr>
      </w:pPr>
      <w:r w:rsidRPr="00287663">
        <w:rPr>
          <w:snapToGrid w:val="0"/>
        </w:rPr>
        <w:lastRenderedPageBreak/>
        <w:t>mládež (</w:t>
      </w:r>
      <w:r w:rsidRPr="00287663">
        <w:t>opakovaně nebo u více družstev klubu</w:t>
      </w:r>
      <w:r w:rsidRPr="00287663">
        <w:rPr>
          <w:snapToGrid w:val="0"/>
        </w:rPr>
        <w:t xml:space="preserve"> 2.000,- Kč /dospělí a 1.000,- Kč mládež) za každé nesehrané utkání pro provinivší se klub</w:t>
      </w:r>
    </w:p>
    <w:p w:rsidR="0049610F" w:rsidRPr="00287663" w:rsidRDefault="0049610F" w:rsidP="00D8227C"/>
    <w:p w:rsidR="0049610F" w:rsidRPr="00144542" w:rsidRDefault="0049610F" w:rsidP="00144542">
      <w:pPr>
        <w:pBdr>
          <w:top w:val="single" w:sz="4" w:space="1" w:color="auto"/>
          <w:left w:val="single" w:sz="4" w:space="4" w:color="auto"/>
          <w:bottom w:val="single" w:sz="4" w:space="1" w:color="auto"/>
          <w:right w:val="single" w:sz="4" w:space="4" w:color="auto"/>
        </w:pBdr>
        <w:rPr>
          <w:b/>
          <w:snapToGrid w:val="0"/>
        </w:rPr>
      </w:pPr>
      <w:r w:rsidRPr="00144542">
        <w:rPr>
          <w:b/>
          <w:snapToGrid w:val="0"/>
        </w:rPr>
        <w:t>Veškerá odložená utkání musí být sehrána nejpozději do konce měsíce následujícího po úředním termínu utkání! Platí však závazné ustanovení, že všechna utkání musí být sehrána nejpozději do posledního termínu dlouhodobé části soutěže.</w:t>
      </w:r>
    </w:p>
    <w:p w:rsidR="0049610F" w:rsidRPr="00287663" w:rsidRDefault="0049610F" w:rsidP="00D8227C"/>
    <w:p w:rsidR="00820533" w:rsidRPr="00287663" w:rsidRDefault="0049610F" w:rsidP="00144542">
      <w:pPr>
        <w:numPr>
          <w:ilvl w:val="0"/>
          <w:numId w:val="45"/>
        </w:numPr>
        <w:tabs>
          <w:tab w:val="clear" w:pos="2700"/>
          <w:tab w:val="left" w:pos="1418"/>
        </w:tabs>
      </w:pPr>
      <w:r w:rsidRPr="00287663">
        <w:rPr>
          <w:snapToGrid w:val="0"/>
        </w:rPr>
        <w:t xml:space="preserve">dále se postupuje dle </w:t>
      </w:r>
      <w:proofErr w:type="gramStart"/>
      <w:r w:rsidRPr="00287663">
        <w:rPr>
          <w:snapToGrid w:val="0"/>
        </w:rPr>
        <w:t>čl.</w:t>
      </w:r>
      <w:r w:rsidRPr="00287663">
        <w:t>1.10</w:t>
      </w:r>
      <w:proofErr w:type="gramEnd"/>
      <w:r w:rsidRPr="00287663">
        <w:t>. Hlášení utkání</w:t>
      </w:r>
    </w:p>
    <w:p w:rsidR="0049610F" w:rsidRPr="00287663" w:rsidRDefault="0049610F" w:rsidP="00144542">
      <w:pPr>
        <w:pStyle w:val="Nadpis2"/>
      </w:pPr>
      <w:r w:rsidRPr="00287663">
        <w:t>Hlášení výsledku utkání řídícímu orgánu</w:t>
      </w:r>
    </w:p>
    <w:p w:rsidR="0049610F" w:rsidRDefault="0049610F" w:rsidP="00315530">
      <w:pPr>
        <w:jc w:val="left"/>
        <w:rPr>
          <w:b/>
          <w:color w:val="000000"/>
        </w:rPr>
      </w:pPr>
      <w:r w:rsidRPr="00287663">
        <w:t xml:space="preserve">Pořadatel je povinen </w:t>
      </w:r>
      <w:r w:rsidR="00A36E9E" w:rsidRPr="00287663">
        <w:t>zadat výsledky</w:t>
      </w:r>
      <w:r w:rsidRPr="00287663">
        <w:t xml:space="preserve"> všech</w:t>
      </w:r>
      <w:r w:rsidR="00A36E9E" w:rsidRPr="00287663">
        <w:t xml:space="preserve"> odehraných</w:t>
      </w:r>
      <w:r w:rsidRPr="00287663">
        <w:t xml:space="preserve"> utkání. Pro hlášení výsledků jsou k dispozici následující možnosti:</w:t>
      </w:r>
      <w:r w:rsidR="007338FA" w:rsidRPr="007338FA">
        <w:rPr>
          <w:b/>
          <w:color w:val="000000"/>
        </w:rPr>
        <w:t xml:space="preserve"> </w:t>
      </w:r>
      <w:r w:rsidR="007338FA" w:rsidRPr="00A36E9E">
        <w:rPr>
          <w:b/>
          <w:color w:val="000000"/>
        </w:rPr>
        <w:t>na</w:t>
      </w:r>
      <w:r w:rsidR="00315530">
        <w:rPr>
          <w:b/>
        </w:rPr>
        <w:t xml:space="preserve"> internetových stránkách</w:t>
      </w:r>
      <w:r w:rsidR="007338FA" w:rsidRPr="00A36E9E">
        <w:rPr>
          <w:b/>
        </w:rPr>
        <w:t xml:space="preserve"> </w:t>
      </w:r>
      <w:hyperlink r:id="rId19" w:history="1">
        <w:r w:rsidR="00315530" w:rsidRPr="00973204">
          <w:rPr>
            <w:rStyle w:val="Hypertextovodkaz"/>
            <w:b/>
          </w:rPr>
          <w:t>http://smo.cbf.cz/</w:t>
        </w:r>
      </w:hyperlink>
      <w:r w:rsidR="00315530">
        <w:rPr>
          <w:b/>
        </w:rPr>
        <w:t xml:space="preserve"> </w:t>
      </w:r>
      <w:r w:rsidR="00315530">
        <w:rPr>
          <w:b/>
          <w:color w:val="000000"/>
        </w:rPr>
        <w:t xml:space="preserve">(odkaz </w:t>
      </w:r>
      <w:r w:rsidR="007338FA" w:rsidRPr="00A36E9E">
        <w:rPr>
          <w:b/>
          <w:color w:val="000000"/>
        </w:rPr>
        <w:t>„PŘIHLÁŠENÍ DO SYSTÉMU“)</w:t>
      </w:r>
    </w:p>
    <w:p w:rsidR="0049610F" w:rsidRPr="006832C9" w:rsidRDefault="0049610F" w:rsidP="006832C9">
      <w:pPr>
        <w:pBdr>
          <w:top w:val="single" w:sz="4" w:space="1" w:color="auto"/>
          <w:left w:val="single" w:sz="4" w:space="4" w:color="auto"/>
          <w:bottom w:val="single" w:sz="4" w:space="1" w:color="auto"/>
          <w:right w:val="single" w:sz="4" w:space="4" w:color="auto"/>
        </w:pBdr>
        <w:jc w:val="center"/>
        <w:rPr>
          <w:b/>
        </w:rPr>
      </w:pPr>
      <w:r w:rsidRPr="006832C9">
        <w:rPr>
          <w:b/>
        </w:rPr>
        <w:t>Tato povinnost je splněna, pokud výsledky jsou nahlášeny</w:t>
      </w:r>
    </w:p>
    <w:p w:rsidR="0049610F" w:rsidRPr="006832C9" w:rsidRDefault="00A36E9E" w:rsidP="006832C9">
      <w:pPr>
        <w:pBdr>
          <w:top w:val="single" w:sz="4" w:space="1" w:color="auto"/>
          <w:left w:val="single" w:sz="4" w:space="4" w:color="auto"/>
          <w:bottom w:val="single" w:sz="4" w:space="1" w:color="auto"/>
          <w:right w:val="single" w:sz="4" w:space="4" w:color="auto"/>
        </w:pBdr>
        <w:jc w:val="center"/>
        <w:rPr>
          <w:b/>
        </w:rPr>
      </w:pPr>
      <w:r w:rsidRPr="006832C9">
        <w:rPr>
          <w:b/>
        </w:rPr>
        <w:t>nejpozději první pracovní den po odehrání utkání</w:t>
      </w:r>
      <w:r w:rsidR="0049610F" w:rsidRPr="006832C9">
        <w:rPr>
          <w:b/>
        </w:rPr>
        <w:t>.</w:t>
      </w:r>
    </w:p>
    <w:p w:rsidR="006146E9" w:rsidRDefault="006146E9" w:rsidP="00D8227C"/>
    <w:p w:rsidR="0049610F" w:rsidRPr="00287663" w:rsidRDefault="0049610F" w:rsidP="00D8227C">
      <w:r w:rsidRPr="00287663">
        <w:t>Ne</w:t>
      </w:r>
      <w:r w:rsidR="00DD4F1B" w:rsidRPr="00287663">
        <w:t>dodržování této povinnosti</w:t>
      </w:r>
      <w:r w:rsidRPr="00287663">
        <w:t xml:space="preserve"> hlášení výsledků je přestupkem a bude pokutováno! (viz sazebník pokut za přestupky – </w:t>
      </w:r>
      <w:r w:rsidR="00F56059">
        <w:t>2</w:t>
      </w:r>
      <w:r w:rsidRPr="00287663">
        <w:t>00 Kč/utkání)</w:t>
      </w:r>
    </w:p>
    <w:p w:rsidR="0049610F" w:rsidRPr="00287663" w:rsidRDefault="0049610F" w:rsidP="006832C9">
      <w:pPr>
        <w:pStyle w:val="Nadpis2"/>
      </w:pPr>
      <w:r w:rsidRPr="00287663">
        <w:t>Start zahraničních hráčů</w:t>
      </w:r>
    </w:p>
    <w:p w:rsidR="0049610F" w:rsidRPr="00287663" w:rsidRDefault="0049610F" w:rsidP="00D8227C">
      <w:r w:rsidRPr="00287663">
        <w:t>V soutěžích ČBF</w:t>
      </w:r>
      <w:r w:rsidR="00A327F8">
        <w:t xml:space="preserve"> OSM</w:t>
      </w:r>
      <w:r w:rsidRPr="00287663">
        <w:t xml:space="preserve"> smí v jednom zápase za jedno druž</w:t>
      </w:r>
      <w:r w:rsidR="00A327F8">
        <w:t>stvo nastoupit neomezený počet</w:t>
      </w:r>
      <w:r w:rsidRPr="00287663">
        <w:t xml:space="preserve"> zahraniční</w:t>
      </w:r>
      <w:r w:rsidR="00A327F8">
        <w:t>ch</w:t>
      </w:r>
      <w:r w:rsidRPr="00287663">
        <w:t xml:space="preserve"> hráč</w:t>
      </w:r>
      <w:r w:rsidR="00A327F8">
        <w:t>ů</w:t>
      </w:r>
      <w:r w:rsidRPr="00287663">
        <w:t xml:space="preserve"> s platnou licencí ČBF, občané Slovenské republiky se nepovažují za zahraniční hráče.</w:t>
      </w:r>
    </w:p>
    <w:p w:rsidR="0049610F" w:rsidRPr="00287663" w:rsidRDefault="0049610F" w:rsidP="006832C9">
      <w:pPr>
        <w:pStyle w:val="Nadpis2"/>
      </w:pPr>
      <w:r w:rsidRPr="00287663">
        <w:t xml:space="preserve">Postup při náhradním měření </w:t>
      </w:r>
      <w:r w:rsidR="002A7EA1" w:rsidRPr="00287663">
        <w:t xml:space="preserve">14 a </w:t>
      </w:r>
      <w:r w:rsidRPr="00287663">
        <w:t>24 vteřin</w:t>
      </w:r>
      <w:r w:rsidR="002A7EA1" w:rsidRPr="00287663">
        <w:t xml:space="preserve"> přerušovaným způsobem</w:t>
      </w:r>
    </w:p>
    <w:p w:rsidR="002A7EA1" w:rsidRPr="00287663" w:rsidRDefault="002A7EA1" w:rsidP="00D8227C">
      <w:r w:rsidRPr="00287663">
        <w:t xml:space="preserve">Náhradní měření 14 a 24 vteřin je </w:t>
      </w:r>
      <w:r w:rsidRPr="00287663">
        <w:rPr>
          <w:b/>
        </w:rPr>
        <w:t>povoleno použít výjimečně</w:t>
      </w:r>
      <w:r w:rsidRPr="00287663">
        <w:t xml:space="preserve"> v případě poruchy časomíry. Provádí se na ručně obsluhovaných stopkách, přičemž měřič 24 vteřin je povinen hlásit vždy 15. a 20. vteřinu (u 24 vt.), resp. 5. a 10. vteřinu (u 14 vt). V případě, že dojde k přerušení hry a nenabíhá nových 14 (24) vteřin, je měřič 14 (24) vt. povinen oznámit, kolik vteřin je odehráno, respektive kolik času zbývá do uplynutí 14 (24) vteřin.</w:t>
      </w:r>
    </w:p>
    <w:p w:rsidR="0049610F" w:rsidRPr="00287663" w:rsidRDefault="006832C9" w:rsidP="006832C9">
      <w:pPr>
        <w:pStyle w:val="Nadpis2"/>
      </w:pPr>
      <w:r>
        <w:t>O</w:t>
      </w:r>
      <w:r w:rsidR="0049610F" w:rsidRPr="00287663">
        <w:t>dměny rozhodčích a výplata náležitostí</w:t>
      </w:r>
    </w:p>
    <w:p w:rsidR="0049610F" w:rsidRPr="00287663" w:rsidRDefault="0049610F" w:rsidP="006832C9">
      <w:pPr>
        <w:pStyle w:val="Nadpis3"/>
      </w:pPr>
      <w:r w:rsidRPr="00287663">
        <w:t>Odměny rozhodčích</w:t>
      </w:r>
    </w:p>
    <w:p w:rsidR="0049610F" w:rsidRPr="00287663" w:rsidRDefault="0049610F" w:rsidP="00D8227C">
      <w:r w:rsidRPr="00287663">
        <w:t>Rozhodčím náleží za rozhodování následující odměna:</w:t>
      </w:r>
    </w:p>
    <w:p w:rsidR="000E7399" w:rsidRPr="00287663" w:rsidRDefault="000E7399" w:rsidP="00D8227C">
      <w:r w:rsidRPr="00287663">
        <w:t>m</w:t>
      </w:r>
      <w:r w:rsidR="0049610F" w:rsidRPr="00287663">
        <w:t>uži</w:t>
      </w:r>
      <w:r w:rsidRPr="00287663">
        <w:t xml:space="preserve"> </w:t>
      </w:r>
      <w:r w:rsidR="00AE502B">
        <w:t>Severomoravská liga</w:t>
      </w:r>
      <w:r w:rsidR="0049610F" w:rsidRPr="00287663">
        <w:tab/>
      </w:r>
      <w:r w:rsidR="0049610F" w:rsidRPr="00287663">
        <w:tab/>
      </w:r>
      <w:r w:rsidR="009B68ED">
        <w:t>5</w:t>
      </w:r>
      <w:r w:rsidR="0049610F" w:rsidRPr="00287663">
        <w:t>00,- Kč</w:t>
      </w:r>
    </w:p>
    <w:p w:rsidR="007338FA" w:rsidRDefault="000E7399" w:rsidP="00D8227C">
      <w:r w:rsidRPr="00287663">
        <w:t xml:space="preserve">muži </w:t>
      </w:r>
      <w:r w:rsidR="00AE502B">
        <w:t>OP</w:t>
      </w:r>
      <w:r w:rsidRPr="00287663">
        <w:tab/>
      </w:r>
      <w:r w:rsidRPr="00287663">
        <w:tab/>
      </w:r>
      <w:r w:rsidRPr="00287663">
        <w:tab/>
      </w:r>
      <w:r w:rsidRPr="00287663">
        <w:tab/>
      </w:r>
      <w:r w:rsidR="005F1E2B">
        <w:t>40</w:t>
      </w:r>
      <w:r w:rsidRPr="00287663">
        <w:t>0,- Kč</w:t>
      </w:r>
    </w:p>
    <w:p w:rsidR="009B68ED" w:rsidRDefault="009B68ED" w:rsidP="00D8227C">
      <w:r>
        <w:t>ženy</w:t>
      </w:r>
      <w:r w:rsidR="00E829F3">
        <w:tab/>
      </w:r>
      <w:r w:rsidR="00E829F3">
        <w:tab/>
      </w:r>
      <w:r w:rsidR="00E829F3">
        <w:tab/>
      </w:r>
      <w:r w:rsidR="00E829F3">
        <w:tab/>
        <w:t>kluby si domlouvají samostatně</w:t>
      </w:r>
    </w:p>
    <w:p w:rsidR="00F5635E" w:rsidRPr="00287663" w:rsidRDefault="005C631E" w:rsidP="00D8227C">
      <w:r>
        <w:t xml:space="preserve">NRS </w:t>
      </w:r>
      <w:r w:rsidR="007338FA">
        <w:t>U19, U17</w:t>
      </w:r>
      <w:r w:rsidR="007338FA">
        <w:tab/>
      </w:r>
      <w:r w:rsidR="007338FA">
        <w:tab/>
      </w:r>
      <w:r w:rsidR="007338FA">
        <w:tab/>
      </w:r>
      <w:r w:rsidR="007338FA">
        <w:tab/>
      </w:r>
      <w:r>
        <w:t>350</w:t>
      </w:r>
      <w:r w:rsidR="007338FA">
        <w:t>,- Kč</w:t>
      </w:r>
      <w:r w:rsidR="00F5635E" w:rsidRPr="00287663">
        <w:tab/>
      </w:r>
      <w:r w:rsidR="00F5635E" w:rsidRPr="00287663">
        <w:tab/>
      </w:r>
    </w:p>
    <w:p w:rsidR="00322174" w:rsidRDefault="005C631E" w:rsidP="00D8227C">
      <w:r>
        <w:t>NRS</w:t>
      </w:r>
      <w:r w:rsidR="007338FA">
        <w:t xml:space="preserve"> </w:t>
      </w:r>
      <w:r w:rsidR="0051450E" w:rsidRPr="00287663">
        <w:t>U 15</w:t>
      </w:r>
      <w:r w:rsidR="00322174" w:rsidRPr="00287663">
        <w:tab/>
      </w:r>
      <w:r w:rsidR="00322174" w:rsidRPr="00287663">
        <w:tab/>
      </w:r>
      <w:r w:rsidR="00A2367C" w:rsidRPr="00287663">
        <w:tab/>
      </w:r>
      <w:r w:rsidR="00A2367C" w:rsidRPr="00287663">
        <w:tab/>
      </w:r>
      <w:r w:rsidR="00322174" w:rsidRPr="00287663">
        <w:t>2</w:t>
      </w:r>
      <w:r w:rsidR="007338FA">
        <w:t>5</w:t>
      </w:r>
      <w:r w:rsidR="00322174" w:rsidRPr="00287663">
        <w:t>0,- Kč</w:t>
      </w:r>
    </w:p>
    <w:p w:rsidR="005C631E" w:rsidRPr="00E829F3" w:rsidRDefault="005C631E" w:rsidP="00D8227C">
      <w:pPr>
        <w:rPr>
          <w:b/>
        </w:rPr>
      </w:pPr>
      <w:r>
        <w:t>U13</w:t>
      </w:r>
      <w:r w:rsidR="00E829F3">
        <w:t>,</w:t>
      </w:r>
      <w:r w:rsidR="00E302C5">
        <w:t xml:space="preserve"> </w:t>
      </w:r>
      <w:r w:rsidR="00E829F3">
        <w:t>U12</w:t>
      </w:r>
      <w:r w:rsidR="00AE502B">
        <w:t>, U11, U10, U9</w:t>
      </w:r>
      <w:r w:rsidR="00E829F3">
        <w:tab/>
      </w:r>
      <w:r w:rsidR="00E829F3">
        <w:tab/>
        <w:t>200,- Kč</w:t>
      </w:r>
    </w:p>
    <w:p w:rsidR="00522A43" w:rsidRDefault="00522A43" w:rsidP="00D8227C"/>
    <w:p w:rsidR="00DB3788" w:rsidRPr="00287663" w:rsidRDefault="00DB3788" w:rsidP="00D8227C"/>
    <w:p w:rsidR="0049610F" w:rsidRPr="00287663" w:rsidRDefault="0049610F" w:rsidP="00D8227C">
      <w:pPr>
        <w:rPr>
          <w:snapToGrid w:val="0"/>
        </w:rPr>
      </w:pPr>
      <w:r w:rsidRPr="00287663">
        <w:rPr>
          <w:snapToGrid w:val="0"/>
        </w:rPr>
        <w:lastRenderedPageBreak/>
        <w:t>Odměna náleží rozhodčím i za neuskutečněné utkání, ke kterému se na základě obdržené hlášenky dostavili.</w:t>
      </w:r>
    </w:p>
    <w:p w:rsidR="0049610F" w:rsidRPr="00287663" w:rsidRDefault="0049610F" w:rsidP="00D8227C">
      <w:r w:rsidRPr="00287663">
        <w:t>Výše odměny pro rozhodčí u stolku je v kompetenci pořadatele.</w:t>
      </w:r>
    </w:p>
    <w:p w:rsidR="0049610F" w:rsidRPr="00287663" w:rsidRDefault="0049610F" w:rsidP="00D8227C">
      <w:r w:rsidRPr="00287663">
        <w:t>V případě řízení utkání jedním rozhodčím se odměna za řízení utkání zvyšuje o 50% dané kategorie</w:t>
      </w:r>
    </w:p>
    <w:p w:rsidR="0049610F" w:rsidRPr="00287663" w:rsidRDefault="0049610F" w:rsidP="006832C9">
      <w:pPr>
        <w:pStyle w:val="Nadpis3"/>
      </w:pPr>
      <w:r w:rsidRPr="00287663">
        <w:t>Výplata náležitostí</w:t>
      </w:r>
    </w:p>
    <w:p w:rsidR="00A2367C" w:rsidRPr="00287663" w:rsidRDefault="0049610F" w:rsidP="00D8227C">
      <w:r w:rsidRPr="00287663">
        <w:t xml:space="preserve">Pořadatel vyplácí rozhodčím odměnu </w:t>
      </w:r>
      <w:r w:rsidR="00A2367C" w:rsidRPr="00287663">
        <w:t xml:space="preserve">podle Ekonomické směrnice ČBF – Přílohy </w:t>
      </w:r>
      <w:proofErr w:type="gramStart"/>
      <w:r w:rsidR="00A2367C" w:rsidRPr="00287663">
        <w:t>č.1 „Cestovní</w:t>
      </w:r>
      <w:proofErr w:type="gramEnd"/>
      <w:r w:rsidR="00A2367C" w:rsidRPr="00287663">
        <w:t xml:space="preserve"> náhrady“ stravné a cestovné dle tohoto Rozpisu</w:t>
      </w:r>
    </w:p>
    <w:p w:rsidR="00CD3C2D" w:rsidRPr="00287663" w:rsidRDefault="00CD3C2D" w:rsidP="00D8227C"/>
    <w:p w:rsidR="0049610F" w:rsidRPr="00287663" w:rsidRDefault="0049610F" w:rsidP="00D8227C">
      <w:r w:rsidRPr="00287663">
        <w:t>V době vydání tohoto Rozpisu činí stravné:</w:t>
      </w:r>
    </w:p>
    <w:p w:rsidR="0049610F" w:rsidRPr="00287663" w:rsidRDefault="0049610F" w:rsidP="00D8227C">
      <w:r w:rsidRPr="00287663">
        <w:t xml:space="preserve">trvá-li </w:t>
      </w:r>
      <w:proofErr w:type="gramStart"/>
      <w:r w:rsidRPr="00287663">
        <w:t xml:space="preserve">cesta   </w:t>
      </w:r>
      <w:r w:rsidRPr="00287663">
        <w:tab/>
        <w:t xml:space="preserve">              </w:t>
      </w:r>
      <w:r w:rsidR="006832C9">
        <w:tab/>
      </w:r>
      <w:r w:rsidRPr="00287663">
        <w:t>5  -12</w:t>
      </w:r>
      <w:proofErr w:type="gramEnd"/>
      <w:r w:rsidRPr="00287663">
        <w:t xml:space="preserve"> hodin</w:t>
      </w:r>
      <w:r w:rsidRPr="00287663">
        <w:tab/>
      </w:r>
      <w:r w:rsidRPr="00287663">
        <w:tab/>
        <w:t xml:space="preserve">  </w:t>
      </w:r>
      <w:r w:rsidR="005F1E2B">
        <w:t>7</w:t>
      </w:r>
      <w:r w:rsidR="00DB3788">
        <w:t>2</w:t>
      </w:r>
      <w:r w:rsidRPr="00287663">
        <w:t>,- Kč</w:t>
      </w:r>
    </w:p>
    <w:p w:rsidR="0049610F" w:rsidRPr="00287663" w:rsidRDefault="0049610F" w:rsidP="00D8227C">
      <w:r w:rsidRPr="00287663">
        <w:tab/>
      </w:r>
      <w:r w:rsidRPr="00287663">
        <w:tab/>
      </w:r>
      <w:r w:rsidRPr="00287663">
        <w:tab/>
      </w:r>
      <w:r w:rsidRPr="00287663">
        <w:tab/>
      </w:r>
      <w:proofErr w:type="gramStart"/>
      <w:r w:rsidRPr="00287663">
        <w:t>12  -18</w:t>
      </w:r>
      <w:proofErr w:type="gramEnd"/>
      <w:r w:rsidRPr="00287663">
        <w:t xml:space="preserve"> hodin</w:t>
      </w:r>
      <w:r w:rsidRPr="00287663">
        <w:tab/>
      </w:r>
      <w:r w:rsidRPr="00287663">
        <w:tab/>
      </w:r>
      <w:r w:rsidR="005976B5" w:rsidRPr="00287663">
        <w:t>1</w:t>
      </w:r>
      <w:r w:rsidR="00DB3788">
        <w:t>09</w:t>
      </w:r>
      <w:r w:rsidRPr="00287663">
        <w:t>,- Kč</w:t>
      </w:r>
    </w:p>
    <w:p w:rsidR="0049610F" w:rsidRPr="00287663" w:rsidRDefault="0021531E" w:rsidP="00D8227C">
      <w:r w:rsidRPr="00287663">
        <w:tab/>
      </w:r>
      <w:r w:rsidRPr="00287663">
        <w:tab/>
      </w:r>
      <w:r w:rsidRPr="00287663">
        <w:tab/>
      </w:r>
      <w:r w:rsidRPr="00287663">
        <w:tab/>
      </w:r>
      <w:proofErr w:type="gramStart"/>
      <w:r w:rsidRPr="00287663">
        <w:t>nad  18</w:t>
      </w:r>
      <w:proofErr w:type="gramEnd"/>
      <w:r w:rsidRPr="00287663">
        <w:t xml:space="preserve"> hodin</w:t>
      </w:r>
      <w:r w:rsidRPr="00287663">
        <w:tab/>
      </w:r>
      <w:r w:rsidRPr="00287663">
        <w:tab/>
        <w:t>1</w:t>
      </w:r>
      <w:r w:rsidR="00DB3788">
        <w:t>71</w:t>
      </w:r>
      <w:r w:rsidR="0049610F" w:rsidRPr="00287663">
        <w:t>,- Kč</w:t>
      </w:r>
    </w:p>
    <w:p w:rsidR="00322174" w:rsidRPr="00287663" w:rsidRDefault="00322174" w:rsidP="00D8227C"/>
    <w:p w:rsidR="0049610F" w:rsidRPr="00287663" w:rsidRDefault="0049610F" w:rsidP="00D8227C">
      <w:r w:rsidRPr="00287663">
        <w:t>Cestovní náhrady jsou hrazeny podle následujících zásad:</w:t>
      </w:r>
    </w:p>
    <w:p w:rsidR="0049610F" w:rsidRPr="00287663" w:rsidRDefault="0049610F" w:rsidP="006832C9">
      <w:pPr>
        <w:numPr>
          <w:ilvl w:val="0"/>
          <w:numId w:val="47"/>
        </w:numPr>
        <w:tabs>
          <w:tab w:val="clear" w:pos="2700"/>
          <w:tab w:val="left" w:pos="1418"/>
        </w:tabs>
      </w:pPr>
      <w:r w:rsidRPr="00287663">
        <w:t xml:space="preserve">rozhodčím jsou hrazeny jen </w:t>
      </w:r>
      <w:r w:rsidRPr="00287663">
        <w:rPr>
          <w:b/>
        </w:rPr>
        <w:t>prokazatelné náklady za použití veřejného dopravního prostředku</w:t>
      </w:r>
      <w:r w:rsidRPr="00287663">
        <w:t xml:space="preserve"> podle obecně platných předpisů na základě předložených jízdenek do místa utkání. </w:t>
      </w:r>
    </w:p>
    <w:p w:rsidR="0049610F" w:rsidRPr="00287663" w:rsidRDefault="0049610F" w:rsidP="00B76AFE">
      <w:pPr>
        <w:numPr>
          <w:ilvl w:val="0"/>
          <w:numId w:val="47"/>
        </w:numPr>
        <w:tabs>
          <w:tab w:val="clear" w:pos="2700"/>
          <w:tab w:val="left" w:pos="1418"/>
        </w:tabs>
      </w:pPr>
      <w:r w:rsidRPr="00287663">
        <w:t xml:space="preserve">jestliže se rozhodčí rozhodne použít při cestě do místa utkání </w:t>
      </w:r>
      <w:r w:rsidRPr="00B8402C">
        <w:rPr>
          <w:b/>
        </w:rPr>
        <w:t xml:space="preserve">vlastního dopravního prostředku </w:t>
      </w:r>
      <w:r w:rsidRPr="00287663">
        <w:t xml:space="preserve">/ zpravidla automobilu / přísluší mu náhrada </w:t>
      </w:r>
      <w:r w:rsidRPr="00B8402C">
        <w:rPr>
          <w:b/>
        </w:rPr>
        <w:t>3,</w:t>
      </w:r>
      <w:r w:rsidR="00F5635E" w:rsidRPr="00B8402C">
        <w:rPr>
          <w:b/>
        </w:rPr>
        <w:t>50</w:t>
      </w:r>
      <w:r w:rsidRPr="00B8402C">
        <w:rPr>
          <w:b/>
        </w:rPr>
        <w:t xml:space="preserve"> za každý kilometr</w:t>
      </w:r>
      <w:r w:rsidRPr="00287663">
        <w:t xml:space="preserve">). Jsou-li k utkání delegováni rozhodčí ze stejného místa nebo míst ležících nácestně do místa konání utkání, </w:t>
      </w:r>
      <w:r w:rsidRPr="00B8402C">
        <w:rPr>
          <w:b/>
        </w:rPr>
        <w:t>jsou povinni použít dopravního prostředku jednoho z</w:t>
      </w:r>
      <w:r w:rsidR="00B8402C">
        <w:rPr>
          <w:b/>
        </w:rPr>
        <w:t> </w:t>
      </w:r>
      <w:r w:rsidRPr="00B8402C">
        <w:rPr>
          <w:b/>
        </w:rPr>
        <w:t>nich</w:t>
      </w:r>
      <w:r w:rsidR="00B8402C">
        <w:rPr>
          <w:b/>
        </w:rPr>
        <w:t>.</w:t>
      </w:r>
      <w:r w:rsidRPr="00287663">
        <w:t xml:space="preserve">  V takovém případě přísluší řidiči náhrada </w:t>
      </w:r>
      <w:r w:rsidR="00F5635E" w:rsidRPr="00B8402C">
        <w:rPr>
          <w:b/>
        </w:rPr>
        <w:t>4</w:t>
      </w:r>
      <w:r w:rsidRPr="00B8402C">
        <w:rPr>
          <w:b/>
        </w:rPr>
        <w:t>,</w:t>
      </w:r>
      <w:r w:rsidR="00F5635E" w:rsidRPr="00B8402C">
        <w:rPr>
          <w:b/>
        </w:rPr>
        <w:t>0</w:t>
      </w:r>
      <w:r w:rsidRPr="00B8402C">
        <w:rPr>
          <w:b/>
        </w:rPr>
        <w:t>0 Kč</w:t>
      </w:r>
      <w:r w:rsidRPr="00287663">
        <w:t xml:space="preserve"> za km.</w:t>
      </w:r>
    </w:p>
    <w:p w:rsidR="0049610F" w:rsidRPr="00287663" w:rsidRDefault="0049610F" w:rsidP="00B8402C">
      <w:pPr>
        <w:tabs>
          <w:tab w:val="clear" w:pos="2700"/>
          <w:tab w:val="left" w:pos="1418"/>
        </w:tabs>
        <w:ind w:left="1416"/>
      </w:pPr>
      <w:r w:rsidRPr="00287663">
        <w:t>Za místa ležící nácestně se považují takové případy, kdy použití jednoho společného vozidla je pro plátce výhodnější než dvě vozidla pro každého z rozhodčích.</w:t>
      </w:r>
    </w:p>
    <w:p w:rsidR="0049610F" w:rsidRPr="00287663" w:rsidRDefault="0049610F" w:rsidP="00B8402C">
      <w:pPr>
        <w:numPr>
          <w:ilvl w:val="0"/>
          <w:numId w:val="47"/>
        </w:numPr>
        <w:tabs>
          <w:tab w:val="clear" w:pos="2700"/>
          <w:tab w:val="left" w:pos="1069"/>
        </w:tabs>
        <w:rPr>
          <w:bCs/>
          <w:snapToGrid w:val="0"/>
        </w:rPr>
      </w:pPr>
      <w:r w:rsidRPr="00287663">
        <w:rPr>
          <w:snapToGrid w:val="0"/>
        </w:rPr>
        <w:t xml:space="preserve">V případě sporu o vzdálenosti místa bydliště rozhodčího a místa konání utkání je </w:t>
      </w:r>
      <w:proofErr w:type="gramStart"/>
      <w:r w:rsidRPr="00287663">
        <w:rPr>
          <w:snapToGrid w:val="0"/>
        </w:rPr>
        <w:t xml:space="preserve">rozhodující  </w:t>
      </w:r>
      <w:r w:rsidRPr="00287663">
        <w:t>uváděná</w:t>
      </w:r>
      <w:proofErr w:type="gramEnd"/>
      <w:r w:rsidRPr="00287663">
        <w:t xml:space="preserve"> vzdálenost jako nejrychlejší v plánovači tras na : </w:t>
      </w:r>
      <w:hyperlink r:id="rId20" w:history="1">
        <w:r w:rsidR="00315530" w:rsidRPr="00973204">
          <w:rPr>
            <w:rStyle w:val="Hypertextovodkaz"/>
            <w:bCs/>
            <w:snapToGrid w:val="0"/>
          </w:rPr>
          <w:t>http://mapy.cz</w:t>
        </w:r>
      </w:hyperlink>
      <w:r w:rsidR="00315530">
        <w:rPr>
          <w:bCs/>
          <w:snapToGrid w:val="0"/>
        </w:rPr>
        <w:t xml:space="preserve"> </w:t>
      </w:r>
    </w:p>
    <w:p w:rsidR="0049610F" w:rsidRPr="00B8402C" w:rsidRDefault="0049610F" w:rsidP="00B76AFE">
      <w:pPr>
        <w:numPr>
          <w:ilvl w:val="0"/>
          <w:numId w:val="47"/>
        </w:numPr>
        <w:tabs>
          <w:tab w:val="clear" w:pos="2700"/>
        </w:tabs>
        <w:rPr>
          <w:snapToGrid w:val="0"/>
        </w:rPr>
      </w:pPr>
      <w:r w:rsidRPr="00B8402C">
        <w:rPr>
          <w:snapToGrid w:val="0"/>
        </w:rPr>
        <w:t xml:space="preserve">Při zápasech hraných ve dvou nebo více následujících dnech, je-li pro pořádající klub výhodnější ubytování rozhodčího (komisaře) než náhrada cestovného do místa bydliště a zpět, je rozhodčí (komisař) povinen využít takto nabízeného ubytování jen v případě, že ubytování bylo řádně nahlášeno rozhodčím (komisaři) a </w:t>
      </w:r>
      <w:r w:rsidR="00625E2F" w:rsidRPr="00B8402C">
        <w:rPr>
          <w:snapToGrid w:val="0"/>
        </w:rPr>
        <w:t>STK ČBF OSM</w:t>
      </w:r>
      <w:r w:rsidRPr="00B8402C">
        <w:rPr>
          <w:snapToGrid w:val="0"/>
        </w:rPr>
        <w:t xml:space="preserve"> předem dle </w:t>
      </w:r>
      <w:proofErr w:type="gramStart"/>
      <w:r w:rsidRPr="00B8402C">
        <w:rPr>
          <w:snapToGrid w:val="0"/>
        </w:rPr>
        <w:t>čl.1.10</w:t>
      </w:r>
      <w:proofErr w:type="gramEnd"/>
      <w:r w:rsidRPr="00B8402C">
        <w:rPr>
          <w:snapToGrid w:val="0"/>
        </w:rPr>
        <w:t>. tohoto Rozpisu – hlášenkou. Rozhodčí (komisař) může v tomto případě účtovat jen jednu cestu z místa bydliště do místa konání utkání a zpět. Je povinen ubytování pořadateli potvrdit nebo zrušit (v tomto případě nemá nárok na proplacení další cesty do místa bydliště a zpět). Tato povinnost odpadá, je-li časový odstup mezi začátky utkání řízených stejným rozhodčím ve dvou po sobě jdoucích dnech větší než 18 hodin.</w:t>
      </w:r>
    </w:p>
    <w:p w:rsidR="0049610F" w:rsidRPr="00287663" w:rsidRDefault="0049610F" w:rsidP="00B8402C">
      <w:pPr>
        <w:numPr>
          <w:ilvl w:val="0"/>
          <w:numId w:val="47"/>
        </w:numPr>
        <w:tabs>
          <w:tab w:val="clear" w:pos="2700"/>
          <w:tab w:val="left" w:pos="1418"/>
        </w:tabs>
      </w:pPr>
      <w:r w:rsidRPr="00287663">
        <w:t xml:space="preserve">Nárok na vyplacení stravného rozhodčím vzniká </w:t>
      </w:r>
      <w:r w:rsidRPr="00287663">
        <w:rPr>
          <w:b/>
          <w:u w:val="single"/>
        </w:rPr>
        <w:t>výhradně</w:t>
      </w:r>
      <w:r w:rsidRPr="00287663">
        <w:t xml:space="preserve"> tehdy, pokud doba cesty skutečně přesáhne 5 / případně 12 nebo 18 / hodin.  </w:t>
      </w:r>
      <w:proofErr w:type="gramStart"/>
      <w:r w:rsidRPr="00287663">
        <w:t>čl.</w:t>
      </w:r>
      <w:proofErr w:type="gramEnd"/>
      <w:r w:rsidR="006E2379">
        <w:t xml:space="preserve"> </w:t>
      </w:r>
      <w:r w:rsidRPr="00287663">
        <w:t>2.1</w:t>
      </w:r>
      <w:r w:rsidR="006E2379">
        <w:t>1</w:t>
      </w:r>
      <w:r w:rsidRPr="00287663">
        <w:t>.2  Za správnost a přiměřenost údajů o době trvání cesty odpovídá rozhodčí.</w:t>
      </w:r>
    </w:p>
    <w:p w:rsidR="0049610F" w:rsidRPr="00287663" w:rsidRDefault="0049610F" w:rsidP="00B8402C">
      <w:pPr>
        <w:numPr>
          <w:ilvl w:val="0"/>
          <w:numId w:val="47"/>
        </w:numPr>
        <w:tabs>
          <w:tab w:val="clear" w:pos="2700"/>
        </w:tabs>
      </w:pPr>
      <w:r w:rsidRPr="00287663">
        <w:t>Na stravné nemají nárok rozhodčí z místa utkání.</w:t>
      </w:r>
    </w:p>
    <w:p w:rsidR="009577D2" w:rsidRPr="00287663" w:rsidRDefault="009577D2" w:rsidP="00D8227C"/>
    <w:p w:rsidR="0049610F" w:rsidRPr="00D8227C" w:rsidRDefault="0049610F" w:rsidP="006E2379">
      <w:pPr>
        <w:pStyle w:val="Nadpis3"/>
      </w:pPr>
      <w:r w:rsidRPr="00D8227C">
        <w:lastRenderedPageBreak/>
        <w:t>Zdaňování odměn rozhodčích</w:t>
      </w:r>
    </w:p>
    <w:p w:rsidR="0049610F" w:rsidRPr="006E2379" w:rsidRDefault="0049610F" w:rsidP="006E2379">
      <w:pPr>
        <w:pBdr>
          <w:top w:val="single" w:sz="4" w:space="1" w:color="auto"/>
          <w:left w:val="single" w:sz="4" w:space="4" w:color="auto"/>
          <w:bottom w:val="single" w:sz="4" w:space="1" w:color="auto"/>
          <w:right w:val="single" w:sz="4" w:space="4" w:color="auto"/>
        </w:pBdr>
        <w:rPr>
          <w:b/>
        </w:rPr>
      </w:pPr>
      <w:r w:rsidRPr="006E2379">
        <w:rPr>
          <w:b/>
        </w:rPr>
        <w:t>Odměny a náhrady rozhodčích jsou zdaňovány podle ustanovení zákona 586/92 Sb. O dani z příjmů v platném znění a plátce těchto odměn není zatížen daňovou povinností. Rozhodčí je povinen uvést souhrn příjmů za příslušný rok ve svém daňovém přiznání.</w:t>
      </w:r>
    </w:p>
    <w:p w:rsidR="0049610F" w:rsidRPr="00287663" w:rsidRDefault="00A2367C" w:rsidP="006E2379">
      <w:pPr>
        <w:pStyle w:val="Nadpis2"/>
      </w:pPr>
      <w:r w:rsidRPr="00287663">
        <w:t xml:space="preserve">Diskvalifikace - </w:t>
      </w:r>
      <w:r w:rsidR="0049610F" w:rsidRPr="00287663">
        <w:t>Vyloučení hráče, trenéra či funkcionáře klubu</w:t>
      </w:r>
    </w:p>
    <w:p w:rsidR="0049610F" w:rsidRPr="00287663" w:rsidRDefault="0049610F" w:rsidP="00D8227C">
      <w:r w:rsidRPr="00287663">
        <w:t xml:space="preserve">Je-li hráč, trenér či funkcionář klubu vyloučen ze hry, či dopustí-li se závažného provinění před nebo po utkání a požádá-li rozhodčí v zápisu o utkání o potrestání, mají tyto osoby do rozhodnutí disciplinárního orgánu zastavenou činnost. V souladu s DŘ je každé vyloučení kvalifikované rozhodčími jako „dostatečný trest“, projednáno disciplinárním orgánem ČBF </w:t>
      </w:r>
      <w:r w:rsidR="00625E2F">
        <w:t>OSM</w:t>
      </w:r>
      <w:r w:rsidR="00DD4F1B" w:rsidRPr="00287663">
        <w:t>.</w:t>
      </w:r>
    </w:p>
    <w:p w:rsidR="0049610F" w:rsidRPr="00287663" w:rsidRDefault="0049610F" w:rsidP="006E2379">
      <w:pPr>
        <w:pStyle w:val="Nadpis2"/>
      </w:pPr>
      <w:r w:rsidRPr="00287663">
        <w:t>Technické chyby</w:t>
      </w:r>
    </w:p>
    <w:p w:rsidR="0049610F" w:rsidRPr="00287663" w:rsidRDefault="0049610F" w:rsidP="00D8227C">
      <w:r w:rsidRPr="00287663">
        <w:t>Rozhodčí jsou povinni zaznamenat do zápisu po končení utkání ú</w:t>
      </w:r>
      <w:r w:rsidR="00DD4F1B" w:rsidRPr="00287663">
        <w:t>daj o všech technických chybách</w:t>
      </w:r>
      <w:r w:rsidRPr="00287663">
        <w:t>, které byly</w:t>
      </w:r>
      <w:r w:rsidR="00A2367C" w:rsidRPr="00287663">
        <w:t xml:space="preserve"> v utkání </w:t>
      </w:r>
      <w:r w:rsidRPr="00287663">
        <w:t>uděleny</w:t>
      </w:r>
      <w:r w:rsidR="00A2367C" w:rsidRPr="00287663">
        <w:t>,</w:t>
      </w:r>
      <w:r w:rsidRPr="00287663">
        <w:t xml:space="preserve"> včetně důvodů</w:t>
      </w:r>
      <w:r w:rsidR="00A2367C" w:rsidRPr="00287663">
        <w:t xml:space="preserve"> proč byly uděleny</w:t>
      </w:r>
      <w:r w:rsidRPr="00287663">
        <w:t>. Pokud družstvo obdrží v průběhu sezóny šest technických chyb, bude mu udělena pořádková pokuta 600,- Kč. Za každ</w:t>
      </w:r>
      <w:r w:rsidR="0051450E" w:rsidRPr="00287663">
        <w:t>ou další</w:t>
      </w:r>
      <w:r w:rsidRPr="00287663">
        <w:t xml:space="preserve"> technick</w:t>
      </w:r>
      <w:r w:rsidR="0051450E" w:rsidRPr="00287663">
        <w:t>ou</w:t>
      </w:r>
      <w:r w:rsidRPr="00287663">
        <w:t xml:space="preserve"> chyb</w:t>
      </w:r>
      <w:r w:rsidR="0051450E" w:rsidRPr="00287663">
        <w:t>u</w:t>
      </w:r>
      <w:r w:rsidRPr="00287663">
        <w:t xml:space="preserve"> bude udělena pokuta ve výši </w:t>
      </w:r>
      <w:r w:rsidR="0051450E" w:rsidRPr="00287663">
        <w:t>2</w:t>
      </w:r>
      <w:r w:rsidRPr="00287663">
        <w:t>00,- Kč.</w:t>
      </w:r>
    </w:p>
    <w:p w:rsidR="00D169A2" w:rsidRPr="00287663" w:rsidRDefault="00D169A2" w:rsidP="006E2379">
      <w:pPr>
        <w:pStyle w:val="Nadpis2"/>
      </w:pPr>
      <w:r w:rsidRPr="00287663">
        <w:t>Lékařská kontrola</w:t>
      </w:r>
    </w:p>
    <w:p w:rsidR="00540E53" w:rsidRPr="00287663" w:rsidRDefault="00540E53" w:rsidP="00D8227C">
      <w:r w:rsidRPr="00287663">
        <w:t>Každý hráč/hráčka je povine</w:t>
      </w:r>
      <w:r w:rsidR="00377A5E" w:rsidRPr="00287663">
        <w:t xml:space="preserve">n absolvovat lékařskou prohlídku v rozsahu stanoveném v prováděcí vyhlášce 391/2013 Sb. Vydané MZ k Zákonu 373/2011 </w:t>
      </w:r>
      <w:proofErr w:type="gramStart"/>
      <w:r w:rsidR="00377A5E" w:rsidRPr="00287663">
        <w:t>Sb.</w:t>
      </w:r>
      <w:r w:rsidRPr="00287663">
        <w:t>.</w:t>
      </w:r>
      <w:proofErr w:type="gramEnd"/>
      <w:r w:rsidRPr="00287663">
        <w:t xml:space="preserve"> Evidenci lékařských prohlídek zajišťuje oddíl – klub. Platnost lékařské prohlídky je </w:t>
      </w:r>
      <w:r w:rsidR="00F135A7" w:rsidRPr="00287663">
        <w:t>jeden</w:t>
      </w:r>
      <w:r w:rsidRPr="00287663">
        <w:t xml:space="preserve"> rok. Splnění tohoto ustanovení potvrzuje oddíl – klub pro všechny hráče uvedené na soupisce (včetně přípisů).</w:t>
      </w:r>
    </w:p>
    <w:p w:rsidR="001E1AEB" w:rsidRPr="00287663" w:rsidRDefault="00540E53" w:rsidP="006E2379">
      <w:pPr>
        <w:pStyle w:val="Nadpis2"/>
      </w:pPr>
      <w:r w:rsidRPr="00287663">
        <w:t>Dopingová kontrola</w:t>
      </w:r>
    </w:p>
    <w:p w:rsidR="00540E53" w:rsidRPr="00287663" w:rsidRDefault="00A1352D" w:rsidP="00D8227C">
      <w:r w:rsidRPr="00287663">
        <w:t>Všichni hráči/hráčky jsou povinni podrobit se dopingové kontrole při soutěži i mimo soutěž, jsou-li k ní vyzváni komisařem Antidopingového výboru ČR a jsou povinni dbát jeho pokynů. Odmítnutí nebo nedostavení se k dopingové kontrole se postihuje stejně jako doping. Dopingové kontroly se provádějí dle Směrnic pro kontrolu a postih dopingu ve sportu vydané Antidopingovým výborem ČR. Všichni hráči/hráčky, rozhodčí, trenéři, funkcionáři a osoby doprovázející družstvo jsou povinni tuto směrnici dodržovat.</w:t>
      </w:r>
    </w:p>
    <w:p w:rsidR="003A44B4" w:rsidRDefault="003A44B4" w:rsidP="00D8227C"/>
    <w:p w:rsidR="002E5034" w:rsidRPr="00287663" w:rsidRDefault="0049610F" w:rsidP="00D8227C">
      <w:r w:rsidRPr="00287663">
        <w:t xml:space="preserve">  </w:t>
      </w:r>
      <w:r w:rsidR="002E5034" w:rsidRPr="00287663">
        <w:t xml:space="preserve">  </w:t>
      </w:r>
    </w:p>
    <w:p w:rsidR="00A94820" w:rsidRPr="00287663" w:rsidRDefault="00A94820" w:rsidP="00D8227C"/>
    <w:p w:rsidR="008F799A" w:rsidRPr="00287663" w:rsidRDefault="008F799A" w:rsidP="00D8227C"/>
    <w:p w:rsidR="00EB1CEA" w:rsidRPr="00287663" w:rsidRDefault="008F799A" w:rsidP="00D8227C">
      <w:r w:rsidRPr="00287663">
        <w:t>V O</w:t>
      </w:r>
      <w:r w:rsidR="00625E2F">
        <w:t>stravě</w:t>
      </w:r>
      <w:r w:rsidRPr="00287663">
        <w:t xml:space="preserve">  dne</w:t>
      </w:r>
      <w:r w:rsidR="00193912">
        <w:t xml:space="preserve"> </w:t>
      </w:r>
      <w:proofErr w:type="gramStart"/>
      <w:r w:rsidR="00193912">
        <w:t>1</w:t>
      </w:r>
      <w:r w:rsidR="00DB3788">
        <w:t>1</w:t>
      </w:r>
      <w:r w:rsidR="00193912">
        <w:t>.9.201</w:t>
      </w:r>
      <w:r w:rsidR="00DB3788">
        <w:t>7</w:t>
      </w:r>
      <w:proofErr w:type="gramEnd"/>
    </w:p>
    <w:p w:rsidR="008F799A" w:rsidRPr="00287663" w:rsidRDefault="008F799A" w:rsidP="00D8227C"/>
    <w:p w:rsidR="008F799A" w:rsidRPr="00287663" w:rsidRDefault="008F799A" w:rsidP="00D8227C"/>
    <w:p w:rsidR="0043235A" w:rsidRPr="00287663" w:rsidRDefault="0043235A" w:rsidP="00D8227C"/>
    <w:p w:rsidR="001C739F" w:rsidRPr="00287663" w:rsidRDefault="001C739F" w:rsidP="00D8227C"/>
    <w:p w:rsidR="00D169A2" w:rsidRPr="00287663" w:rsidRDefault="00D169A2" w:rsidP="00D8227C"/>
    <w:p w:rsidR="0049610F" w:rsidRPr="00287663" w:rsidRDefault="00A369F3" w:rsidP="00D8227C">
      <w:r>
        <w:t xml:space="preserve">RNDr. </w:t>
      </w:r>
      <w:r w:rsidR="00625E2F">
        <w:t>Petr Šub</w:t>
      </w:r>
      <w:r>
        <w:t>e</w:t>
      </w:r>
      <w:r w:rsidR="00625E2F">
        <w:t>rt</w:t>
      </w:r>
      <w:r w:rsidR="0049610F" w:rsidRPr="00287663">
        <w:t xml:space="preserve">  </w:t>
      </w:r>
      <w:proofErr w:type="gramStart"/>
      <w:r w:rsidR="0049610F" w:rsidRPr="00287663">
        <w:t>v.r.</w:t>
      </w:r>
      <w:proofErr w:type="gramEnd"/>
      <w:r w:rsidR="0049610F" w:rsidRPr="00287663">
        <w:tab/>
      </w:r>
      <w:r w:rsidR="00625E2F">
        <w:tab/>
      </w:r>
      <w:r w:rsidR="0049610F" w:rsidRPr="00287663">
        <w:tab/>
      </w:r>
      <w:r w:rsidR="0049610F" w:rsidRPr="00287663">
        <w:tab/>
        <w:t xml:space="preserve">  </w:t>
      </w:r>
      <w:r w:rsidR="0049610F" w:rsidRPr="00287663">
        <w:tab/>
      </w:r>
      <w:r>
        <w:t>Kamil Havrlant</w:t>
      </w:r>
      <w:r w:rsidR="0049610F" w:rsidRPr="00287663">
        <w:t xml:space="preserve"> </w:t>
      </w:r>
      <w:proofErr w:type="gramStart"/>
      <w:r w:rsidR="0049610F" w:rsidRPr="00287663">
        <w:t>v.r.</w:t>
      </w:r>
      <w:proofErr w:type="gramEnd"/>
    </w:p>
    <w:p w:rsidR="0049610F" w:rsidRPr="00287663" w:rsidRDefault="0049610F" w:rsidP="00D8227C">
      <w:r w:rsidRPr="00287663">
        <w:t xml:space="preserve">předseda ČBF </w:t>
      </w:r>
      <w:r w:rsidR="00625E2F">
        <w:t>OSM</w:t>
      </w:r>
      <w:r w:rsidR="00625E2F">
        <w:tab/>
      </w:r>
      <w:r w:rsidR="00625E2F">
        <w:tab/>
      </w:r>
      <w:r w:rsidR="00625E2F">
        <w:tab/>
      </w:r>
      <w:r w:rsidR="000339F9" w:rsidRPr="00287663">
        <w:t xml:space="preserve"> </w:t>
      </w:r>
      <w:r w:rsidR="000339F9" w:rsidRPr="00287663">
        <w:tab/>
      </w:r>
      <w:r w:rsidR="000339F9" w:rsidRPr="00287663">
        <w:tab/>
      </w:r>
      <w:r w:rsidR="00A369F3">
        <w:tab/>
      </w:r>
      <w:r w:rsidR="00A369F3">
        <w:tab/>
      </w:r>
      <w:r w:rsidRPr="00287663">
        <w:t xml:space="preserve">předseda </w:t>
      </w:r>
      <w:r w:rsidR="00625E2F">
        <w:t>STK</w:t>
      </w:r>
      <w:r w:rsidR="000339F9" w:rsidRPr="00287663">
        <w:t xml:space="preserve"> ČBF</w:t>
      </w:r>
      <w:r w:rsidRPr="00287663">
        <w:t xml:space="preserve"> </w:t>
      </w:r>
      <w:r w:rsidR="00625E2F">
        <w:t>OSM</w:t>
      </w:r>
    </w:p>
    <w:p w:rsidR="00DD4F1B" w:rsidRPr="00287663" w:rsidRDefault="00DD4F1B" w:rsidP="00D8227C"/>
    <w:p w:rsidR="00DD4F1B" w:rsidRPr="00287663" w:rsidRDefault="00DD4F1B" w:rsidP="00D8227C"/>
    <w:p w:rsidR="000F1D5F" w:rsidRDefault="000F1D5F" w:rsidP="00D8227C"/>
    <w:p w:rsidR="000B387D" w:rsidRPr="00287663" w:rsidRDefault="000B387D" w:rsidP="00D8227C"/>
    <w:p w:rsidR="001C739F" w:rsidRDefault="000B387D" w:rsidP="00D8227C">
      <w:pPr>
        <w:rPr>
          <w:b/>
          <w:sz w:val="28"/>
        </w:rPr>
      </w:pPr>
      <w:r>
        <w:rPr>
          <w:b/>
          <w:sz w:val="28"/>
        </w:rPr>
        <w:t>Adresář klubů (organizační pracovníci)</w:t>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71"/>
        <w:gridCol w:w="4336"/>
        <w:gridCol w:w="3828"/>
      </w:tblGrid>
      <w:tr w:rsidR="000B387D" w:rsidRPr="00B30052" w:rsidTr="006D01A8">
        <w:trPr>
          <w:trHeight w:val="564"/>
          <w:jc w:val="center"/>
        </w:trPr>
        <w:tc>
          <w:tcPr>
            <w:tcW w:w="2471" w:type="dxa"/>
            <w:vAlign w:val="bottom"/>
          </w:tcPr>
          <w:p w:rsidR="000B387D" w:rsidRPr="00B30052" w:rsidRDefault="000B387D" w:rsidP="008F5B6B">
            <w:pPr>
              <w:snapToGrid w:val="0"/>
              <w:jc w:val="left"/>
              <w:rPr>
                <w:b/>
                <w:bCs/>
                <w:strike/>
                <w:color w:val="000000"/>
              </w:rPr>
            </w:pPr>
            <w:r w:rsidRPr="00B30052">
              <w:rPr>
                <w:b/>
                <w:color w:val="000000"/>
              </w:rPr>
              <w:t>Název klubu</w:t>
            </w:r>
          </w:p>
        </w:tc>
        <w:tc>
          <w:tcPr>
            <w:tcW w:w="4336" w:type="dxa"/>
            <w:vAlign w:val="bottom"/>
          </w:tcPr>
          <w:p w:rsidR="000B387D" w:rsidRPr="00B30052" w:rsidRDefault="000B387D" w:rsidP="008F5B6B">
            <w:pPr>
              <w:snapToGrid w:val="0"/>
              <w:jc w:val="left"/>
              <w:rPr>
                <w:b/>
                <w:bCs/>
                <w:strike/>
                <w:color w:val="000000"/>
              </w:rPr>
            </w:pPr>
            <w:r w:rsidRPr="00B30052">
              <w:rPr>
                <w:b/>
                <w:color w:val="000000"/>
              </w:rPr>
              <w:t>Organizační pracovník klubu</w:t>
            </w:r>
          </w:p>
        </w:tc>
        <w:tc>
          <w:tcPr>
            <w:tcW w:w="3828" w:type="dxa"/>
            <w:vAlign w:val="bottom"/>
          </w:tcPr>
          <w:p w:rsidR="000B387D" w:rsidRPr="00B30052" w:rsidRDefault="000B387D" w:rsidP="008F5B6B">
            <w:pPr>
              <w:snapToGrid w:val="0"/>
              <w:jc w:val="left"/>
              <w:rPr>
                <w:b/>
                <w:bCs/>
                <w:strike/>
                <w:color w:val="000000"/>
              </w:rPr>
            </w:pPr>
            <w:r w:rsidRPr="00B30052">
              <w:rPr>
                <w:b/>
                <w:color w:val="000000"/>
              </w:rPr>
              <w:t xml:space="preserve">Email </w:t>
            </w:r>
            <w:proofErr w:type="spellStart"/>
            <w:r w:rsidRPr="00B30052">
              <w:rPr>
                <w:b/>
                <w:color w:val="000000"/>
              </w:rPr>
              <w:t>org.</w:t>
            </w:r>
            <w:proofErr w:type="gramStart"/>
            <w:r w:rsidRPr="00B30052">
              <w:rPr>
                <w:b/>
                <w:color w:val="000000"/>
              </w:rPr>
              <w:t>prac</w:t>
            </w:r>
            <w:proofErr w:type="gramEnd"/>
            <w:r w:rsidRPr="00B30052">
              <w:rPr>
                <w:b/>
                <w:color w:val="000000"/>
              </w:rPr>
              <w:t>.</w:t>
            </w:r>
            <w:proofErr w:type="gramStart"/>
            <w:r w:rsidRPr="00B30052">
              <w:rPr>
                <w:b/>
                <w:color w:val="000000"/>
              </w:rPr>
              <w:t>klubu</w:t>
            </w:r>
            <w:proofErr w:type="spellEnd"/>
            <w:proofErr w:type="gramEnd"/>
          </w:p>
        </w:tc>
      </w:tr>
      <w:tr w:rsidR="000B387D" w:rsidRPr="003B5304" w:rsidTr="006D01A8">
        <w:trPr>
          <w:trHeight w:val="537"/>
          <w:jc w:val="center"/>
        </w:trPr>
        <w:tc>
          <w:tcPr>
            <w:tcW w:w="2471" w:type="dxa"/>
            <w:vAlign w:val="bottom"/>
          </w:tcPr>
          <w:p w:rsidR="000B387D" w:rsidRPr="003B5304" w:rsidRDefault="00F0657F" w:rsidP="00F0657F">
            <w:pPr>
              <w:snapToGrid w:val="0"/>
              <w:jc w:val="left"/>
              <w:rPr>
                <w:strike/>
                <w:color w:val="000000"/>
              </w:rPr>
            </w:pPr>
            <w:r w:rsidRPr="003B5304">
              <w:rPr>
                <w:color w:val="000000"/>
              </w:rPr>
              <w:t xml:space="preserve">Gepardi TJ </w:t>
            </w:r>
            <w:r w:rsidR="000B387D" w:rsidRPr="003B5304">
              <w:rPr>
                <w:color w:val="000000"/>
              </w:rPr>
              <w:t>Rožnov pod Radhoštěm</w:t>
            </w:r>
          </w:p>
        </w:tc>
        <w:tc>
          <w:tcPr>
            <w:tcW w:w="4336" w:type="dxa"/>
            <w:vAlign w:val="bottom"/>
          </w:tcPr>
          <w:p w:rsidR="000B387D" w:rsidRPr="003B5304" w:rsidRDefault="00DB3788" w:rsidP="00DB3788">
            <w:pPr>
              <w:snapToGrid w:val="0"/>
              <w:jc w:val="left"/>
              <w:rPr>
                <w:strike/>
                <w:color w:val="000000"/>
              </w:rPr>
            </w:pPr>
            <w:r>
              <w:rPr>
                <w:color w:val="000000"/>
              </w:rPr>
              <w:t xml:space="preserve">Stanislav </w:t>
            </w:r>
            <w:proofErr w:type="gramStart"/>
            <w:r>
              <w:rPr>
                <w:color w:val="000000"/>
              </w:rPr>
              <w:t>Zlámal</w:t>
            </w:r>
            <w:r w:rsidR="000B387D" w:rsidRPr="003B5304">
              <w:rPr>
                <w:color w:val="000000"/>
              </w:rPr>
              <w:t xml:space="preserve">, </w:t>
            </w:r>
            <w:r>
              <w:rPr>
                <w:color w:val="000000"/>
              </w:rPr>
              <w:t>5.května</w:t>
            </w:r>
            <w:proofErr w:type="gramEnd"/>
            <w:r>
              <w:rPr>
                <w:color w:val="000000"/>
              </w:rPr>
              <w:t xml:space="preserve"> 1350</w:t>
            </w:r>
            <w:r w:rsidR="000B387D" w:rsidRPr="003B5304">
              <w:rPr>
                <w:color w:val="000000"/>
              </w:rPr>
              <w:t xml:space="preserve">, Rožnov pod Radhoštěm, 756 61, </w:t>
            </w:r>
            <w:r>
              <w:rPr>
                <w:color w:val="000000"/>
              </w:rPr>
              <w:t xml:space="preserve"> </w:t>
            </w:r>
            <w:r w:rsidR="000B387D" w:rsidRPr="003B5304">
              <w:rPr>
                <w:color w:val="000000"/>
              </w:rPr>
              <w:t>tel.</w:t>
            </w:r>
            <w:r>
              <w:rPr>
                <w:color w:val="000000"/>
              </w:rPr>
              <w:t xml:space="preserve"> 602 520 063</w:t>
            </w:r>
            <w:r w:rsidR="000B387D" w:rsidRPr="003B5304">
              <w:rPr>
                <w:color w:val="000000"/>
              </w:rPr>
              <w:t xml:space="preserve"> </w:t>
            </w:r>
          </w:p>
        </w:tc>
        <w:tc>
          <w:tcPr>
            <w:tcW w:w="3828" w:type="dxa"/>
            <w:vAlign w:val="bottom"/>
          </w:tcPr>
          <w:p w:rsidR="000B387D" w:rsidRPr="00DB3788" w:rsidRDefault="00DB3788" w:rsidP="00F0657F">
            <w:pPr>
              <w:snapToGrid w:val="0"/>
              <w:jc w:val="left"/>
              <w:rPr>
                <w:strike/>
                <w:color w:val="0000FF"/>
                <w:u w:val="single"/>
              </w:rPr>
            </w:pPr>
            <w:hyperlink r:id="rId21" w:history="1">
              <w:r w:rsidRPr="00DB3788">
                <w:rPr>
                  <w:rStyle w:val="Hypertextovodkaz"/>
                  <w:szCs w:val="13"/>
                </w:rPr>
                <w:t>stanislav.zlamal@valachnet.cz</w:t>
              </w:r>
            </w:hyperlink>
            <w:r w:rsidRPr="00DB3788">
              <w:rPr>
                <w:strike/>
                <w:color w:val="0000FF"/>
                <w:sz w:val="40"/>
                <w:u w:val="single"/>
              </w:rPr>
              <w:t xml:space="preserve"> </w:t>
            </w:r>
          </w:p>
        </w:tc>
      </w:tr>
      <w:tr w:rsidR="000B387D" w:rsidRPr="003B5304" w:rsidTr="006D01A8">
        <w:trPr>
          <w:trHeight w:val="537"/>
          <w:jc w:val="center"/>
        </w:trPr>
        <w:tc>
          <w:tcPr>
            <w:tcW w:w="2471" w:type="dxa"/>
            <w:vAlign w:val="bottom"/>
          </w:tcPr>
          <w:p w:rsidR="000B387D" w:rsidRPr="003B5304" w:rsidRDefault="000B387D" w:rsidP="008F5B6B">
            <w:pPr>
              <w:snapToGrid w:val="0"/>
              <w:jc w:val="left"/>
              <w:rPr>
                <w:strike/>
                <w:color w:val="000000"/>
              </w:rPr>
            </w:pPr>
            <w:r w:rsidRPr="003B5304">
              <w:rPr>
                <w:color w:val="000000"/>
              </w:rPr>
              <w:t>BK Havířov</w:t>
            </w:r>
          </w:p>
        </w:tc>
        <w:tc>
          <w:tcPr>
            <w:tcW w:w="4336" w:type="dxa"/>
            <w:vAlign w:val="bottom"/>
          </w:tcPr>
          <w:p w:rsidR="000B387D" w:rsidRPr="003B5304" w:rsidRDefault="000B387D" w:rsidP="008F5B6B">
            <w:pPr>
              <w:snapToGrid w:val="0"/>
              <w:jc w:val="left"/>
              <w:rPr>
                <w:strike/>
                <w:color w:val="000000"/>
              </w:rPr>
            </w:pPr>
            <w:r w:rsidRPr="003B5304">
              <w:rPr>
                <w:color w:val="000000"/>
              </w:rPr>
              <w:t xml:space="preserve">Iveta Rašková, Horní Bludovice 529, 739 37, </w:t>
            </w:r>
            <w:proofErr w:type="gramStart"/>
            <w:r w:rsidRPr="003B5304">
              <w:rPr>
                <w:color w:val="000000"/>
              </w:rPr>
              <w:t>tel.604 638 768</w:t>
            </w:r>
            <w:proofErr w:type="gramEnd"/>
          </w:p>
        </w:tc>
        <w:tc>
          <w:tcPr>
            <w:tcW w:w="3828" w:type="dxa"/>
            <w:vAlign w:val="bottom"/>
          </w:tcPr>
          <w:p w:rsidR="000B387D" w:rsidRPr="003B5304" w:rsidRDefault="008F5D76" w:rsidP="008F5B6B">
            <w:pPr>
              <w:snapToGrid w:val="0"/>
              <w:jc w:val="left"/>
              <w:rPr>
                <w:strike/>
              </w:rPr>
            </w:pPr>
            <w:hyperlink r:id="rId22" w:history="1">
              <w:r w:rsidR="000B387D" w:rsidRPr="003B5304">
                <w:rPr>
                  <w:rStyle w:val="Hypertextovodkaz"/>
                </w:rPr>
                <w:t>iveta.raskova@seznam.cz</w:t>
              </w:r>
            </w:hyperlink>
          </w:p>
        </w:tc>
      </w:tr>
      <w:tr w:rsidR="000B387D" w:rsidRPr="003B5304" w:rsidTr="006D01A8">
        <w:trPr>
          <w:trHeight w:val="537"/>
          <w:jc w:val="center"/>
        </w:trPr>
        <w:tc>
          <w:tcPr>
            <w:tcW w:w="2471" w:type="dxa"/>
            <w:vAlign w:val="bottom"/>
          </w:tcPr>
          <w:p w:rsidR="000B387D" w:rsidRPr="003B5304" w:rsidRDefault="000B387D" w:rsidP="008F5B6B">
            <w:pPr>
              <w:snapToGrid w:val="0"/>
              <w:jc w:val="left"/>
              <w:rPr>
                <w:strike/>
                <w:color w:val="000000"/>
              </w:rPr>
            </w:pPr>
            <w:r w:rsidRPr="003B5304">
              <w:rPr>
                <w:color w:val="000000"/>
              </w:rPr>
              <w:t>TJ Lokomotiva Krnov</w:t>
            </w:r>
          </w:p>
        </w:tc>
        <w:tc>
          <w:tcPr>
            <w:tcW w:w="4336" w:type="dxa"/>
            <w:vAlign w:val="bottom"/>
          </w:tcPr>
          <w:p w:rsidR="000B387D" w:rsidRPr="003B5304" w:rsidRDefault="000B387D" w:rsidP="008F5B6B">
            <w:pPr>
              <w:snapToGrid w:val="0"/>
              <w:jc w:val="left"/>
              <w:rPr>
                <w:strike/>
                <w:color w:val="000000"/>
              </w:rPr>
            </w:pPr>
            <w:r w:rsidRPr="003B5304">
              <w:rPr>
                <w:color w:val="000000"/>
              </w:rPr>
              <w:t xml:space="preserve">Chlapci - </w:t>
            </w:r>
            <w:proofErr w:type="spellStart"/>
            <w:proofErr w:type="gramStart"/>
            <w:r w:rsidRPr="003B5304">
              <w:rPr>
                <w:color w:val="000000"/>
              </w:rPr>
              <w:t>Mgr.Petr</w:t>
            </w:r>
            <w:proofErr w:type="spellEnd"/>
            <w:proofErr w:type="gramEnd"/>
            <w:r w:rsidRPr="003B5304">
              <w:rPr>
                <w:color w:val="000000"/>
              </w:rPr>
              <w:t xml:space="preserve"> Opršal, Albrechtická 41A, Krnov, 794 01, </w:t>
            </w:r>
            <w:r w:rsidR="003B5304">
              <w:rPr>
                <w:color w:val="000000"/>
              </w:rPr>
              <w:br/>
            </w:r>
            <w:r w:rsidRPr="003B5304">
              <w:rPr>
                <w:color w:val="000000"/>
              </w:rPr>
              <w:t>tel.</w:t>
            </w:r>
            <w:r w:rsidR="008F5B6B" w:rsidRPr="003B5304">
              <w:rPr>
                <w:color w:val="000000"/>
              </w:rPr>
              <w:t xml:space="preserve"> </w:t>
            </w:r>
            <w:r w:rsidR="008F5B6B" w:rsidRPr="003B5304">
              <w:rPr>
                <w:rStyle w:val="Siln"/>
                <w:b w:val="0"/>
              </w:rPr>
              <w:t>604 795 346</w:t>
            </w:r>
          </w:p>
        </w:tc>
        <w:tc>
          <w:tcPr>
            <w:tcW w:w="3828" w:type="dxa"/>
            <w:vAlign w:val="bottom"/>
          </w:tcPr>
          <w:p w:rsidR="000B387D" w:rsidRPr="003B5304" w:rsidRDefault="008F5D76" w:rsidP="008F5B6B">
            <w:pPr>
              <w:snapToGrid w:val="0"/>
              <w:jc w:val="left"/>
              <w:rPr>
                <w:strike/>
              </w:rPr>
            </w:pPr>
            <w:hyperlink r:id="rId23" w:history="1">
              <w:r w:rsidR="000B387D" w:rsidRPr="003B5304">
                <w:rPr>
                  <w:rStyle w:val="Hypertextovodkaz"/>
                </w:rPr>
                <w:t>petr.oprsal@seznam.cz</w:t>
              </w:r>
            </w:hyperlink>
          </w:p>
        </w:tc>
      </w:tr>
      <w:tr w:rsidR="000B387D" w:rsidRPr="003B5304" w:rsidTr="006D01A8">
        <w:trPr>
          <w:trHeight w:val="537"/>
          <w:jc w:val="center"/>
        </w:trPr>
        <w:tc>
          <w:tcPr>
            <w:tcW w:w="2471" w:type="dxa"/>
            <w:vAlign w:val="bottom"/>
          </w:tcPr>
          <w:p w:rsidR="000B387D" w:rsidRPr="003B5304" w:rsidRDefault="000B387D" w:rsidP="008F5B6B">
            <w:pPr>
              <w:snapToGrid w:val="0"/>
              <w:jc w:val="left"/>
              <w:rPr>
                <w:strike/>
                <w:color w:val="000000"/>
              </w:rPr>
            </w:pPr>
            <w:r w:rsidRPr="003B5304">
              <w:rPr>
                <w:color w:val="000000"/>
              </w:rPr>
              <w:t> </w:t>
            </w:r>
          </w:p>
        </w:tc>
        <w:tc>
          <w:tcPr>
            <w:tcW w:w="4336" w:type="dxa"/>
            <w:vAlign w:val="bottom"/>
          </w:tcPr>
          <w:p w:rsidR="000B387D" w:rsidRPr="003B5304" w:rsidRDefault="000B387D" w:rsidP="008F5B6B">
            <w:pPr>
              <w:snapToGrid w:val="0"/>
              <w:jc w:val="left"/>
              <w:rPr>
                <w:strike/>
                <w:color w:val="000000"/>
              </w:rPr>
            </w:pPr>
            <w:r w:rsidRPr="003B5304">
              <w:rPr>
                <w:color w:val="000000"/>
              </w:rPr>
              <w:t xml:space="preserve">Děvčata – Jana Hradilová, Bartultovická1, 794 01, Krnov, </w:t>
            </w:r>
            <w:r w:rsidR="004B48C6" w:rsidRPr="003B5304">
              <w:rPr>
                <w:color w:val="000000"/>
              </w:rPr>
              <w:br/>
            </w:r>
            <w:r w:rsidRPr="003B5304">
              <w:rPr>
                <w:color w:val="000000"/>
              </w:rPr>
              <w:t>tel. 732 918 940</w:t>
            </w:r>
          </w:p>
        </w:tc>
        <w:tc>
          <w:tcPr>
            <w:tcW w:w="3828" w:type="dxa"/>
            <w:vAlign w:val="bottom"/>
          </w:tcPr>
          <w:p w:rsidR="000B387D" w:rsidRPr="003B5304" w:rsidRDefault="008F5D76" w:rsidP="008F5B6B">
            <w:pPr>
              <w:snapToGrid w:val="0"/>
              <w:jc w:val="left"/>
              <w:rPr>
                <w:strike/>
                <w:color w:val="0000FF"/>
                <w:u w:val="single"/>
              </w:rPr>
            </w:pPr>
            <w:hyperlink r:id="rId24" w:history="1">
              <w:r w:rsidR="000B387D" w:rsidRPr="003B5304">
                <w:rPr>
                  <w:rStyle w:val="Hypertextovodkaz"/>
                </w:rPr>
                <w:t>zlato.hradilova@seznam.cz</w:t>
              </w:r>
            </w:hyperlink>
          </w:p>
        </w:tc>
      </w:tr>
      <w:tr w:rsidR="000B387D" w:rsidRPr="003B5304" w:rsidTr="006D01A8">
        <w:trPr>
          <w:trHeight w:val="537"/>
          <w:jc w:val="center"/>
        </w:trPr>
        <w:tc>
          <w:tcPr>
            <w:tcW w:w="2471" w:type="dxa"/>
            <w:vAlign w:val="bottom"/>
          </w:tcPr>
          <w:p w:rsidR="000B387D" w:rsidRPr="003B5304" w:rsidRDefault="004B770C" w:rsidP="004B770C">
            <w:pPr>
              <w:snapToGrid w:val="0"/>
              <w:jc w:val="left"/>
              <w:rPr>
                <w:strike/>
                <w:color w:val="000000"/>
              </w:rPr>
            </w:pPr>
            <w:r w:rsidRPr="003B5304">
              <w:rPr>
                <w:color w:val="000000"/>
              </w:rPr>
              <w:t>BK</w:t>
            </w:r>
            <w:r w:rsidR="000B387D" w:rsidRPr="003B5304">
              <w:rPr>
                <w:color w:val="000000"/>
              </w:rPr>
              <w:t xml:space="preserve"> </w:t>
            </w:r>
            <w:proofErr w:type="spellStart"/>
            <w:r w:rsidR="000B387D" w:rsidRPr="003B5304">
              <w:rPr>
                <w:color w:val="000000"/>
              </w:rPr>
              <w:t>Hladnov</w:t>
            </w:r>
            <w:proofErr w:type="spellEnd"/>
            <w:r w:rsidRPr="003B5304">
              <w:rPr>
                <w:color w:val="000000"/>
              </w:rPr>
              <w:t xml:space="preserve"> Ostrava</w:t>
            </w:r>
          </w:p>
        </w:tc>
        <w:tc>
          <w:tcPr>
            <w:tcW w:w="4336" w:type="dxa"/>
            <w:vAlign w:val="bottom"/>
          </w:tcPr>
          <w:p w:rsidR="000B387D" w:rsidRPr="003B5304" w:rsidRDefault="000B387D" w:rsidP="008F5B6B">
            <w:pPr>
              <w:snapToGrid w:val="0"/>
              <w:jc w:val="left"/>
              <w:rPr>
                <w:strike/>
                <w:color w:val="000000"/>
              </w:rPr>
            </w:pPr>
            <w:r w:rsidRPr="003B5304">
              <w:rPr>
                <w:color w:val="000000"/>
              </w:rPr>
              <w:t xml:space="preserve">Michal Raška, </w:t>
            </w:r>
            <w:proofErr w:type="spellStart"/>
            <w:r w:rsidRPr="003B5304">
              <w:rPr>
                <w:color w:val="000000"/>
              </w:rPr>
              <w:t>Želazného</w:t>
            </w:r>
            <w:proofErr w:type="spellEnd"/>
            <w:r w:rsidRPr="003B5304">
              <w:rPr>
                <w:color w:val="000000"/>
              </w:rPr>
              <w:t xml:space="preserve"> 4, Ostrava-</w:t>
            </w:r>
            <w:proofErr w:type="spellStart"/>
            <w:r w:rsidRPr="003B5304">
              <w:rPr>
                <w:color w:val="000000"/>
              </w:rPr>
              <w:t>Muglinov</w:t>
            </w:r>
            <w:proofErr w:type="spellEnd"/>
            <w:r w:rsidRPr="003B5304">
              <w:rPr>
                <w:color w:val="000000"/>
              </w:rPr>
              <w:t xml:space="preserve"> 712 00, </w:t>
            </w:r>
            <w:r w:rsidR="004B48C6" w:rsidRPr="003B5304">
              <w:rPr>
                <w:color w:val="000000"/>
              </w:rPr>
              <w:br/>
            </w:r>
            <w:proofErr w:type="gramStart"/>
            <w:r w:rsidRPr="003B5304">
              <w:rPr>
                <w:color w:val="000000"/>
              </w:rPr>
              <w:t>tel.724 002 003</w:t>
            </w:r>
            <w:proofErr w:type="gramEnd"/>
          </w:p>
        </w:tc>
        <w:tc>
          <w:tcPr>
            <w:tcW w:w="3828" w:type="dxa"/>
            <w:vAlign w:val="bottom"/>
          </w:tcPr>
          <w:p w:rsidR="000B387D" w:rsidRPr="003B5304" w:rsidRDefault="008F5D76" w:rsidP="008F5B6B">
            <w:pPr>
              <w:snapToGrid w:val="0"/>
              <w:jc w:val="left"/>
              <w:rPr>
                <w:strike/>
              </w:rPr>
            </w:pPr>
            <w:hyperlink r:id="rId25" w:history="1">
              <w:r w:rsidR="000B387D" w:rsidRPr="003B5304">
                <w:rPr>
                  <w:rStyle w:val="Hypertextovodkaz"/>
                </w:rPr>
                <w:t>raska.michal@centrum.cz</w:t>
              </w:r>
            </w:hyperlink>
          </w:p>
        </w:tc>
      </w:tr>
      <w:tr w:rsidR="000B387D" w:rsidRPr="003B5304" w:rsidTr="006D01A8">
        <w:trPr>
          <w:trHeight w:val="537"/>
          <w:jc w:val="center"/>
        </w:trPr>
        <w:tc>
          <w:tcPr>
            <w:tcW w:w="2471" w:type="dxa"/>
            <w:vAlign w:val="bottom"/>
          </w:tcPr>
          <w:p w:rsidR="000B387D" w:rsidRPr="003B5304" w:rsidRDefault="000B387D" w:rsidP="008F5B6B">
            <w:pPr>
              <w:snapToGrid w:val="0"/>
              <w:jc w:val="left"/>
              <w:rPr>
                <w:strike/>
                <w:color w:val="000000"/>
              </w:rPr>
            </w:pPr>
            <w:r w:rsidRPr="003B5304">
              <w:rPr>
                <w:color w:val="000000"/>
              </w:rPr>
              <w:t>TJ Start Havířov</w:t>
            </w:r>
          </w:p>
        </w:tc>
        <w:tc>
          <w:tcPr>
            <w:tcW w:w="4336" w:type="dxa"/>
            <w:vAlign w:val="bottom"/>
          </w:tcPr>
          <w:p w:rsidR="000B387D" w:rsidRPr="003B5304" w:rsidRDefault="000B387D" w:rsidP="00075723">
            <w:pPr>
              <w:snapToGrid w:val="0"/>
              <w:jc w:val="left"/>
              <w:rPr>
                <w:strike/>
                <w:color w:val="000000"/>
              </w:rPr>
            </w:pPr>
            <w:proofErr w:type="spellStart"/>
            <w:proofErr w:type="gramStart"/>
            <w:r w:rsidRPr="003B5304">
              <w:rPr>
                <w:color w:val="000000"/>
              </w:rPr>
              <w:t>Mgr.Petr</w:t>
            </w:r>
            <w:proofErr w:type="spellEnd"/>
            <w:proofErr w:type="gramEnd"/>
            <w:r w:rsidRPr="003B5304">
              <w:rPr>
                <w:color w:val="000000"/>
              </w:rPr>
              <w:t xml:space="preserve"> </w:t>
            </w:r>
            <w:proofErr w:type="spellStart"/>
            <w:r w:rsidRPr="003B5304">
              <w:rPr>
                <w:color w:val="000000"/>
              </w:rPr>
              <w:t>Choma</w:t>
            </w:r>
            <w:proofErr w:type="spellEnd"/>
            <w:r w:rsidRPr="003B5304">
              <w:rPr>
                <w:color w:val="000000"/>
              </w:rPr>
              <w:t xml:space="preserve">, </w:t>
            </w:r>
            <w:proofErr w:type="spellStart"/>
            <w:r w:rsidR="00075723" w:rsidRPr="003B5304">
              <w:rPr>
                <w:color w:val="000000"/>
              </w:rPr>
              <w:t>M</w:t>
            </w:r>
            <w:proofErr w:type="spellEnd"/>
            <w:r w:rsidR="00075723" w:rsidRPr="003B5304">
              <w:rPr>
                <w:color w:val="000000"/>
              </w:rPr>
              <w:t>.</w:t>
            </w:r>
            <w:proofErr w:type="spellStart"/>
            <w:r w:rsidR="00075723" w:rsidRPr="003B5304">
              <w:rPr>
                <w:color w:val="000000"/>
              </w:rPr>
              <w:t>Kudeříkové</w:t>
            </w:r>
            <w:proofErr w:type="spellEnd"/>
            <w:r w:rsidR="00075723" w:rsidRPr="003B5304">
              <w:rPr>
                <w:color w:val="000000"/>
              </w:rPr>
              <w:t xml:space="preserve"> 14/1143</w:t>
            </w:r>
            <w:r w:rsidRPr="003B5304">
              <w:rPr>
                <w:color w:val="000000"/>
              </w:rPr>
              <w:t>, Havířov-město 736 01 , tel.731 475 329</w:t>
            </w:r>
          </w:p>
        </w:tc>
        <w:tc>
          <w:tcPr>
            <w:tcW w:w="3828" w:type="dxa"/>
            <w:vAlign w:val="bottom"/>
          </w:tcPr>
          <w:p w:rsidR="000B387D" w:rsidRPr="003B5304" w:rsidRDefault="008F5D76" w:rsidP="008F5B6B">
            <w:pPr>
              <w:snapToGrid w:val="0"/>
              <w:jc w:val="left"/>
              <w:rPr>
                <w:strike/>
              </w:rPr>
            </w:pPr>
            <w:hyperlink r:id="rId26" w:history="1">
              <w:r w:rsidR="000B387D" w:rsidRPr="003B5304">
                <w:rPr>
                  <w:rStyle w:val="Hypertextovodkaz"/>
                </w:rPr>
                <w:t>startha@volny.cz</w:t>
              </w:r>
            </w:hyperlink>
          </w:p>
        </w:tc>
      </w:tr>
      <w:tr w:rsidR="000B387D" w:rsidRPr="003B5304" w:rsidTr="006D01A8">
        <w:trPr>
          <w:trHeight w:val="537"/>
          <w:jc w:val="center"/>
        </w:trPr>
        <w:tc>
          <w:tcPr>
            <w:tcW w:w="2471" w:type="dxa"/>
            <w:vAlign w:val="bottom"/>
          </w:tcPr>
          <w:p w:rsidR="000B387D" w:rsidRPr="003B5304" w:rsidRDefault="000B387D" w:rsidP="008F5B6B">
            <w:pPr>
              <w:snapToGrid w:val="0"/>
              <w:jc w:val="left"/>
              <w:rPr>
                <w:strike/>
                <w:color w:val="000000"/>
              </w:rPr>
            </w:pPr>
            <w:r w:rsidRPr="003B5304">
              <w:rPr>
                <w:color w:val="000000"/>
              </w:rPr>
              <w:t>BK Opava</w:t>
            </w:r>
          </w:p>
        </w:tc>
        <w:tc>
          <w:tcPr>
            <w:tcW w:w="4336" w:type="dxa"/>
            <w:vAlign w:val="bottom"/>
          </w:tcPr>
          <w:p w:rsidR="000B387D" w:rsidRPr="003B5304" w:rsidRDefault="000B387D" w:rsidP="004B770C">
            <w:pPr>
              <w:snapToGrid w:val="0"/>
              <w:jc w:val="left"/>
              <w:rPr>
                <w:strike/>
                <w:color w:val="000000"/>
              </w:rPr>
            </w:pPr>
            <w:proofErr w:type="spellStart"/>
            <w:proofErr w:type="gramStart"/>
            <w:r w:rsidRPr="003B5304">
              <w:rPr>
                <w:color w:val="000000"/>
              </w:rPr>
              <w:t>Mgr.Dušan</w:t>
            </w:r>
            <w:proofErr w:type="spellEnd"/>
            <w:proofErr w:type="gramEnd"/>
            <w:r w:rsidRPr="003B5304">
              <w:rPr>
                <w:color w:val="000000"/>
              </w:rPr>
              <w:t xml:space="preserve"> Štěnička, </w:t>
            </w:r>
            <w:r w:rsidR="004B770C" w:rsidRPr="003B5304">
              <w:rPr>
                <w:color w:val="000000"/>
              </w:rPr>
              <w:t>Žižkova 2904/8</w:t>
            </w:r>
            <w:r w:rsidRPr="003B5304">
              <w:rPr>
                <w:color w:val="000000"/>
              </w:rPr>
              <w:t xml:space="preserve">, Opava, 746 01, </w:t>
            </w:r>
            <w:r w:rsidR="004B48C6" w:rsidRPr="003B5304">
              <w:rPr>
                <w:color w:val="000000"/>
              </w:rPr>
              <w:br/>
            </w:r>
            <w:r w:rsidRPr="003B5304">
              <w:rPr>
                <w:color w:val="000000"/>
              </w:rPr>
              <w:t>tel.737 218 679</w:t>
            </w:r>
          </w:p>
        </w:tc>
        <w:tc>
          <w:tcPr>
            <w:tcW w:w="3828" w:type="dxa"/>
            <w:vAlign w:val="bottom"/>
          </w:tcPr>
          <w:p w:rsidR="000B387D" w:rsidRPr="003B5304" w:rsidRDefault="008F5D76" w:rsidP="008F5B6B">
            <w:pPr>
              <w:snapToGrid w:val="0"/>
              <w:jc w:val="left"/>
              <w:rPr>
                <w:strike/>
              </w:rPr>
            </w:pPr>
            <w:hyperlink r:id="rId27" w:history="1">
              <w:r w:rsidR="000B387D" w:rsidRPr="003B5304">
                <w:rPr>
                  <w:rStyle w:val="Hypertextovodkaz"/>
                </w:rPr>
                <w:t>dusan.stenicka@bkopava.cz</w:t>
              </w:r>
            </w:hyperlink>
          </w:p>
        </w:tc>
      </w:tr>
      <w:tr w:rsidR="000B387D" w:rsidRPr="003B5304" w:rsidTr="006D01A8">
        <w:trPr>
          <w:trHeight w:val="537"/>
          <w:jc w:val="center"/>
        </w:trPr>
        <w:tc>
          <w:tcPr>
            <w:tcW w:w="2471" w:type="dxa"/>
            <w:vAlign w:val="bottom"/>
          </w:tcPr>
          <w:p w:rsidR="000B387D" w:rsidRPr="003B5304" w:rsidRDefault="000B387D" w:rsidP="008F5B6B">
            <w:pPr>
              <w:snapToGrid w:val="0"/>
              <w:jc w:val="left"/>
              <w:rPr>
                <w:strike/>
                <w:color w:val="000000"/>
              </w:rPr>
            </w:pPr>
            <w:r w:rsidRPr="003B5304">
              <w:rPr>
                <w:color w:val="000000"/>
              </w:rPr>
              <w:t>SBŠ Ostrava</w:t>
            </w:r>
          </w:p>
        </w:tc>
        <w:tc>
          <w:tcPr>
            <w:tcW w:w="4336" w:type="dxa"/>
            <w:vAlign w:val="bottom"/>
          </w:tcPr>
          <w:p w:rsidR="000B387D" w:rsidRPr="003B5304" w:rsidRDefault="000B387D" w:rsidP="003B5304">
            <w:pPr>
              <w:snapToGrid w:val="0"/>
              <w:jc w:val="left"/>
              <w:rPr>
                <w:strike/>
                <w:color w:val="000000"/>
              </w:rPr>
            </w:pPr>
            <w:r w:rsidRPr="003B5304">
              <w:rPr>
                <w:color w:val="000000"/>
              </w:rPr>
              <w:t xml:space="preserve">Kamil </w:t>
            </w:r>
            <w:proofErr w:type="spellStart"/>
            <w:r w:rsidRPr="003B5304">
              <w:rPr>
                <w:color w:val="000000"/>
              </w:rPr>
              <w:t>Havrlant</w:t>
            </w:r>
            <w:proofErr w:type="spellEnd"/>
            <w:r w:rsidRPr="003B5304">
              <w:rPr>
                <w:color w:val="000000"/>
              </w:rPr>
              <w:t xml:space="preserve">, </w:t>
            </w:r>
            <w:r w:rsidR="003B5304">
              <w:rPr>
                <w:color w:val="000000"/>
              </w:rPr>
              <w:t>Plzeňská 329</w:t>
            </w:r>
            <w:r w:rsidRPr="003B5304">
              <w:rPr>
                <w:color w:val="000000"/>
              </w:rPr>
              <w:t xml:space="preserve">, Ostrava 3, 700 30, </w:t>
            </w:r>
            <w:proofErr w:type="gramStart"/>
            <w:r w:rsidRPr="003B5304">
              <w:rPr>
                <w:color w:val="000000"/>
              </w:rPr>
              <w:t>tel.736 643 517</w:t>
            </w:r>
            <w:proofErr w:type="gramEnd"/>
          </w:p>
        </w:tc>
        <w:tc>
          <w:tcPr>
            <w:tcW w:w="3828" w:type="dxa"/>
            <w:vAlign w:val="bottom"/>
          </w:tcPr>
          <w:p w:rsidR="000B387D" w:rsidRPr="003B5304" w:rsidRDefault="008F5D76" w:rsidP="008F5B6B">
            <w:pPr>
              <w:snapToGrid w:val="0"/>
              <w:jc w:val="left"/>
              <w:rPr>
                <w:strike/>
              </w:rPr>
            </w:pPr>
            <w:hyperlink r:id="rId28" w:history="1">
              <w:r w:rsidR="000B387D" w:rsidRPr="003B5304">
                <w:rPr>
                  <w:rStyle w:val="Hypertextovodkaz"/>
                </w:rPr>
                <w:t>sbsostrava@seznam.cz</w:t>
              </w:r>
            </w:hyperlink>
          </w:p>
        </w:tc>
      </w:tr>
      <w:tr w:rsidR="000B387D" w:rsidRPr="003B5304" w:rsidTr="006D01A8">
        <w:trPr>
          <w:trHeight w:val="537"/>
          <w:jc w:val="center"/>
        </w:trPr>
        <w:tc>
          <w:tcPr>
            <w:tcW w:w="2471" w:type="dxa"/>
            <w:vAlign w:val="bottom"/>
          </w:tcPr>
          <w:p w:rsidR="000B387D" w:rsidRPr="003B5304" w:rsidRDefault="00B56F3F" w:rsidP="00B56F3F">
            <w:pPr>
              <w:snapToGrid w:val="0"/>
              <w:jc w:val="left"/>
              <w:rPr>
                <w:strike/>
                <w:color w:val="000000"/>
              </w:rPr>
            </w:pPr>
            <w:r w:rsidRPr="003B5304">
              <w:rPr>
                <w:color w:val="000000"/>
              </w:rPr>
              <w:t xml:space="preserve">VSK VŠB </w:t>
            </w:r>
            <w:r w:rsidR="000B387D" w:rsidRPr="003B5304">
              <w:rPr>
                <w:color w:val="000000"/>
              </w:rPr>
              <w:t>Ostrava</w:t>
            </w:r>
          </w:p>
        </w:tc>
        <w:tc>
          <w:tcPr>
            <w:tcW w:w="4336" w:type="dxa"/>
            <w:vAlign w:val="bottom"/>
          </w:tcPr>
          <w:p w:rsidR="000B387D" w:rsidRPr="003B5304" w:rsidRDefault="00B56F3F" w:rsidP="008F5B6B">
            <w:pPr>
              <w:snapToGrid w:val="0"/>
              <w:jc w:val="left"/>
              <w:rPr>
                <w:color w:val="000000"/>
              </w:rPr>
            </w:pPr>
            <w:r w:rsidRPr="003B5304">
              <w:rPr>
                <w:color w:val="000000"/>
              </w:rPr>
              <w:t>Tomáš Sokol, Hlavní třída 853, Ostrava-</w:t>
            </w:r>
            <w:proofErr w:type="spellStart"/>
            <w:r w:rsidRPr="003B5304">
              <w:rPr>
                <w:color w:val="000000"/>
              </w:rPr>
              <w:t>Poruba</w:t>
            </w:r>
            <w:proofErr w:type="spellEnd"/>
            <w:r w:rsidRPr="003B5304">
              <w:rPr>
                <w:color w:val="000000"/>
              </w:rPr>
              <w:t xml:space="preserve">, 708 00, </w:t>
            </w:r>
            <w:r w:rsidR="004B48C6" w:rsidRPr="003B5304">
              <w:rPr>
                <w:color w:val="000000"/>
              </w:rPr>
              <w:br/>
            </w:r>
            <w:proofErr w:type="gramStart"/>
            <w:r w:rsidRPr="003B5304">
              <w:rPr>
                <w:color w:val="000000"/>
              </w:rPr>
              <w:t>tel.776 630 804</w:t>
            </w:r>
            <w:proofErr w:type="gramEnd"/>
          </w:p>
        </w:tc>
        <w:tc>
          <w:tcPr>
            <w:tcW w:w="3828" w:type="dxa"/>
            <w:vAlign w:val="bottom"/>
          </w:tcPr>
          <w:p w:rsidR="000B387D" w:rsidRPr="003B5304" w:rsidRDefault="008F5D76" w:rsidP="008F5B6B">
            <w:pPr>
              <w:snapToGrid w:val="0"/>
              <w:jc w:val="left"/>
              <w:rPr>
                <w:strike/>
              </w:rPr>
            </w:pPr>
            <w:hyperlink r:id="rId29" w:history="1">
              <w:r w:rsidR="00B56F3F" w:rsidRPr="003B5304">
                <w:rPr>
                  <w:rStyle w:val="Hypertextovodkaz"/>
                </w:rPr>
                <w:t>Tommas.Sokol@seznam.cz</w:t>
              </w:r>
            </w:hyperlink>
            <w:r w:rsidR="00B56F3F" w:rsidRPr="003B5304">
              <w:t xml:space="preserve"> </w:t>
            </w:r>
          </w:p>
        </w:tc>
      </w:tr>
      <w:tr w:rsidR="000B387D" w:rsidRPr="003B5304" w:rsidTr="006D01A8">
        <w:tblPrEx>
          <w:tblCellMar>
            <w:left w:w="70" w:type="dxa"/>
            <w:right w:w="70" w:type="dxa"/>
          </w:tblCellMar>
        </w:tblPrEx>
        <w:trPr>
          <w:trHeight w:val="537"/>
          <w:jc w:val="center"/>
        </w:trPr>
        <w:tc>
          <w:tcPr>
            <w:tcW w:w="2471" w:type="dxa"/>
            <w:vAlign w:val="bottom"/>
          </w:tcPr>
          <w:p w:rsidR="000B387D" w:rsidRPr="003B5304" w:rsidRDefault="000B387D" w:rsidP="008F5B6B">
            <w:pPr>
              <w:snapToGrid w:val="0"/>
              <w:jc w:val="left"/>
              <w:rPr>
                <w:strike/>
                <w:color w:val="000000"/>
              </w:rPr>
            </w:pPr>
            <w:r w:rsidRPr="003B5304">
              <w:rPr>
                <w:color w:val="000000"/>
              </w:rPr>
              <w:t xml:space="preserve">BK </w:t>
            </w:r>
            <w:proofErr w:type="spellStart"/>
            <w:r w:rsidRPr="003B5304">
              <w:rPr>
                <w:color w:val="000000"/>
              </w:rPr>
              <w:t>Frýdek</w:t>
            </w:r>
            <w:proofErr w:type="spellEnd"/>
            <w:r w:rsidRPr="003B5304">
              <w:rPr>
                <w:color w:val="000000"/>
              </w:rPr>
              <w:t>-Místek</w:t>
            </w:r>
          </w:p>
        </w:tc>
        <w:tc>
          <w:tcPr>
            <w:tcW w:w="4336" w:type="dxa"/>
            <w:vAlign w:val="bottom"/>
          </w:tcPr>
          <w:p w:rsidR="000B387D" w:rsidRPr="003B5304" w:rsidRDefault="000B387D" w:rsidP="008F5B6B">
            <w:pPr>
              <w:snapToGrid w:val="0"/>
              <w:jc w:val="left"/>
              <w:rPr>
                <w:strike/>
                <w:color w:val="000000"/>
              </w:rPr>
            </w:pPr>
            <w:proofErr w:type="spellStart"/>
            <w:proofErr w:type="gramStart"/>
            <w:r w:rsidRPr="003B5304">
              <w:rPr>
                <w:color w:val="000000"/>
              </w:rPr>
              <w:t>Ing.Petr</w:t>
            </w:r>
            <w:proofErr w:type="spellEnd"/>
            <w:proofErr w:type="gramEnd"/>
            <w:r w:rsidRPr="003B5304">
              <w:rPr>
                <w:color w:val="000000"/>
              </w:rPr>
              <w:t xml:space="preserve"> </w:t>
            </w:r>
            <w:proofErr w:type="spellStart"/>
            <w:r w:rsidRPr="003B5304">
              <w:rPr>
                <w:color w:val="000000"/>
              </w:rPr>
              <w:t>Olka</w:t>
            </w:r>
            <w:proofErr w:type="spellEnd"/>
            <w:r w:rsidRPr="003B5304">
              <w:rPr>
                <w:color w:val="000000"/>
              </w:rPr>
              <w:t xml:space="preserve">, </w:t>
            </w:r>
            <w:proofErr w:type="spellStart"/>
            <w:r w:rsidRPr="003B5304">
              <w:rPr>
                <w:color w:val="000000"/>
              </w:rPr>
              <w:t>Dr.M.Tyrše</w:t>
            </w:r>
            <w:proofErr w:type="spellEnd"/>
            <w:r w:rsidRPr="003B5304">
              <w:rPr>
                <w:color w:val="000000"/>
              </w:rPr>
              <w:t xml:space="preserve"> 3106, </w:t>
            </w:r>
            <w:proofErr w:type="spellStart"/>
            <w:r w:rsidRPr="003B5304">
              <w:rPr>
                <w:color w:val="000000"/>
              </w:rPr>
              <w:t>Fr</w:t>
            </w:r>
            <w:proofErr w:type="spellEnd"/>
            <w:r w:rsidRPr="003B5304">
              <w:rPr>
                <w:color w:val="000000"/>
              </w:rPr>
              <w:t>.Místek, 738 01, tel.603 436 864</w:t>
            </w:r>
          </w:p>
        </w:tc>
        <w:tc>
          <w:tcPr>
            <w:tcW w:w="3828" w:type="dxa"/>
            <w:vAlign w:val="bottom"/>
          </w:tcPr>
          <w:p w:rsidR="000B387D" w:rsidRPr="003B5304" w:rsidRDefault="008F5D76" w:rsidP="004B770C">
            <w:pPr>
              <w:snapToGrid w:val="0"/>
              <w:jc w:val="left"/>
              <w:rPr>
                <w:strike/>
                <w:color w:val="000000"/>
              </w:rPr>
            </w:pPr>
            <w:hyperlink r:id="rId30" w:history="1">
              <w:r w:rsidR="004B770C" w:rsidRPr="003B5304">
                <w:rPr>
                  <w:rStyle w:val="Hypertextovodkaz"/>
                </w:rPr>
                <w:t>fmbasket@gmail.com</w:t>
              </w:r>
            </w:hyperlink>
            <w:r w:rsidR="000B387D" w:rsidRPr="003B5304">
              <w:rPr>
                <w:color w:val="000000"/>
              </w:rPr>
              <w:t xml:space="preserve"> </w:t>
            </w:r>
          </w:p>
        </w:tc>
      </w:tr>
      <w:tr w:rsidR="000B387D" w:rsidRPr="003B5304" w:rsidTr="006D01A8">
        <w:trPr>
          <w:trHeight w:val="537"/>
          <w:jc w:val="center"/>
        </w:trPr>
        <w:tc>
          <w:tcPr>
            <w:tcW w:w="2471" w:type="dxa"/>
            <w:vAlign w:val="bottom"/>
          </w:tcPr>
          <w:p w:rsidR="000B387D" w:rsidRPr="003B5304" w:rsidRDefault="000B387D" w:rsidP="00DB3788">
            <w:pPr>
              <w:snapToGrid w:val="0"/>
              <w:jc w:val="left"/>
              <w:rPr>
                <w:color w:val="000000"/>
              </w:rPr>
            </w:pPr>
            <w:r w:rsidRPr="003B5304">
              <w:rPr>
                <w:color w:val="000000"/>
              </w:rPr>
              <w:t xml:space="preserve">BK </w:t>
            </w:r>
            <w:proofErr w:type="spellStart"/>
            <w:r w:rsidRPr="003B5304">
              <w:rPr>
                <w:color w:val="000000"/>
              </w:rPr>
              <w:t>Snakes</w:t>
            </w:r>
            <w:proofErr w:type="spellEnd"/>
            <w:r w:rsidRPr="003B5304">
              <w:rPr>
                <w:color w:val="000000"/>
              </w:rPr>
              <w:t xml:space="preserve"> </w:t>
            </w:r>
            <w:proofErr w:type="gramStart"/>
            <w:r w:rsidRPr="003B5304">
              <w:rPr>
                <w:color w:val="000000"/>
              </w:rPr>
              <w:t>Ostrava</w:t>
            </w:r>
            <w:r w:rsidR="006D01A8" w:rsidRPr="003B5304">
              <w:rPr>
                <w:color w:val="000000"/>
              </w:rPr>
              <w:t>,Orlová</w:t>
            </w:r>
            <w:proofErr w:type="gramEnd"/>
          </w:p>
        </w:tc>
        <w:tc>
          <w:tcPr>
            <w:tcW w:w="4336" w:type="dxa"/>
            <w:vAlign w:val="bottom"/>
          </w:tcPr>
          <w:p w:rsidR="000B387D" w:rsidRPr="003B5304" w:rsidRDefault="000B387D" w:rsidP="008F5B6B">
            <w:pPr>
              <w:snapToGrid w:val="0"/>
              <w:jc w:val="left"/>
              <w:rPr>
                <w:strike/>
                <w:color w:val="000000"/>
              </w:rPr>
            </w:pPr>
            <w:r w:rsidRPr="003B5304">
              <w:rPr>
                <w:color w:val="000000"/>
              </w:rPr>
              <w:t xml:space="preserve">Petr </w:t>
            </w:r>
            <w:proofErr w:type="gramStart"/>
            <w:r w:rsidRPr="003B5304">
              <w:rPr>
                <w:color w:val="000000"/>
              </w:rPr>
              <w:t xml:space="preserve">Hála, </w:t>
            </w:r>
            <w:proofErr w:type="spellStart"/>
            <w:r w:rsidRPr="003B5304">
              <w:rPr>
                <w:color w:val="000000"/>
              </w:rPr>
              <w:t>V</w:t>
            </w:r>
            <w:proofErr w:type="spellEnd"/>
            <w:r w:rsidRPr="003B5304">
              <w:rPr>
                <w:color w:val="000000"/>
              </w:rPr>
              <w:t>.</w:t>
            </w:r>
            <w:proofErr w:type="spellStart"/>
            <w:r w:rsidRPr="003B5304">
              <w:rPr>
                <w:color w:val="000000"/>
              </w:rPr>
              <w:t>Jiříkovského</w:t>
            </w:r>
            <w:proofErr w:type="spellEnd"/>
            <w:proofErr w:type="gramEnd"/>
            <w:r w:rsidRPr="003B5304">
              <w:rPr>
                <w:color w:val="000000"/>
              </w:rPr>
              <w:t xml:space="preserve"> 181/66, Ostrava 3,</w:t>
            </w:r>
            <w:r w:rsidR="004B48C6" w:rsidRPr="003B5304">
              <w:rPr>
                <w:color w:val="000000"/>
              </w:rPr>
              <w:t xml:space="preserve"> </w:t>
            </w:r>
            <w:r w:rsidRPr="003B5304">
              <w:rPr>
                <w:color w:val="000000"/>
              </w:rPr>
              <w:t>700 30,  tel.736 660 430</w:t>
            </w:r>
          </w:p>
        </w:tc>
        <w:tc>
          <w:tcPr>
            <w:tcW w:w="3828" w:type="dxa"/>
            <w:vAlign w:val="bottom"/>
          </w:tcPr>
          <w:p w:rsidR="000B387D" w:rsidRPr="003B5304" w:rsidRDefault="008F5D76" w:rsidP="006D01A8">
            <w:pPr>
              <w:snapToGrid w:val="0"/>
              <w:jc w:val="left"/>
              <w:rPr>
                <w:strike/>
              </w:rPr>
            </w:pPr>
            <w:hyperlink r:id="rId31" w:history="1">
              <w:r w:rsidR="006D01A8" w:rsidRPr="003B5304">
                <w:rPr>
                  <w:rStyle w:val="Hypertextovodkaz"/>
                </w:rPr>
                <w:t>snakesbk@seznam.cz</w:t>
              </w:r>
            </w:hyperlink>
          </w:p>
        </w:tc>
      </w:tr>
      <w:tr w:rsidR="000B387D" w:rsidRPr="003B5304" w:rsidTr="006D01A8">
        <w:trPr>
          <w:trHeight w:val="537"/>
          <w:jc w:val="center"/>
        </w:trPr>
        <w:tc>
          <w:tcPr>
            <w:tcW w:w="2471" w:type="dxa"/>
            <w:vAlign w:val="bottom"/>
          </w:tcPr>
          <w:p w:rsidR="003B5304" w:rsidRDefault="003B5304" w:rsidP="008F5B6B">
            <w:pPr>
              <w:snapToGrid w:val="0"/>
              <w:jc w:val="left"/>
              <w:rPr>
                <w:color w:val="000000"/>
              </w:rPr>
            </w:pPr>
          </w:p>
          <w:p w:rsidR="003B5304" w:rsidRDefault="003B5304" w:rsidP="008F5B6B">
            <w:pPr>
              <w:snapToGrid w:val="0"/>
              <w:jc w:val="left"/>
              <w:rPr>
                <w:color w:val="000000"/>
              </w:rPr>
            </w:pPr>
          </w:p>
          <w:p w:rsidR="000B387D" w:rsidRPr="003B5304" w:rsidRDefault="000B387D" w:rsidP="008F5B6B">
            <w:pPr>
              <w:snapToGrid w:val="0"/>
              <w:jc w:val="left"/>
              <w:rPr>
                <w:strike/>
                <w:color w:val="000000"/>
              </w:rPr>
            </w:pPr>
            <w:r w:rsidRPr="003B5304">
              <w:rPr>
                <w:color w:val="000000"/>
              </w:rPr>
              <w:t>TJ Sokol Karviná</w:t>
            </w:r>
          </w:p>
        </w:tc>
        <w:tc>
          <w:tcPr>
            <w:tcW w:w="4336" w:type="dxa"/>
            <w:vAlign w:val="bottom"/>
          </w:tcPr>
          <w:p w:rsidR="003B5304" w:rsidRDefault="003B5304" w:rsidP="008F5B6B">
            <w:pPr>
              <w:snapToGrid w:val="0"/>
              <w:jc w:val="left"/>
              <w:rPr>
                <w:color w:val="000000"/>
              </w:rPr>
            </w:pPr>
          </w:p>
          <w:p w:rsidR="000B387D" w:rsidRPr="003B5304" w:rsidRDefault="000B387D" w:rsidP="008F5B6B">
            <w:pPr>
              <w:snapToGrid w:val="0"/>
              <w:jc w:val="left"/>
              <w:rPr>
                <w:strike/>
                <w:color w:val="000000"/>
              </w:rPr>
            </w:pPr>
            <w:r w:rsidRPr="003B5304">
              <w:rPr>
                <w:color w:val="000000"/>
              </w:rPr>
              <w:t xml:space="preserve">Martina Šupolová, </w:t>
            </w:r>
            <w:proofErr w:type="spellStart"/>
            <w:r w:rsidRPr="003B5304">
              <w:rPr>
                <w:color w:val="000000"/>
              </w:rPr>
              <w:t>Bžezova</w:t>
            </w:r>
            <w:proofErr w:type="spellEnd"/>
            <w:r w:rsidRPr="003B5304">
              <w:rPr>
                <w:color w:val="000000"/>
              </w:rPr>
              <w:t xml:space="preserve"> 520, </w:t>
            </w:r>
            <w:proofErr w:type="spellStart"/>
            <w:r w:rsidRPr="003B5304">
              <w:rPr>
                <w:color w:val="000000"/>
              </w:rPr>
              <w:t>Karviná</w:t>
            </w:r>
            <w:proofErr w:type="spellEnd"/>
            <w:r w:rsidRPr="003B5304">
              <w:rPr>
                <w:color w:val="000000"/>
              </w:rPr>
              <w:t xml:space="preserve">-Ráj, 734 01, </w:t>
            </w:r>
            <w:r w:rsidR="004B48C6" w:rsidRPr="003B5304">
              <w:rPr>
                <w:color w:val="000000"/>
              </w:rPr>
              <w:br/>
            </w:r>
            <w:proofErr w:type="gramStart"/>
            <w:r w:rsidRPr="003B5304">
              <w:rPr>
                <w:color w:val="000000"/>
              </w:rPr>
              <w:t>tel.773 934</w:t>
            </w:r>
            <w:r w:rsidR="003B5304">
              <w:rPr>
                <w:color w:val="000000"/>
              </w:rPr>
              <w:t> </w:t>
            </w:r>
            <w:r w:rsidRPr="003B5304">
              <w:rPr>
                <w:color w:val="000000"/>
              </w:rPr>
              <w:t>591</w:t>
            </w:r>
            <w:proofErr w:type="gramEnd"/>
          </w:p>
        </w:tc>
        <w:tc>
          <w:tcPr>
            <w:tcW w:w="3828" w:type="dxa"/>
            <w:vAlign w:val="bottom"/>
          </w:tcPr>
          <w:p w:rsidR="003B5304" w:rsidRDefault="003B5304" w:rsidP="008F5B6B">
            <w:pPr>
              <w:snapToGrid w:val="0"/>
              <w:jc w:val="left"/>
            </w:pPr>
          </w:p>
          <w:p w:rsidR="003B5304" w:rsidRDefault="003B5304" w:rsidP="008F5B6B">
            <w:pPr>
              <w:snapToGrid w:val="0"/>
              <w:jc w:val="left"/>
            </w:pPr>
          </w:p>
          <w:p w:rsidR="000B387D" w:rsidRPr="003B5304" w:rsidRDefault="008F5D76" w:rsidP="008F5B6B">
            <w:pPr>
              <w:snapToGrid w:val="0"/>
              <w:jc w:val="left"/>
              <w:rPr>
                <w:strike/>
              </w:rPr>
            </w:pPr>
            <w:hyperlink r:id="rId32" w:history="1">
              <w:r w:rsidR="000B387D" w:rsidRPr="003B5304">
                <w:rPr>
                  <w:rStyle w:val="Hypertextovodkaz"/>
                </w:rPr>
                <w:t>martina.supolova@seznam.cz</w:t>
              </w:r>
            </w:hyperlink>
          </w:p>
        </w:tc>
      </w:tr>
      <w:tr w:rsidR="000B387D" w:rsidRPr="003B5304" w:rsidTr="006D01A8">
        <w:trPr>
          <w:trHeight w:val="537"/>
          <w:jc w:val="center"/>
        </w:trPr>
        <w:tc>
          <w:tcPr>
            <w:tcW w:w="2471" w:type="dxa"/>
            <w:vAlign w:val="bottom"/>
          </w:tcPr>
          <w:p w:rsidR="000B387D" w:rsidRPr="003B5304" w:rsidRDefault="000B387D" w:rsidP="008F5B6B">
            <w:pPr>
              <w:snapToGrid w:val="0"/>
              <w:jc w:val="left"/>
              <w:rPr>
                <w:strike/>
              </w:rPr>
            </w:pPr>
            <w:r w:rsidRPr="003B5304">
              <w:t>BK Příbor</w:t>
            </w:r>
          </w:p>
        </w:tc>
        <w:tc>
          <w:tcPr>
            <w:tcW w:w="4336" w:type="dxa"/>
            <w:vAlign w:val="bottom"/>
          </w:tcPr>
          <w:p w:rsidR="000B387D" w:rsidRPr="003B5304" w:rsidRDefault="000B387D" w:rsidP="004B48C6">
            <w:pPr>
              <w:snapToGrid w:val="0"/>
              <w:jc w:val="left"/>
              <w:rPr>
                <w:strike/>
              </w:rPr>
            </w:pPr>
            <w:r w:rsidRPr="003B5304">
              <w:t>Jiří Slaný, Místecká 39, Příbor,</w:t>
            </w:r>
            <w:r w:rsidR="004B48C6" w:rsidRPr="003B5304">
              <w:t xml:space="preserve"> </w:t>
            </w:r>
            <w:r w:rsidR="004B48C6" w:rsidRPr="003B5304">
              <w:br/>
              <w:t>742 58</w:t>
            </w:r>
            <w:r w:rsidRPr="003B5304">
              <w:t xml:space="preserve"> </w:t>
            </w:r>
            <w:proofErr w:type="gramStart"/>
            <w:r w:rsidRPr="003B5304">
              <w:t>tel.606 765 222</w:t>
            </w:r>
            <w:proofErr w:type="gramEnd"/>
          </w:p>
        </w:tc>
        <w:tc>
          <w:tcPr>
            <w:tcW w:w="3828" w:type="dxa"/>
            <w:vAlign w:val="bottom"/>
          </w:tcPr>
          <w:p w:rsidR="000B387D" w:rsidRPr="003B5304" w:rsidRDefault="008F5D76" w:rsidP="008F5B6B">
            <w:pPr>
              <w:snapToGrid w:val="0"/>
              <w:jc w:val="left"/>
              <w:rPr>
                <w:strike/>
              </w:rPr>
            </w:pPr>
            <w:hyperlink r:id="rId33" w:history="1">
              <w:r w:rsidR="000B387D" w:rsidRPr="003B5304">
                <w:rPr>
                  <w:rStyle w:val="Hypertextovodkaz"/>
                </w:rPr>
                <w:t>slany.jiri@tiscali.cz</w:t>
              </w:r>
            </w:hyperlink>
          </w:p>
        </w:tc>
      </w:tr>
      <w:tr w:rsidR="000B387D" w:rsidRPr="003B5304" w:rsidTr="006D01A8">
        <w:trPr>
          <w:trHeight w:val="537"/>
          <w:jc w:val="center"/>
        </w:trPr>
        <w:tc>
          <w:tcPr>
            <w:tcW w:w="2471" w:type="dxa"/>
            <w:vAlign w:val="bottom"/>
          </w:tcPr>
          <w:p w:rsidR="000B387D" w:rsidRPr="003B5304" w:rsidRDefault="000B387D" w:rsidP="008F5B6B">
            <w:pPr>
              <w:snapToGrid w:val="0"/>
              <w:jc w:val="left"/>
              <w:rPr>
                <w:strike/>
                <w:color w:val="000000"/>
              </w:rPr>
            </w:pPr>
            <w:r w:rsidRPr="003B5304">
              <w:rPr>
                <w:color w:val="000000"/>
              </w:rPr>
              <w:lastRenderedPageBreak/>
              <w:t>Basket Ostrava</w:t>
            </w:r>
          </w:p>
        </w:tc>
        <w:tc>
          <w:tcPr>
            <w:tcW w:w="4336" w:type="dxa"/>
            <w:vAlign w:val="bottom"/>
          </w:tcPr>
          <w:p w:rsidR="000B387D" w:rsidRPr="003B5304" w:rsidRDefault="003A33A9" w:rsidP="003A33A9">
            <w:pPr>
              <w:snapToGrid w:val="0"/>
              <w:jc w:val="left"/>
              <w:rPr>
                <w:strike/>
                <w:color w:val="000000"/>
              </w:rPr>
            </w:pPr>
            <w:proofErr w:type="spellStart"/>
            <w:proofErr w:type="gramStart"/>
            <w:r>
              <w:rPr>
                <w:color w:val="000000"/>
              </w:rPr>
              <w:t>Ing.Lucie</w:t>
            </w:r>
            <w:proofErr w:type="spellEnd"/>
            <w:proofErr w:type="gramEnd"/>
            <w:r>
              <w:rPr>
                <w:color w:val="000000"/>
              </w:rPr>
              <w:t xml:space="preserve"> Skácelová,</w:t>
            </w:r>
            <w:r w:rsidR="000B387D" w:rsidRPr="003B5304">
              <w:rPr>
                <w:color w:val="000000"/>
              </w:rPr>
              <w:t xml:space="preserve"> </w:t>
            </w:r>
            <w:r>
              <w:rPr>
                <w:color w:val="000000"/>
              </w:rPr>
              <w:t xml:space="preserve">Sokolovská 1187, </w:t>
            </w:r>
            <w:r w:rsidR="000B387D" w:rsidRPr="003B5304">
              <w:rPr>
                <w:color w:val="000000"/>
              </w:rPr>
              <w:t>Ostrava, 70</w:t>
            </w:r>
            <w:r>
              <w:rPr>
                <w:color w:val="000000"/>
              </w:rPr>
              <w:t>8</w:t>
            </w:r>
            <w:r w:rsidR="000B387D" w:rsidRPr="003B5304">
              <w:rPr>
                <w:color w:val="000000"/>
              </w:rPr>
              <w:t xml:space="preserve"> 00, </w:t>
            </w:r>
            <w:r>
              <w:rPr>
                <w:color w:val="000000"/>
              </w:rPr>
              <w:br/>
            </w:r>
            <w:r w:rsidR="000B387D" w:rsidRPr="003B5304">
              <w:rPr>
                <w:color w:val="000000"/>
              </w:rPr>
              <w:t>tel.</w:t>
            </w:r>
            <w:r>
              <w:rPr>
                <w:color w:val="000000"/>
              </w:rPr>
              <w:t>736 200 818</w:t>
            </w:r>
          </w:p>
        </w:tc>
        <w:tc>
          <w:tcPr>
            <w:tcW w:w="3828" w:type="dxa"/>
            <w:vAlign w:val="bottom"/>
          </w:tcPr>
          <w:p w:rsidR="000B387D" w:rsidRPr="003A33A9" w:rsidRDefault="003A33A9" w:rsidP="008F5B6B">
            <w:pPr>
              <w:snapToGrid w:val="0"/>
              <w:jc w:val="left"/>
              <w:rPr>
                <w:strike/>
              </w:rPr>
            </w:pPr>
            <w:hyperlink r:id="rId34" w:history="1">
              <w:r w:rsidRPr="003A33A9">
                <w:rPr>
                  <w:rStyle w:val="Hypertextovodkaz"/>
                  <w:szCs w:val="13"/>
                </w:rPr>
                <w:t>skacelovaluc@seznam.cz</w:t>
              </w:r>
            </w:hyperlink>
            <w:r w:rsidRPr="003A33A9">
              <w:rPr>
                <w:strike/>
                <w:sz w:val="40"/>
              </w:rPr>
              <w:t xml:space="preserve"> </w:t>
            </w:r>
          </w:p>
        </w:tc>
      </w:tr>
      <w:tr w:rsidR="000B387D" w:rsidRPr="003B5304" w:rsidTr="006D01A8">
        <w:trPr>
          <w:trHeight w:val="537"/>
          <w:jc w:val="center"/>
        </w:trPr>
        <w:tc>
          <w:tcPr>
            <w:tcW w:w="2471" w:type="dxa"/>
            <w:vAlign w:val="bottom"/>
          </w:tcPr>
          <w:p w:rsidR="000B387D" w:rsidRPr="003B5304" w:rsidRDefault="000B387D" w:rsidP="008F5B6B">
            <w:pPr>
              <w:snapToGrid w:val="0"/>
              <w:jc w:val="left"/>
              <w:rPr>
                <w:strike/>
                <w:color w:val="000000"/>
              </w:rPr>
            </w:pPr>
            <w:r w:rsidRPr="003B5304">
              <w:rPr>
                <w:color w:val="000000"/>
              </w:rPr>
              <w:t>TJ Slavoj Český Těšín</w:t>
            </w:r>
          </w:p>
        </w:tc>
        <w:tc>
          <w:tcPr>
            <w:tcW w:w="4336" w:type="dxa"/>
            <w:vAlign w:val="bottom"/>
          </w:tcPr>
          <w:p w:rsidR="000B387D" w:rsidRPr="003B5304" w:rsidRDefault="00993209" w:rsidP="00993209">
            <w:pPr>
              <w:snapToGrid w:val="0"/>
              <w:jc w:val="left"/>
              <w:rPr>
                <w:strike/>
                <w:color w:val="000000"/>
              </w:rPr>
            </w:pPr>
            <w:proofErr w:type="spellStart"/>
            <w:proofErr w:type="gramStart"/>
            <w:r>
              <w:rPr>
                <w:color w:val="000000"/>
              </w:rPr>
              <w:t>Ing.Tomáš</w:t>
            </w:r>
            <w:proofErr w:type="spellEnd"/>
            <w:proofErr w:type="gramEnd"/>
            <w:r>
              <w:rPr>
                <w:color w:val="000000"/>
              </w:rPr>
              <w:t xml:space="preserve"> Fukala</w:t>
            </w:r>
            <w:r w:rsidR="000B387D" w:rsidRPr="003B5304">
              <w:rPr>
                <w:color w:val="000000"/>
              </w:rPr>
              <w:t xml:space="preserve">, </w:t>
            </w:r>
            <w:r>
              <w:rPr>
                <w:color w:val="000000"/>
              </w:rPr>
              <w:t>Sokolovská 17</w:t>
            </w:r>
            <w:r w:rsidR="000B387D" w:rsidRPr="003B5304">
              <w:rPr>
                <w:color w:val="000000"/>
              </w:rPr>
              <w:t xml:space="preserve">, </w:t>
            </w:r>
            <w:proofErr w:type="spellStart"/>
            <w:r w:rsidR="000B387D" w:rsidRPr="003B5304">
              <w:rPr>
                <w:color w:val="000000"/>
              </w:rPr>
              <w:t>Č.Těšín</w:t>
            </w:r>
            <w:proofErr w:type="spellEnd"/>
            <w:r w:rsidR="000B387D" w:rsidRPr="003B5304">
              <w:rPr>
                <w:color w:val="000000"/>
              </w:rPr>
              <w:t>,</w:t>
            </w:r>
            <w:r w:rsidR="00A776FF" w:rsidRPr="003B5304">
              <w:rPr>
                <w:color w:val="000000"/>
              </w:rPr>
              <w:t xml:space="preserve"> </w:t>
            </w:r>
            <w:r w:rsidR="000B387D" w:rsidRPr="003B5304">
              <w:rPr>
                <w:color w:val="000000"/>
              </w:rPr>
              <w:t>737 01, tel.</w:t>
            </w:r>
            <w:r w:rsidR="00A776FF" w:rsidRPr="003B5304">
              <w:rPr>
                <w:color w:val="000000"/>
              </w:rPr>
              <w:t xml:space="preserve">725 </w:t>
            </w:r>
            <w:r>
              <w:rPr>
                <w:color w:val="000000"/>
              </w:rPr>
              <w:t>159 364</w:t>
            </w:r>
          </w:p>
        </w:tc>
        <w:tc>
          <w:tcPr>
            <w:tcW w:w="3828" w:type="dxa"/>
            <w:vAlign w:val="bottom"/>
          </w:tcPr>
          <w:p w:rsidR="000B387D" w:rsidRPr="00993209" w:rsidRDefault="00993209" w:rsidP="00A776FF">
            <w:pPr>
              <w:snapToGrid w:val="0"/>
              <w:jc w:val="left"/>
              <w:rPr>
                <w:strike/>
              </w:rPr>
            </w:pPr>
            <w:hyperlink r:id="rId35" w:history="1">
              <w:r w:rsidRPr="00993209">
                <w:rPr>
                  <w:rStyle w:val="Hypertextovodkaz"/>
                  <w:szCs w:val="13"/>
                </w:rPr>
                <w:t>t.fukala@seznam.cz</w:t>
              </w:r>
            </w:hyperlink>
            <w:r w:rsidRPr="00993209">
              <w:rPr>
                <w:strike/>
                <w:sz w:val="40"/>
              </w:rPr>
              <w:t xml:space="preserve"> </w:t>
            </w:r>
          </w:p>
        </w:tc>
      </w:tr>
      <w:tr w:rsidR="000B387D" w:rsidRPr="003B5304" w:rsidTr="006D01A8">
        <w:trPr>
          <w:trHeight w:val="537"/>
          <w:jc w:val="center"/>
        </w:trPr>
        <w:tc>
          <w:tcPr>
            <w:tcW w:w="2471" w:type="dxa"/>
            <w:vAlign w:val="bottom"/>
          </w:tcPr>
          <w:p w:rsidR="000B387D" w:rsidRPr="003B5304" w:rsidRDefault="000B387D" w:rsidP="008F5B6B">
            <w:pPr>
              <w:snapToGrid w:val="0"/>
              <w:jc w:val="left"/>
              <w:rPr>
                <w:strike/>
                <w:color w:val="000000"/>
              </w:rPr>
            </w:pPr>
            <w:r w:rsidRPr="003B5304">
              <w:rPr>
                <w:color w:val="000000"/>
              </w:rPr>
              <w:t>BK NH Ostrava</w:t>
            </w:r>
          </w:p>
        </w:tc>
        <w:tc>
          <w:tcPr>
            <w:tcW w:w="4336" w:type="dxa"/>
            <w:vAlign w:val="bottom"/>
          </w:tcPr>
          <w:p w:rsidR="000B387D" w:rsidRPr="003B5304" w:rsidRDefault="000B387D" w:rsidP="008F5B6B">
            <w:pPr>
              <w:snapToGrid w:val="0"/>
              <w:jc w:val="left"/>
              <w:rPr>
                <w:strike/>
                <w:color w:val="000000"/>
              </w:rPr>
            </w:pPr>
            <w:proofErr w:type="spellStart"/>
            <w:proofErr w:type="gramStart"/>
            <w:r w:rsidRPr="003B5304">
              <w:rPr>
                <w:color w:val="000000"/>
              </w:rPr>
              <w:t>Mgr.Martina</w:t>
            </w:r>
            <w:proofErr w:type="spellEnd"/>
            <w:proofErr w:type="gramEnd"/>
            <w:r w:rsidRPr="003B5304">
              <w:rPr>
                <w:color w:val="000000"/>
              </w:rPr>
              <w:t xml:space="preserve"> Dostálová, </w:t>
            </w:r>
            <w:proofErr w:type="spellStart"/>
            <w:r w:rsidRPr="003B5304">
              <w:rPr>
                <w:color w:val="000000"/>
              </w:rPr>
              <w:t>Cingrova</w:t>
            </w:r>
            <w:proofErr w:type="spellEnd"/>
            <w:r w:rsidRPr="003B5304">
              <w:rPr>
                <w:color w:val="000000"/>
              </w:rPr>
              <w:t xml:space="preserve"> 10, Ostrava, 702 00, </w:t>
            </w:r>
            <w:r w:rsidR="00734100" w:rsidRPr="003B5304">
              <w:rPr>
                <w:color w:val="000000"/>
              </w:rPr>
              <w:br/>
            </w:r>
            <w:r w:rsidRPr="003B5304">
              <w:rPr>
                <w:color w:val="000000"/>
              </w:rPr>
              <w:t>tel.776 696 975</w:t>
            </w:r>
          </w:p>
        </w:tc>
        <w:tc>
          <w:tcPr>
            <w:tcW w:w="3828" w:type="dxa"/>
            <w:vAlign w:val="bottom"/>
          </w:tcPr>
          <w:p w:rsidR="000B387D" w:rsidRPr="003B5304" w:rsidRDefault="008F5D76" w:rsidP="008F5B6B">
            <w:pPr>
              <w:snapToGrid w:val="0"/>
              <w:jc w:val="left"/>
              <w:rPr>
                <w:strike/>
                <w:color w:val="0000FF"/>
                <w:u w:val="single"/>
              </w:rPr>
            </w:pPr>
            <w:hyperlink r:id="rId36" w:history="1">
              <w:r w:rsidR="000B387D" w:rsidRPr="003B5304">
                <w:rPr>
                  <w:rStyle w:val="Hypertextovodkaz"/>
                </w:rPr>
                <w:t>martinadostalova@email.cz</w:t>
              </w:r>
            </w:hyperlink>
          </w:p>
        </w:tc>
      </w:tr>
      <w:tr w:rsidR="000B387D" w:rsidRPr="003B5304" w:rsidTr="006D01A8">
        <w:trPr>
          <w:trHeight w:val="537"/>
          <w:jc w:val="center"/>
        </w:trPr>
        <w:tc>
          <w:tcPr>
            <w:tcW w:w="2471" w:type="dxa"/>
            <w:vAlign w:val="bottom"/>
          </w:tcPr>
          <w:p w:rsidR="000B387D" w:rsidRPr="003B5304" w:rsidRDefault="000B387D" w:rsidP="008F5B6B">
            <w:pPr>
              <w:snapToGrid w:val="0"/>
              <w:jc w:val="left"/>
              <w:rPr>
                <w:strike/>
                <w:color w:val="000000"/>
              </w:rPr>
            </w:pPr>
            <w:r w:rsidRPr="003B5304">
              <w:rPr>
                <w:color w:val="000000"/>
              </w:rPr>
              <w:t>BK Nový Jičín</w:t>
            </w:r>
          </w:p>
        </w:tc>
        <w:tc>
          <w:tcPr>
            <w:tcW w:w="4336" w:type="dxa"/>
            <w:vAlign w:val="bottom"/>
          </w:tcPr>
          <w:p w:rsidR="000B387D" w:rsidRPr="003B5304" w:rsidRDefault="000B387D" w:rsidP="008F5B6B">
            <w:pPr>
              <w:snapToGrid w:val="0"/>
              <w:jc w:val="left"/>
              <w:rPr>
                <w:strike/>
                <w:color w:val="000000"/>
              </w:rPr>
            </w:pPr>
            <w:r w:rsidRPr="003B5304">
              <w:rPr>
                <w:color w:val="000000"/>
              </w:rPr>
              <w:t xml:space="preserve">Kateřina Ballerová, Novosady 10, </w:t>
            </w:r>
            <w:proofErr w:type="spellStart"/>
            <w:proofErr w:type="gramStart"/>
            <w:r w:rsidRPr="003B5304">
              <w:rPr>
                <w:color w:val="000000"/>
              </w:rPr>
              <w:t>N.Jičín</w:t>
            </w:r>
            <w:proofErr w:type="spellEnd"/>
            <w:proofErr w:type="gramEnd"/>
            <w:r w:rsidRPr="003B5304">
              <w:rPr>
                <w:color w:val="000000"/>
              </w:rPr>
              <w:t>, 741 01, tel.737 234 450</w:t>
            </w:r>
          </w:p>
        </w:tc>
        <w:tc>
          <w:tcPr>
            <w:tcW w:w="3828" w:type="dxa"/>
            <w:vAlign w:val="bottom"/>
          </w:tcPr>
          <w:p w:rsidR="000B387D" w:rsidRPr="003B5304" w:rsidRDefault="008F5D76" w:rsidP="008F5B6B">
            <w:pPr>
              <w:snapToGrid w:val="0"/>
              <w:jc w:val="left"/>
              <w:rPr>
                <w:strike/>
              </w:rPr>
            </w:pPr>
            <w:hyperlink r:id="rId37" w:history="1">
              <w:r w:rsidR="000B387D" w:rsidRPr="003B5304">
                <w:rPr>
                  <w:rStyle w:val="Hypertextovodkaz"/>
                </w:rPr>
                <w:t>katerina.ballerova@basketnj.cz</w:t>
              </w:r>
            </w:hyperlink>
          </w:p>
        </w:tc>
      </w:tr>
      <w:tr w:rsidR="000B387D" w:rsidRPr="003B5304" w:rsidTr="006D01A8">
        <w:trPr>
          <w:trHeight w:val="537"/>
          <w:jc w:val="center"/>
        </w:trPr>
        <w:tc>
          <w:tcPr>
            <w:tcW w:w="2471" w:type="dxa"/>
            <w:vAlign w:val="bottom"/>
          </w:tcPr>
          <w:p w:rsidR="000B387D" w:rsidRPr="003B5304" w:rsidRDefault="000B387D" w:rsidP="008F5B6B">
            <w:pPr>
              <w:snapToGrid w:val="0"/>
              <w:jc w:val="left"/>
              <w:rPr>
                <w:strike/>
                <w:color w:val="000000"/>
              </w:rPr>
            </w:pPr>
            <w:r w:rsidRPr="003B5304">
              <w:rPr>
                <w:color w:val="000000"/>
              </w:rPr>
              <w:t xml:space="preserve">BO </w:t>
            </w:r>
            <w:proofErr w:type="spellStart"/>
            <w:r w:rsidRPr="003B5304">
              <w:rPr>
                <w:color w:val="000000"/>
              </w:rPr>
              <w:t>Slavia</w:t>
            </w:r>
            <w:proofErr w:type="spellEnd"/>
            <w:r w:rsidRPr="003B5304">
              <w:rPr>
                <w:color w:val="000000"/>
              </w:rPr>
              <w:t xml:space="preserve"> Havířov </w:t>
            </w:r>
          </w:p>
        </w:tc>
        <w:tc>
          <w:tcPr>
            <w:tcW w:w="4336" w:type="dxa"/>
            <w:vAlign w:val="bottom"/>
          </w:tcPr>
          <w:p w:rsidR="000B387D" w:rsidRPr="003B5304" w:rsidRDefault="000B387D" w:rsidP="008F5B6B">
            <w:pPr>
              <w:snapToGrid w:val="0"/>
              <w:jc w:val="left"/>
              <w:rPr>
                <w:strike/>
                <w:color w:val="000000"/>
              </w:rPr>
            </w:pPr>
            <w:r w:rsidRPr="003B5304">
              <w:rPr>
                <w:color w:val="000000"/>
              </w:rPr>
              <w:t xml:space="preserve">Martin </w:t>
            </w:r>
            <w:proofErr w:type="spellStart"/>
            <w:r w:rsidRPr="003B5304">
              <w:rPr>
                <w:color w:val="000000"/>
              </w:rPr>
              <w:t>Tomaštík</w:t>
            </w:r>
            <w:proofErr w:type="spellEnd"/>
            <w:r w:rsidRPr="003B5304">
              <w:rPr>
                <w:color w:val="000000"/>
              </w:rPr>
              <w:t xml:space="preserve">, Letní 486/13, </w:t>
            </w:r>
            <w:proofErr w:type="spellStart"/>
            <w:r w:rsidRPr="003B5304">
              <w:rPr>
                <w:color w:val="000000"/>
              </w:rPr>
              <w:t>Havířov</w:t>
            </w:r>
            <w:proofErr w:type="spellEnd"/>
            <w:r w:rsidRPr="003B5304">
              <w:rPr>
                <w:color w:val="000000"/>
              </w:rPr>
              <w:t>-</w:t>
            </w:r>
            <w:proofErr w:type="spellStart"/>
            <w:r w:rsidRPr="003B5304">
              <w:rPr>
                <w:color w:val="000000"/>
              </w:rPr>
              <w:t>Šumbark</w:t>
            </w:r>
            <w:proofErr w:type="spellEnd"/>
            <w:r w:rsidRPr="003B5304">
              <w:rPr>
                <w:color w:val="000000"/>
              </w:rPr>
              <w:t xml:space="preserve">, 736 01, </w:t>
            </w:r>
            <w:r w:rsidR="00734100" w:rsidRPr="003B5304">
              <w:rPr>
                <w:color w:val="000000"/>
              </w:rPr>
              <w:br/>
            </w:r>
            <w:proofErr w:type="gramStart"/>
            <w:r w:rsidRPr="003B5304">
              <w:rPr>
                <w:color w:val="000000"/>
              </w:rPr>
              <w:t>tel.721 516 222</w:t>
            </w:r>
            <w:proofErr w:type="gramEnd"/>
          </w:p>
        </w:tc>
        <w:tc>
          <w:tcPr>
            <w:tcW w:w="3828" w:type="dxa"/>
            <w:vAlign w:val="bottom"/>
          </w:tcPr>
          <w:p w:rsidR="000B387D" w:rsidRPr="003B5304" w:rsidRDefault="008F5D76" w:rsidP="008F5B6B">
            <w:pPr>
              <w:snapToGrid w:val="0"/>
              <w:jc w:val="left"/>
              <w:rPr>
                <w:strike/>
                <w:color w:val="0000FF"/>
                <w:u w:val="single"/>
              </w:rPr>
            </w:pPr>
            <w:hyperlink r:id="rId38" w:history="1">
              <w:r w:rsidR="000B387D" w:rsidRPr="003B5304">
                <w:rPr>
                  <w:rStyle w:val="Hypertextovodkaz"/>
                </w:rPr>
                <w:t>tomastikmartin@seznam.cz</w:t>
              </w:r>
            </w:hyperlink>
          </w:p>
        </w:tc>
      </w:tr>
      <w:tr w:rsidR="000B387D" w:rsidRPr="003B5304" w:rsidTr="006D01A8">
        <w:trPr>
          <w:trHeight w:val="537"/>
          <w:jc w:val="center"/>
        </w:trPr>
        <w:tc>
          <w:tcPr>
            <w:tcW w:w="2471" w:type="dxa"/>
            <w:vAlign w:val="bottom"/>
          </w:tcPr>
          <w:p w:rsidR="000B387D" w:rsidRPr="003B5304" w:rsidRDefault="000B387D" w:rsidP="008F5B6B">
            <w:pPr>
              <w:snapToGrid w:val="0"/>
              <w:jc w:val="left"/>
              <w:rPr>
                <w:strike/>
                <w:color w:val="000000"/>
              </w:rPr>
            </w:pPr>
            <w:r w:rsidRPr="003B5304">
              <w:rPr>
                <w:color w:val="000000"/>
              </w:rPr>
              <w:t xml:space="preserve">BO TJ </w:t>
            </w:r>
            <w:proofErr w:type="spellStart"/>
            <w:r w:rsidRPr="003B5304">
              <w:rPr>
                <w:color w:val="000000"/>
              </w:rPr>
              <w:t>Hlučín</w:t>
            </w:r>
            <w:proofErr w:type="spellEnd"/>
          </w:p>
        </w:tc>
        <w:tc>
          <w:tcPr>
            <w:tcW w:w="4336" w:type="dxa"/>
            <w:vAlign w:val="bottom"/>
          </w:tcPr>
          <w:p w:rsidR="000B387D" w:rsidRPr="003B5304" w:rsidRDefault="000B387D" w:rsidP="008F5B6B">
            <w:pPr>
              <w:snapToGrid w:val="0"/>
              <w:jc w:val="left"/>
              <w:rPr>
                <w:strike/>
                <w:color w:val="000000"/>
              </w:rPr>
            </w:pPr>
            <w:r w:rsidRPr="003B5304">
              <w:rPr>
                <w:color w:val="000000"/>
              </w:rPr>
              <w:t xml:space="preserve">Tomáš </w:t>
            </w:r>
            <w:proofErr w:type="spellStart"/>
            <w:r w:rsidRPr="003B5304">
              <w:rPr>
                <w:color w:val="000000"/>
              </w:rPr>
              <w:t>Berdunka</w:t>
            </w:r>
            <w:proofErr w:type="spellEnd"/>
            <w:r w:rsidRPr="003B5304">
              <w:rPr>
                <w:color w:val="000000"/>
              </w:rPr>
              <w:t xml:space="preserve">, Opavská 14, </w:t>
            </w:r>
            <w:proofErr w:type="spellStart"/>
            <w:r w:rsidRPr="003B5304">
              <w:rPr>
                <w:color w:val="000000"/>
              </w:rPr>
              <w:t>Hlučín</w:t>
            </w:r>
            <w:proofErr w:type="spellEnd"/>
            <w:r w:rsidRPr="003B5304">
              <w:rPr>
                <w:color w:val="000000"/>
              </w:rPr>
              <w:t xml:space="preserve">, 748 01, </w:t>
            </w:r>
            <w:proofErr w:type="gramStart"/>
            <w:r w:rsidRPr="003B5304">
              <w:rPr>
                <w:color w:val="000000"/>
              </w:rPr>
              <w:t>tel.774 131 721</w:t>
            </w:r>
            <w:proofErr w:type="gramEnd"/>
          </w:p>
        </w:tc>
        <w:tc>
          <w:tcPr>
            <w:tcW w:w="3828" w:type="dxa"/>
            <w:vAlign w:val="bottom"/>
          </w:tcPr>
          <w:p w:rsidR="000B387D" w:rsidRPr="003B5304" w:rsidRDefault="008F5D76" w:rsidP="008F5B6B">
            <w:pPr>
              <w:snapToGrid w:val="0"/>
              <w:jc w:val="left"/>
              <w:rPr>
                <w:strike/>
              </w:rPr>
            </w:pPr>
            <w:hyperlink r:id="rId39" w:history="1">
              <w:r w:rsidR="000B387D" w:rsidRPr="003B5304">
                <w:rPr>
                  <w:rStyle w:val="Hypertextovodkaz"/>
                </w:rPr>
                <w:t>tpob@seznam.cz</w:t>
              </w:r>
            </w:hyperlink>
          </w:p>
        </w:tc>
      </w:tr>
      <w:tr w:rsidR="000B387D" w:rsidRPr="003B5304" w:rsidTr="006D01A8">
        <w:trPr>
          <w:trHeight w:val="537"/>
          <w:jc w:val="center"/>
        </w:trPr>
        <w:tc>
          <w:tcPr>
            <w:tcW w:w="2471" w:type="dxa"/>
            <w:vAlign w:val="bottom"/>
          </w:tcPr>
          <w:p w:rsidR="000B387D" w:rsidRPr="003B5304" w:rsidRDefault="000B387D" w:rsidP="008F5B6B">
            <w:pPr>
              <w:snapToGrid w:val="0"/>
              <w:jc w:val="left"/>
              <w:rPr>
                <w:strike/>
                <w:color w:val="000000"/>
              </w:rPr>
            </w:pPr>
            <w:r w:rsidRPr="003B5304">
              <w:rPr>
                <w:color w:val="000000"/>
              </w:rPr>
              <w:t>Basket Opava 2010</w:t>
            </w:r>
          </w:p>
        </w:tc>
        <w:tc>
          <w:tcPr>
            <w:tcW w:w="4336" w:type="dxa"/>
            <w:vAlign w:val="bottom"/>
          </w:tcPr>
          <w:p w:rsidR="000B387D" w:rsidRPr="003B5304" w:rsidRDefault="0073177F" w:rsidP="008F5B6B">
            <w:pPr>
              <w:snapToGrid w:val="0"/>
              <w:jc w:val="left"/>
              <w:rPr>
                <w:strike/>
                <w:color w:val="000000"/>
              </w:rPr>
            </w:pPr>
            <w:r w:rsidRPr="003B5304">
              <w:rPr>
                <w:color w:val="000000"/>
              </w:rPr>
              <w:t xml:space="preserve">Dalibor Sokolovský, </w:t>
            </w:r>
            <w:proofErr w:type="spellStart"/>
            <w:r w:rsidRPr="003B5304">
              <w:rPr>
                <w:color w:val="000000"/>
              </w:rPr>
              <w:t>Kollárova</w:t>
            </w:r>
            <w:proofErr w:type="spellEnd"/>
            <w:r w:rsidRPr="003B5304">
              <w:rPr>
                <w:color w:val="000000"/>
              </w:rPr>
              <w:t xml:space="preserve"> 1, Opava, 747 05, </w:t>
            </w:r>
            <w:proofErr w:type="gramStart"/>
            <w:r w:rsidRPr="003B5304">
              <w:rPr>
                <w:color w:val="000000"/>
              </w:rPr>
              <w:t>tel.737 200 507</w:t>
            </w:r>
            <w:proofErr w:type="gramEnd"/>
            <w:r w:rsidR="000B387D" w:rsidRPr="003B5304">
              <w:rPr>
                <w:color w:val="000000"/>
              </w:rPr>
              <w:t xml:space="preserve"> </w:t>
            </w:r>
          </w:p>
        </w:tc>
        <w:tc>
          <w:tcPr>
            <w:tcW w:w="3828" w:type="dxa"/>
            <w:vAlign w:val="bottom"/>
          </w:tcPr>
          <w:p w:rsidR="000B387D" w:rsidRPr="003B5304" w:rsidRDefault="008F5D76" w:rsidP="008F5B6B">
            <w:pPr>
              <w:snapToGrid w:val="0"/>
              <w:jc w:val="left"/>
              <w:rPr>
                <w:strike/>
              </w:rPr>
            </w:pPr>
            <w:hyperlink r:id="rId40" w:history="1">
              <w:r w:rsidR="0073177F" w:rsidRPr="003B5304">
                <w:rPr>
                  <w:rStyle w:val="Hypertextovodkaz"/>
                </w:rPr>
                <w:t>dsokolovsky@email.cz</w:t>
              </w:r>
            </w:hyperlink>
            <w:r w:rsidR="0073177F" w:rsidRPr="003B5304">
              <w:t xml:space="preserve"> </w:t>
            </w:r>
          </w:p>
        </w:tc>
      </w:tr>
      <w:tr w:rsidR="000B387D" w:rsidRPr="003B5304" w:rsidTr="006D01A8">
        <w:trPr>
          <w:trHeight w:val="537"/>
          <w:jc w:val="center"/>
        </w:trPr>
        <w:tc>
          <w:tcPr>
            <w:tcW w:w="2471" w:type="dxa"/>
            <w:vAlign w:val="bottom"/>
          </w:tcPr>
          <w:p w:rsidR="000B387D" w:rsidRPr="003B5304" w:rsidRDefault="000B387D" w:rsidP="008F5B6B">
            <w:pPr>
              <w:snapToGrid w:val="0"/>
              <w:jc w:val="left"/>
              <w:rPr>
                <w:strike/>
                <w:color w:val="000000"/>
              </w:rPr>
            </w:pPr>
            <w:r w:rsidRPr="003B5304">
              <w:rPr>
                <w:color w:val="000000"/>
              </w:rPr>
              <w:t>RESTART Havířov</w:t>
            </w:r>
          </w:p>
        </w:tc>
        <w:tc>
          <w:tcPr>
            <w:tcW w:w="4336" w:type="dxa"/>
            <w:vAlign w:val="bottom"/>
          </w:tcPr>
          <w:p w:rsidR="000B387D" w:rsidRPr="003B5304" w:rsidRDefault="000B387D" w:rsidP="008F5B6B">
            <w:pPr>
              <w:snapToGrid w:val="0"/>
              <w:jc w:val="left"/>
              <w:rPr>
                <w:strike/>
                <w:color w:val="000000"/>
              </w:rPr>
            </w:pPr>
            <w:r w:rsidRPr="003B5304">
              <w:rPr>
                <w:color w:val="000000"/>
              </w:rPr>
              <w:t xml:space="preserve">Marian </w:t>
            </w:r>
            <w:proofErr w:type="spellStart"/>
            <w:r w:rsidRPr="003B5304">
              <w:rPr>
                <w:color w:val="000000"/>
              </w:rPr>
              <w:t>Križan</w:t>
            </w:r>
            <w:proofErr w:type="spellEnd"/>
            <w:r w:rsidRPr="003B5304">
              <w:rPr>
                <w:color w:val="000000"/>
              </w:rPr>
              <w:t xml:space="preserve">, </w:t>
            </w:r>
            <w:proofErr w:type="spellStart"/>
            <w:r w:rsidRPr="003B5304">
              <w:rPr>
                <w:color w:val="000000"/>
              </w:rPr>
              <w:t>Majakovského</w:t>
            </w:r>
            <w:proofErr w:type="spellEnd"/>
            <w:r w:rsidRPr="003B5304">
              <w:rPr>
                <w:color w:val="000000"/>
              </w:rPr>
              <w:t xml:space="preserve"> 22/884, Havířov, 736 01, </w:t>
            </w:r>
            <w:r w:rsidR="00734100" w:rsidRPr="003B5304">
              <w:rPr>
                <w:color w:val="000000"/>
              </w:rPr>
              <w:br/>
            </w:r>
            <w:proofErr w:type="gramStart"/>
            <w:r w:rsidRPr="003B5304">
              <w:rPr>
                <w:color w:val="000000"/>
              </w:rPr>
              <w:t>tel.723 266 275</w:t>
            </w:r>
            <w:proofErr w:type="gramEnd"/>
          </w:p>
        </w:tc>
        <w:tc>
          <w:tcPr>
            <w:tcW w:w="3828" w:type="dxa"/>
            <w:vAlign w:val="bottom"/>
          </w:tcPr>
          <w:p w:rsidR="000B387D" w:rsidRPr="003B5304" w:rsidRDefault="008F5D76" w:rsidP="008F5B6B">
            <w:pPr>
              <w:snapToGrid w:val="0"/>
              <w:jc w:val="left"/>
              <w:rPr>
                <w:strike/>
              </w:rPr>
            </w:pPr>
            <w:hyperlink r:id="rId41" w:history="1">
              <w:r w:rsidR="000B387D" w:rsidRPr="003B5304">
                <w:rPr>
                  <w:rStyle w:val="Hypertextovodkaz"/>
                </w:rPr>
                <w:t>mk.marian@seznam.cz</w:t>
              </w:r>
            </w:hyperlink>
          </w:p>
        </w:tc>
      </w:tr>
      <w:tr w:rsidR="000B387D" w:rsidRPr="003B5304" w:rsidTr="006D01A8">
        <w:trPr>
          <w:trHeight w:val="537"/>
          <w:jc w:val="center"/>
        </w:trPr>
        <w:tc>
          <w:tcPr>
            <w:tcW w:w="2471" w:type="dxa"/>
            <w:vAlign w:val="bottom"/>
          </w:tcPr>
          <w:p w:rsidR="000B387D" w:rsidRPr="003B5304" w:rsidRDefault="000B387D" w:rsidP="008F5B6B">
            <w:pPr>
              <w:snapToGrid w:val="0"/>
              <w:jc w:val="left"/>
              <w:rPr>
                <w:strike/>
                <w:color w:val="000000"/>
              </w:rPr>
            </w:pPr>
            <w:r w:rsidRPr="003B5304">
              <w:rPr>
                <w:color w:val="000000"/>
              </w:rPr>
              <w:t>TJ TŽ Třinec</w:t>
            </w:r>
          </w:p>
        </w:tc>
        <w:tc>
          <w:tcPr>
            <w:tcW w:w="4336" w:type="dxa"/>
            <w:vAlign w:val="bottom"/>
          </w:tcPr>
          <w:p w:rsidR="000B387D" w:rsidRPr="003B5304" w:rsidRDefault="000B387D" w:rsidP="008F5B6B">
            <w:pPr>
              <w:snapToGrid w:val="0"/>
              <w:jc w:val="left"/>
              <w:rPr>
                <w:strike/>
                <w:color w:val="000000"/>
              </w:rPr>
            </w:pPr>
            <w:r w:rsidRPr="003B5304">
              <w:rPr>
                <w:color w:val="000000"/>
              </w:rPr>
              <w:t xml:space="preserve">Anastasis Pomakis, Komenského 390, Třinec, 739 61, </w:t>
            </w:r>
            <w:proofErr w:type="gramStart"/>
            <w:r w:rsidRPr="003B5304">
              <w:rPr>
                <w:color w:val="000000"/>
              </w:rPr>
              <w:t>tel.723 014 710</w:t>
            </w:r>
            <w:proofErr w:type="gramEnd"/>
          </w:p>
        </w:tc>
        <w:tc>
          <w:tcPr>
            <w:tcW w:w="3828" w:type="dxa"/>
            <w:vAlign w:val="bottom"/>
          </w:tcPr>
          <w:p w:rsidR="000B387D" w:rsidRPr="003B5304" w:rsidRDefault="008F5D76" w:rsidP="008F5B6B">
            <w:pPr>
              <w:snapToGrid w:val="0"/>
              <w:jc w:val="left"/>
              <w:rPr>
                <w:strike/>
              </w:rPr>
            </w:pPr>
            <w:hyperlink r:id="rId42" w:history="1">
              <w:r w:rsidR="000B387D" w:rsidRPr="003B5304">
                <w:rPr>
                  <w:rStyle w:val="Hypertextovodkaz"/>
                </w:rPr>
                <w:t>pomakis@seznam.cz</w:t>
              </w:r>
            </w:hyperlink>
          </w:p>
        </w:tc>
      </w:tr>
      <w:tr w:rsidR="000B387D" w:rsidRPr="003B5304" w:rsidTr="006D01A8">
        <w:trPr>
          <w:trHeight w:val="537"/>
          <w:jc w:val="center"/>
        </w:trPr>
        <w:tc>
          <w:tcPr>
            <w:tcW w:w="2471" w:type="dxa"/>
            <w:vAlign w:val="bottom"/>
          </w:tcPr>
          <w:p w:rsidR="000B387D" w:rsidRPr="003B5304" w:rsidRDefault="000B387D" w:rsidP="008F5B6B">
            <w:pPr>
              <w:snapToGrid w:val="0"/>
              <w:jc w:val="left"/>
              <w:rPr>
                <w:strike/>
                <w:color w:val="000000"/>
              </w:rPr>
            </w:pPr>
            <w:r w:rsidRPr="003B5304">
              <w:rPr>
                <w:color w:val="000000"/>
              </w:rPr>
              <w:t>BK Labrador Ostrava</w:t>
            </w:r>
          </w:p>
        </w:tc>
        <w:tc>
          <w:tcPr>
            <w:tcW w:w="4336" w:type="dxa"/>
            <w:vAlign w:val="bottom"/>
          </w:tcPr>
          <w:p w:rsidR="000B387D" w:rsidRPr="003B5304" w:rsidRDefault="000B387D" w:rsidP="008F5B6B">
            <w:pPr>
              <w:snapToGrid w:val="0"/>
              <w:jc w:val="left"/>
              <w:rPr>
                <w:strike/>
                <w:color w:val="000000"/>
              </w:rPr>
            </w:pPr>
            <w:r w:rsidRPr="003B5304">
              <w:rPr>
                <w:color w:val="000000"/>
              </w:rPr>
              <w:t xml:space="preserve">Ludvík </w:t>
            </w:r>
            <w:proofErr w:type="spellStart"/>
            <w:r w:rsidRPr="003B5304">
              <w:rPr>
                <w:color w:val="000000"/>
              </w:rPr>
              <w:t>Magnusek</w:t>
            </w:r>
            <w:proofErr w:type="spellEnd"/>
            <w:r w:rsidRPr="003B5304">
              <w:rPr>
                <w:color w:val="000000"/>
              </w:rPr>
              <w:t xml:space="preserve">, Francouzská </w:t>
            </w:r>
            <w:proofErr w:type="gramStart"/>
            <w:r w:rsidRPr="003B5304">
              <w:rPr>
                <w:color w:val="000000"/>
              </w:rPr>
              <w:t>902,  Ostrava-</w:t>
            </w:r>
            <w:proofErr w:type="spellStart"/>
            <w:r w:rsidRPr="003B5304">
              <w:rPr>
                <w:color w:val="000000"/>
              </w:rPr>
              <w:t>Poruba</w:t>
            </w:r>
            <w:proofErr w:type="spellEnd"/>
            <w:proofErr w:type="gramEnd"/>
            <w:r w:rsidRPr="003B5304">
              <w:rPr>
                <w:color w:val="000000"/>
              </w:rPr>
              <w:t>, 708 00,  tel.702 075 294</w:t>
            </w:r>
          </w:p>
        </w:tc>
        <w:tc>
          <w:tcPr>
            <w:tcW w:w="3828" w:type="dxa"/>
            <w:vAlign w:val="bottom"/>
          </w:tcPr>
          <w:p w:rsidR="000B387D" w:rsidRPr="003B5304" w:rsidRDefault="008F5D76" w:rsidP="008F5B6B">
            <w:pPr>
              <w:snapToGrid w:val="0"/>
              <w:jc w:val="left"/>
              <w:rPr>
                <w:strike/>
              </w:rPr>
            </w:pPr>
            <w:hyperlink r:id="rId43" w:history="1">
              <w:r w:rsidR="000B387D" w:rsidRPr="003B5304">
                <w:rPr>
                  <w:rStyle w:val="Hypertextovodkaz"/>
                </w:rPr>
                <w:t>ludva.magnusek@seznam.cz</w:t>
              </w:r>
            </w:hyperlink>
          </w:p>
        </w:tc>
      </w:tr>
      <w:tr w:rsidR="000B387D" w:rsidRPr="003B5304" w:rsidTr="006D01A8">
        <w:trPr>
          <w:trHeight w:val="537"/>
          <w:jc w:val="center"/>
        </w:trPr>
        <w:tc>
          <w:tcPr>
            <w:tcW w:w="2471" w:type="dxa"/>
            <w:vAlign w:val="bottom"/>
          </w:tcPr>
          <w:p w:rsidR="000B387D" w:rsidRPr="003B5304" w:rsidRDefault="000B387D" w:rsidP="008F5B6B">
            <w:pPr>
              <w:snapToGrid w:val="0"/>
              <w:jc w:val="left"/>
              <w:rPr>
                <w:strike/>
                <w:color w:val="000000"/>
              </w:rPr>
            </w:pPr>
            <w:r w:rsidRPr="003B5304">
              <w:rPr>
                <w:color w:val="000000"/>
              </w:rPr>
              <w:t>TJ Zbrojovka Vsetín</w:t>
            </w:r>
          </w:p>
        </w:tc>
        <w:tc>
          <w:tcPr>
            <w:tcW w:w="4336" w:type="dxa"/>
            <w:vAlign w:val="bottom"/>
          </w:tcPr>
          <w:p w:rsidR="000B387D" w:rsidRPr="003B5304" w:rsidRDefault="000B387D" w:rsidP="008F5B6B">
            <w:pPr>
              <w:snapToGrid w:val="0"/>
              <w:jc w:val="left"/>
              <w:rPr>
                <w:strike/>
                <w:color w:val="000000"/>
              </w:rPr>
            </w:pPr>
            <w:r w:rsidRPr="003B5304">
              <w:rPr>
                <w:color w:val="000000"/>
              </w:rPr>
              <w:t xml:space="preserve">Petr </w:t>
            </w:r>
            <w:proofErr w:type="spellStart"/>
            <w:r w:rsidRPr="003B5304">
              <w:rPr>
                <w:color w:val="000000"/>
              </w:rPr>
              <w:t>Vašička</w:t>
            </w:r>
            <w:proofErr w:type="spellEnd"/>
            <w:r w:rsidRPr="003B5304">
              <w:rPr>
                <w:color w:val="000000"/>
              </w:rPr>
              <w:t>, Okružní 410</w:t>
            </w:r>
            <w:r w:rsidR="00220B1E" w:rsidRPr="003B5304">
              <w:rPr>
                <w:color w:val="000000"/>
              </w:rPr>
              <w:t>/20</w:t>
            </w:r>
            <w:r w:rsidRPr="003B5304">
              <w:rPr>
                <w:color w:val="000000"/>
              </w:rPr>
              <w:t xml:space="preserve">, Vsetín, PSČ 755 01, </w:t>
            </w:r>
            <w:r w:rsidR="00734100" w:rsidRPr="003B5304">
              <w:rPr>
                <w:color w:val="000000"/>
              </w:rPr>
              <w:br/>
            </w:r>
            <w:proofErr w:type="gramStart"/>
            <w:r w:rsidRPr="003B5304">
              <w:rPr>
                <w:color w:val="000000"/>
              </w:rPr>
              <w:t>tel.606 901 025</w:t>
            </w:r>
            <w:proofErr w:type="gramEnd"/>
          </w:p>
        </w:tc>
        <w:tc>
          <w:tcPr>
            <w:tcW w:w="3828" w:type="dxa"/>
            <w:vAlign w:val="bottom"/>
          </w:tcPr>
          <w:p w:rsidR="000B387D" w:rsidRPr="003B5304" w:rsidRDefault="008F5D76" w:rsidP="008F5B6B">
            <w:pPr>
              <w:snapToGrid w:val="0"/>
              <w:jc w:val="left"/>
              <w:rPr>
                <w:strike/>
              </w:rPr>
            </w:pPr>
            <w:hyperlink r:id="rId44" w:history="1">
              <w:r w:rsidR="000B387D" w:rsidRPr="003B5304">
                <w:rPr>
                  <w:rStyle w:val="Hypertextovodkaz"/>
                </w:rPr>
                <w:t>pvasicka@volny.cz</w:t>
              </w:r>
            </w:hyperlink>
          </w:p>
        </w:tc>
      </w:tr>
      <w:tr w:rsidR="000B387D" w:rsidRPr="003B5304" w:rsidTr="006D01A8">
        <w:trPr>
          <w:trHeight w:val="564"/>
          <w:jc w:val="center"/>
        </w:trPr>
        <w:tc>
          <w:tcPr>
            <w:tcW w:w="2471" w:type="dxa"/>
            <w:vAlign w:val="bottom"/>
          </w:tcPr>
          <w:p w:rsidR="000B387D" w:rsidRPr="003B5304" w:rsidRDefault="000B387D" w:rsidP="008F5B6B">
            <w:pPr>
              <w:snapToGrid w:val="0"/>
              <w:jc w:val="left"/>
              <w:rPr>
                <w:strike/>
                <w:color w:val="000000"/>
              </w:rPr>
            </w:pPr>
            <w:r w:rsidRPr="003B5304">
              <w:rPr>
                <w:color w:val="000000"/>
              </w:rPr>
              <w:t>SK Bruntál</w:t>
            </w:r>
          </w:p>
        </w:tc>
        <w:tc>
          <w:tcPr>
            <w:tcW w:w="4336" w:type="dxa"/>
            <w:vAlign w:val="bottom"/>
          </w:tcPr>
          <w:p w:rsidR="000B387D" w:rsidRPr="003B5304" w:rsidRDefault="00F0657F" w:rsidP="00F0657F">
            <w:pPr>
              <w:snapToGrid w:val="0"/>
              <w:jc w:val="left"/>
              <w:rPr>
                <w:strike/>
                <w:color w:val="000000"/>
              </w:rPr>
            </w:pPr>
            <w:r w:rsidRPr="003B5304">
              <w:rPr>
                <w:color w:val="000000"/>
              </w:rPr>
              <w:t>D</w:t>
            </w:r>
            <w:r w:rsidR="000B387D" w:rsidRPr="003B5304">
              <w:rPr>
                <w:color w:val="000000"/>
              </w:rPr>
              <w:t>alimil Morys, Požárníků 13</w:t>
            </w:r>
            <w:r w:rsidRPr="003B5304">
              <w:rPr>
                <w:color w:val="000000"/>
              </w:rPr>
              <w:t>2</w:t>
            </w:r>
            <w:r w:rsidR="000B387D" w:rsidRPr="003B5304">
              <w:rPr>
                <w:color w:val="000000"/>
              </w:rPr>
              <w:t xml:space="preserve">/16, Bruntál, 792 01, </w:t>
            </w:r>
            <w:proofErr w:type="gramStart"/>
            <w:r w:rsidR="000B387D" w:rsidRPr="003B5304">
              <w:rPr>
                <w:color w:val="000000"/>
              </w:rPr>
              <w:t>tel.608 884 922</w:t>
            </w:r>
            <w:proofErr w:type="gramEnd"/>
          </w:p>
        </w:tc>
        <w:tc>
          <w:tcPr>
            <w:tcW w:w="3828" w:type="dxa"/>
            <w:vAlign w:val="bottom"/>
          </w:tcPr>
          <w:p w:rsidR="000B387D" w:rsidRPr="003B5304" w:rsidRDefault="000B387D" w:rsidP="008F5B6B">
            <w:pPr>
              <w:snapToGrid w:val="0"/>
              <w:jc w:val="left"/>
              <w:rPr>
                <w:strike/>
              </w:rPr>
            </w:pPr>
            <w:r w:rsidRPr="003B5304">
              <w:rPr>
                <w:color w:val="0000FF"/>
                <w:u w:val="single"/>
              </w:rPr>
              <w:t>dalimil</w:t>
            </w:r>
            <w:hyperlink r:id="rId45" w:history="1">
              <w:r w:rsidRPr="003B5304">
                <w:rPr>
                  <w:rStyle w:val="Hypertextovodkaz"/>
                </w:rPr>
                <w:t>@seznam.cz</w:t>
              </w:r>
            </w:hyperlink>
          </w:p>
        </w:tc>
      </w:tr>
      <w:tr w:rsidR="000B387D" w:rsidRPr="003B5304" w:rsidTr="006D01A8">
        <w:trPr>
          <w:trHeight w:val="564"/>
          <w:jc w:val="center"/>
        </w:trPr>
        <w:tc>
          <w:tcPr>
            <w:tcW w:w="2471" w:type="dxa"/>
            <w:vAlign w:val="bottom"/>
          </w:tcPr>
          <w:p w:rsidR="000B387D" w:rsidRPr="003B5304" w:rsidRDefault="000B387D" w:rsidP="008F5B6B">
            <w:pPr>
              <w:snapToGrid w:val="0"/>
              <w:jc w:val="left"/>
              <w:rPr>
                <w:strike/>
                <w:color w:val="000000"/>
              </w:rPr>
            </w:pPr>
            <w:r w:rsidRPr="003B5304">
              <w:rPr>
                <w:color w:val="000000"/>
              </w:rPr>
              <w:t>BKM Žilina</w:t>
            </w:r>
          </w:p>
        </w:tc>
        <w:tc>
          <w:tcPr>
            <w:tcW w:w="4336" w:type="dxa"/>
            <w:vAlign w:val="bottom"/>
          </w:tcPr>
          <w:p w:rsidR="000B387D" w:rsidRPr="003B5304" w:rsidRDefault="000B387D" w:rsidP="008F5B6B">
            <w:pPr>
              <w:snapToGrid w:val="0"/>
              <w:jc w:val="left"/>
              <w:rPr>
                <w:strike/>
                <w:color w:val="000000"/>
              </w:rPr>
            </w:pPr>
            <w:r w:rsidRPr="003B5304">
              <w:rPr>
                <w:color w:val="000000"/>
              </w:rPr>
              <w:t xml:space="preserve">Pavol Gerat, </w:t>
            </w:r>
            <w:proofErr w:type="spellStart"/>
            <w:r w:rsidRPr="003B5304">
              <w:rPr>
                <w:color w:val="000000"/>
              </w:rPr>
              <w:t>Kvetná</w:t>
            </w:r>
            <w:proofErr w:type="spellEnd"/>
            <w:r w:rsidRPr="003B5304">
              <w:rPr>
                <w:color w:val="000000"/>
              </w:rPr>
              <w:t xml:space="preserve"> 7, Žilina, 010 01, tel. 00421 907 188 019</w:t>
            </w:r>
          </w:p>
        </w:tc>
        <w:tc>
          <w:tcPr>
            <w:tcW w:w="3828" w:type="dxa"/>
            <w:vAlign w:val="bottom"/>
          </w:tcPr>
          <w:p w:rsidR="000B387D" w:rsidRPr="003B5304" w:rsidRDefault="008F5D76" w:rsidP="008F5B6B">
            <w:pPr>
              <w:snapToGrid w:val="0"/>
              <w:jc w:val="left"/>
              <w:rPr>
                <w:strike/>
                <w:color w:val="0000FF"/>
                <w:u w:val="single"/>
              </w:rPr>
            </w:pPr>
            <w:hyperlink r:id="rId46" w:history="1">
              <w:r w:rsidR="000B387D" w:rsidRPr="003B5304">
                <w:rPr>
                  <w:rStyle w:val="Hypertextovodkaz"/>
                  <w:iCs/>
                  <w:shd w:val="clear" w:color="auto" w:fill="FFFFFF"/>
                </w:rPr>
                <w:t>ippsza@gmail.com</w:t>
              </w:r>
            </w:hyperlink>
          </w:p>
        </w:tc>
      </w:tr>
      <w:tr w:rsidR="000B387D" w:rsidRPr="00B30052" w:rsidTr="006D01A8">
        <w:trPr>
          <w:trHeight w:val="564"/>
          <w:jc w:val="center"/>
        </w:trPr>
        <w:tc>
          <w:tcPr>
            <w:tcW w:w="2471" w:type="dxa"/>
            <w:vAlign w:val="bottom"/>
          </w:tcPr>
          <w:p w:rsidR="000B387D" w:rsidRDefault="000B387D" w:rsidP="008F5B6B">
            <w:pPr>
              <w:snapToGrid w:val="0"/>
              <w:jc w:val="left"/>
              <w:rPr>
                <w:strike/>
                <w:color w:val="000000"/>
              </w:rPr>
            </w:pPr>
            <w:r>
              <w:rPr>
                <w:color w:val="000000"/>
              </w:rPr>
              <w:t>BK Lipník nad Bečvou</w:t>
            </w:r>
          </w:p>
        </w:tc>
        <w:tc>
          <w:tcPr>
            <w:tcW w:w="4336" w:type="dxa"/>
            <w:vAlign w:val="bottom"/>
          </w:tcPr>
          <w:p w:rsidR="000B387D" w:rsidRDefault="000B387D" w:rsidP="003B5304">
            <w:pPr>
              <w:snapToGrid w:val="0"/>
              <w:jc w:val="left"/>
              <w:rPr>
                <w:strike/>
                <w:color w:val="000000"/>
              </w:rPr>
            </w:pPr>
            <w:r>
              <w:rPr>
                <w:color w:val="000000"/>
              </w:rPr>
              <w:t>František Školoudí</w:t>
            </w:r>
            <w:r w:rsidR="003B5304">
              <w:rPr>
                <w:color w:val="000000"/>
              </w:rPr>
              <w:t>k, Osek nad Bečvou 374, 751 22</w:t>
            </w:r>
            <w:r w:rsidR="003B5304">
              <w:rPr>
                <w:color w:val="000000"/>
              </w:rPr>
              <w:br/>
            </w:r>
            <w:r>
              <w:rPr>
                <w:color w:val="000000"/>
              </w:rPr>
              <w:t>tel. 73</w:t>
            </w:r>
            <w:r w:rsidR="003B5304">
              <w:rPr>
                <w:color w:val="000000"/>
              </w:rPr>
              <w:t>1 254 114</w:t>
            </w:r>
          </w:p>
        </w:tc>
        <w:tc>
          <w:tcPr>
            <w:tcW w:w="3828" w:type="dxa"/>
            <w:vAlign w:val="bottom"/>
          </w:tcPr>
          <w:p w:rsidR="000B387D" w:rsidRDefault="000B387D" w:rsidP="008F5B6B">
            <w:pPr>
              <w:snapToGrid w:val="0"/>
              <w:jc w:val="left"/>
              <w:rPr>
                <w:strike/>
                <w:color w:val="0000FF"/>
                <w:u w:val="single"/>
              </w:rPr>
            </w:pPr>
            <w:r>
              <w:rPr>
                <w:color w:val="0000FF"/>
                <w:u w:val="single"/>
              </w:rPr>
              <w:t>frantisek.skoloudik</w:t>
            </w:r>
            <w:hyperlink r:id="rId47" w:history="1">
              <w:r w:rsidRPr="00B30052">
                <w:rPr>
                  <w:rStyle w:val="Hypertextovodkaz"/>
                </w:rPr>
                <w:t>@</w:t>
              </w:r>
              <w:r>
                <w:rPr>
                  <w:rStyle w:val="Hypertextovodkaz"/>
                </w:rPr>
                <w:t>centrum</w:t>
              </w:r>
              <w:r w:rsidRPr="00B30052">
                <w:rPr>
                  <w:rStyle w:val="Hypertextovodkaz"/>
                </w:rPr>
                <w:t>.cz</w:t>
              </w:r>
            </w:hyperlink>
          </w:p>
        </w:tc>
      </w:tr>
      <w:tr w:rsidR="000B387D" w:rsidRPr="003B5304" w:rsidTr="006D01A8">
        <w:trPr>
          <w:trHeight w:val="564"/>
          <w:jc w:val="center"/>
        </w:trPr>
        <w:tc>
          <w:tcPr>
            <w:tcW w:w="2471" w:type="dxa"/>
            <w:vAlign w:val="bottom"/>
          </w:tcPr>
          <w:p w:rsidR="000B387D" w:rsidRPr="003B5304" w:rsidRDefault="008761B2" w:rsidP="008F5B6B">
            <w:pPr>
              <w:snapToGrid w:val="0"/>
              <w:jc w:val="left"/>
              <w:rPr>
                <w:color w:val="000000"/>
              </w:rPr>
            </w:pPr>
            <w:r w:rsidRPr="003B5304">
              <w:rPr>
                <w:color w:val="000000"/>
              </w:rPr>
              <w:t xml:space="preserve">BK </w:t>
            </w:r>
            <w:proofErr w:type="spellStart"/>
            <w:r w:rsidRPr="003B5304">
              <w:rPr>
                <w:color w:val="000000"/>
              </w:rPr>
              <w:t>Bitucal</w:t>
            </w:r>
            <w:proofErr w:type="spellEnd"/>
            <w:r w:rsidRPr="003B5304">
              <w:rPr>
                <w:color w:val="000000"/>
              </w:rPr>
              <w:t xml:space="preserve"> Karviná</w:t>
            </w:r>
          </w:p>
        </w:tc>
        <w:tc>
          <w:tcPr>
            <w:tcW w:w="4336" w:type="dxa"/>
            <w:vAlign w:val="bottom"/>
          </w:tcPr>
          <w:p w:rsidR="000B387D" w:rsidRPr="003B5304" w:rsidRDefault="008761B2" w:rsidP="00C94BDE">
            <w:pPr>
              <w:snapToGrid w:val="0"/>
              <w:ind w:left="0"/>
              <w:jc w:val="left"/>
              <w:rPr>
                <w:color w:val="000000"/>
              </w:rPr>
            </w:pPr>
            <w:r w:rsidRPr="003B5304">
              <w:rPr>
                <w:color w:val="000000"/>
              </w:rPr>
              <w:t xml:space="preserve">          Tomáš Wybitul, </w:t>
            </w:r>
            <w:r w:rsidR="00734100" w:rsidRPr="003B5304">
              <w:rPr>
                <w:color w:val="000000"/>
              </w:rPr>
              <w:br/>
              <w:t xml:space="preserve">          </w:t>
            </w:r>
            <w:r w:rsidRPr="003B5304">
              <w:rPr>
                <w:color w:val="000000"/>
              </w:rPr>
              <w:t>Nedbalova 1707/</w:t>
            </w:r>
            <w:r w:rsidR="00734100" w:rsidRPr="003B5304">
              <w:rPr>
                <w:color w:val="000000"/>
              </w:rPr>
              <w:t xml:space="preserve">29, </w:t>
            </w:r>
            <w:proofErr w:type="gramStart"/>
            <w:r w:rsidRPr="003B5304">
              <w:rPr>
                <w:color w:val="000000"/>
              </w:rPr>
              <w:t>Karviná</w:t>
            </w:r>
            <w:r w:rsidR="00734100" w:rsidRPr="003B5304">
              <w:rPr>
                <w:color w:val="000000"/>
              </w:rPr>
              <w:t xml:space="preserve"> </w:t>
            </w:r>
            <w:r w:rsidRPr="003B5304">
              <w:rPr>
                <w:color w:val="000000"/>
              </w:rPr>
              <w:t xml:space="preserve">, </w:t>
            </w:r>
            <w:r w:rsidR="00734100" w:rsidRPr="003B5304">
              <w:rPr>
                <w:color w:val="000000"/>
              </w:rPr>
              <w:br/>
              <w:t xml:space="preserve">          </w:t>
            </w:r>
            <w:r w:rsidRPr="003B5304">
              <w:rPr>
                <w:color w:val="000000"/>
              </w:rPr>
              <w:t>735 06</w:t>
            </w:r>
            <w:proofErr w:type="gramEnd"/>
            <w:r w:rsidRPr="003B5304">
              <w:rPr>
                <w:color w:val="000000"/>
              </w:rPr>
              <w:t>, tel. 776 037 318</w:t>
            </w:r>
          </w:p>
        </w:tc>
        <w:tc>
          <w:tcPr>
            <w:tcW w:w="3828" w:type="dxa"/>
            <w:vAlign w:val="bottom"/>
          </w:tcPr>
          <w:p w:rsidR="000B387D" w:rsidRPr="003B5304" w:rsidRDefault="008F5D76" w:rsidP="008F5B6B">
            <w:pPr>
              <w:snapToGrid w:val="0"/>
              <w:jc w:val="left"/>
              <w:rPr>
                <w:color w:val="0000FF"/>
                <w:u w:val="single"/>
              </w:rPr>
            </w:pPr>
            <w:hyperlink r:id="rId48" w:history="1">
              <w:r w:rsidR="008761B2" w:rsidRPr="003B5304">
                <w:rPr>
                  <w:rStyle w:val="Hypertextovodkaz"/>
                </w:rPr>
                <w:t>t.wybitul@icloud.com</w:t>
              </w:r>
            </w:hyperlink>
          </w:p>
        </w:tc>
      </w:tr>
      <w:tr w:rsidR="00694127" w:rsidRPr="003B5304" w:rsidTr="006D01A8">
        <w:trPr>
          <w:trHeight w:val="564"/>
          <w:jc w:val="center"/>
        </w:trPr>
        <w:tc>
          <w:tcPr>
            <w:tcW w:w="2471" w:type="dxa"/>
            <w:vAlign w:val="bottom"/>
          </w:tcPr>
          <w:p w:rsidR="00694127" w:rsidRPr="003B5304" w:rsidRDefault="00694127" w:rsidP="008F5B6B">
            <w:pPr>
              <w:snapToGrid w:val="0"/>
              <w:jc w:val="left"/>
              <w:rPr>
                <w:szCs w:val="18"/>
              </w:rPr>
            </w:pPr>
            <w:r w:rsidRPr="003B5304">
              <w:rPr>
                <w:szCs w:val="18"/>
              </w:rPr>
              <w:t xml:space="preserve">Basket </w:t>
            </w:r>
            <w:proofErr w:type="spellStart"/>
            <w:r w:rsidRPr="003B5304">
              <w:rPr>
                <w:szCs w:val="18"/>
              </w:rPr>
              <w:t>Valmez</w:t>
            </w:r>
            <w:proofErr w:type="spellEnd"/>
          </w:p>
        </w:tc>
        <w:tc>
          <w:tcPr>
            <w:tcW w:w="4336" w:type="dxa"/>
            <w:vAlign w:val="bottom"/>
          </w:tcPr>
          <w:p w:rsidR="00694127" w:rsidRPr="003B5304" w:rsidRDefault="00694127" w:rsidP="00C94BDE">
            <w:pPr>
              <w:snapToGrid w:val="0"/>
              <w:ind w:left="0"/>
              <w:jc w:val="left"/>
              <w:rPr>
                <w:color w:val="000000"/>
                <w:szCs w:val="17"/>
              </w:rPr>
            </w:pPr>
            <w:r w:rsidRPr="003B5304">
              <w:rPr>
                <w:color w:val="000000"/>
                <w:szCs w:val="17"/>
              </w:rPr>
              <w:t xml:space="preserve">          Miroslav Rajnoch, Hrachovec 307, </w:t>
            </w:r>
            <w:r w:rsidR="00C94BDE" w:rsidRPr="003B5304">
              <w:rPr>
                <w:color w:val="000000"/>
                <w:szCs w:val="17"/>
              </w:rPr>
              <w:br/>
              <w:t xml:space="preserve">          </w:t>
            </w:r>
            <w:r w:rsidRPr="003B5304">
              <w:rPr>
                <w:color w:val="000000"/>
                <w:szCs w:val="17"/>
              </w:rPr>
              <w:t xml:space="preserve">Valašské Meziříčí, PSČ 757 01, </w:t>
            </w:r>
            <w:r w:rsidR="00C94BDE" w:rsidRPr="003B5304">
              <w:rPr>
                <w:color w:val="000000"/>
                <w:szCs w:val="17"/>
              </w:rPr>
              <w:br/>
            </w:r>
            <w:r w:rsidR="00C94BDE" w:rsidRPr="003B5304">
              <w:rPr>
                <w:color w:val="000000"/>
                <w:szCs w:val="17"/>
              </w:rPr>
              <w:lastRenderedPageBreak/>
              <w:t xml:space="preserve">          </w:t>
            </w:r>
            <w:r w:rsidRPr="003B5304">
              <w:rPr>
                <w:color w:val="000000"/>
                <w:szCs w:val="17"/>
              </w:rPr>
              <w:t>tel. 605 885 712</w:t>
            </w:r>
          </w:p>
        </w:tc>
        <w:tc>
          <w:tcPr>
            <w:tcW w:w="3828" w:type="dxa"/>
            <w:vAlign w:val="bottom"/>
          </w:tcPr>
          <w:p w:rsidR="00694127" w:rsidRPr="003B5304" w:rsidRDefault="008F5D76" w:rsidP="008F5B6B">
            <w:pPr>
              <w:snapToGrid w:val="0"/>
              <w:jc w:val="left"/>
              <w:rPr>
                <w:color w:val="0000FF"/>
                <w:u w:val="single"/>
              </w:rPr>
            </w:pPr>
            <w:hyperlink r:id="rId49" w:history="1">
              <w:r w:rsidR="00B56F3F" w:rsidRPr="003B5304">
                <w:rPr>
                  <w:rStyle w:val="Hypertextovodkaz"/>
                </w:rPr>
                <w:t>m.rajnoch@post.cz</w:t>
              </w:r>
            </w:hyperlink>
          </w:p>
        </w:tc>
      </w:tr>
      <w:tr w:rsidR="002223EC" w:rsidRPr="003B5304" w:rsidTr="006D01A8">
        <w:trPr>
          <w:trHeight w:val="564"/>
          <w:jc w:val="center"/>
        </w:trPr>
        <w:tc>
          <w:tcPr>
            <w:tcW w:w="2471" w:type="dxa"/>
            <w:vAlign w:val="bottom"/>
          </w:tcPr>
          <w:p w:rsidR="002223EC" w:rsidRPr="003B5304" w:rsidRDefault="002223EC" w:rsidP="008F5B6B">
            <w:pPr>
              <w:snapToGrid w:val="0"/>
              <w:jc w:val="left"/>
              <w:rPr>
                <w:szCs w:val="18"/>
              </w:rPr>
            </w:pPr>
            <w:r w:rsidRPr="003B5304">
              <w:rPr>
                <w:szCs w:val="18"/>
              </w:rPr>
              <w:lastRenderedPageBreak/>
              <w:t>SKB Zlín</w:t>
            </w:r>
          </w:p>
        </w:tc>
        <w:tc>
          <w:tcPr>
            <w:tcW w:w="4336" w:type="dxa"/>
            <w:vAlign w:val="bottom"/>
          </w:tcPr>
          <w:p w:rsidR="002223EC" w:rsidRPr="003B5304" w:rsidRDefault="002223EC" w:rsidP="008761B2">
            <w:pPr>
              <w:snapToGrid w:val="0"/>
              <w:ind w:left="0"/>
              <w:jc w:val="left"/>
              <w:rPr>
                <w:color w:val="000000"/>
                <w:szCs w:val="17"/>
              </w:rPr>
            </w:pPr>
            <w:r w:rsidRPr="003B5304">
              <w:rPr>
                <w:color w:val="000000"/>
                <w:szCs w:val="17"/>
              </w:rPr>
              <w:t xml:space="preserve">          Viktor Schmid, Dukelská 5413, Zlín,</w:t>
            </w:r>
            <w:r w:rsidR="00C94BDE" w:rsidRPr="003B5304">
              <w:rPr>
                <w:color w:val="000000"/>
                <w:szCs w:val="17"/>
              </w:rPr>
              <w:br/>
              <w:t xml:space="preserve">     </w:t>
            </w:r>
            <w:r w:rsidRPr="003B5304">
              <w:rPr>
                <w:color w:val="000000"/>
                <w:szCs w:val="17"/>
              </w:rPr>
              <w:t xml:space="preserve"> </w:t>
            </w:r>
            <w:r w:rsidR="00C94BDE" w:rsidRPr="003B5304">
              <w:rPr>
                <w:color w:val="000000"/>
                <w:szCs w:val="17"/>
              </w:rPr>
              <w:t xml:space="preserve">    </w:t>
            </w:r>
            <w:r w:rsidRPr="003B5304">
              <w:rPr>
                <w:color w:val="000000"/>
                <w:szCs w:val="17"/>
              </w:rPr>
              <w:t>760 01, tel. 777 736 766</w:t>
            </w:r>
          </w:p>
        </w:tc>
        <w:tc>
          <w:tcPr>
            <w:tcW w:w="3828" w:type="dxa"/>
            <w:vAlign w:val="bottom"/>
          </w:tcPr>
          <w:p w:rsidR="002223EC" w:rsidRPr="003B5304" w:rsidRDefault="008F5D76" w:rsidP="002223EC">
            <w:pPr>
              <w:snapToGrid w:val="0"/>
              <w:jc w:val="left"/>
              <w:rPr>
                <w:color w:val="0000FF"/>
                <w:u w:val="single"/>
              </w:rPr>
            </w:pPr>
            <w:hyperlink r:id="rId50" w:history="1">
              <w:r w:rsidR="004033ED" w:rsidRPr="003B5304">
                <w:rPr>
                  <w:rStyle w:val="Hypertextovodkaz"/>
                </w:rPr>
                <w:t>Halazelene.zlin@avonet.cz</w:t>
              </w:r>
            </w:hyperlink>
          </w:p>
        </w:tc>
      </w:tr>
      <w:tr w:rsidR="000C0B14" w:rsidRPr="003B5304" w:rsidTr="006D01A8">
        <w:trPr>
          <w:trHeight w:val="564"/>
          <w:jc w:val="center"/>
        </w:trPr>
        <w:tc>
          <w:tcPr>
            <w:tcW w:w="2471" w:type="dxa"/>
            <w:vAlign w:val="bottom"/>
          </w:tcPr>
          <w:p w:rsidR="000C0B14" w:rsidRPr="003B5304" w:rsidRDefault="000C0B14" w:rsidP="008F5B6B">
            <w:pPr>
              <w:snapToGrid w:val="0"/>
              <w:jc w:val="left"/>
              <w:rPr>
                <w:szCs w:val="18"/>
              </w:rPr>
            </w:pPr>
            <w:r w:rsidRPr="003B5304">
              <w:rPr>
                <w:szCs w:val="18"/>
              </w:rPr>
              <w:t>OSK Olomouc</w:t>
            </w:r>
          </w:p>
        </w:tc>
        <w:tc>
          <w:tcPr>
            <w:tcW w:w="4336" w:type="dxa"/>
            <w:vAlign w:val="bottom"/>
          </w:tcPr>
          <w:p w:rsidR="000C0B14" w:rsidRPr="003B5304" w:rsidRDefault="000C0B14" w:rsidP="00C94BDE">
            <w:pPr>
              <w:snapToGrid w:val="0"/>
              <w:ind w:left="0"/>
              <w:jc w:val="left"/>
              <w:rPr>
                <w:color w:val="000000"/>
                <w:szCs w:val="17"/>
              </w:rPr>
            </w:pPr>
            <w:r w:rsidRPr="003B5304">
              <w:rPr>
                <w:color w:val="000000"/>
                <w:szCs w:val="17"/>
              </w:rPr>
              <w:t xml:space="preserve">          Zdeněk Malina, Stiborova 2,</w:t>
            </w:r>
            <w:r w:rsidR="00C94BDE" w:rsidRPr="003B5304">
              <w:rPr>
                <w:color w:val="000000"/>
                <w:szCs w:val="17"/>
              </w:rPr>
              <w:br/>
              <w:t xml:space="preserve">          </w:t>
            </w:r>
            <w:proofErr w:type="gramStart"/>
            <w:r w:rsidRPr="003B5304">
              <w:rPr>
                <w:color w:val="000000"/>
                <w:szCs w:val="17"/>
              </w:rPr>
              <w:t>Olomouc,779 00</w:t>
            </w:r>
            <w:proofErr w:type="gramEnd"/>
            <w:r w:rsidRPr="003B5304">
              <w:rPr>
                <w:color w:val="000000"/>
                <w:szCs w:val="17"/>
              </w:rPr>
              <w:t>, tel. 604 763 078</w:t>
            </w:r>
          </w:p>
        </w:tc>
        <w:tc>
          <w:tcPr>
            <w:tcW w:w="3828" w:type="dxa"/>
            <w:vAlign w:val="bottom"/>
          </w:tcPr>
          <w:p w:rsidR="000C0B14" w:rsidRPr="003B5304" w:rsidRDefault="008F5D76" w:rsidP="002223EC">
            <w:pPr>
              <w:snapToGrid w:val="0"/>
              <w:jc w:val="left"/>
              <w:rPr>
                <w:color w:val="0000FF"/>
                <w:u w:val="single"/>
              </w:rPr>
            </w:pPr>
            <w:hyperlink r:id="rId51" w:history="1">
              <w:r w:rsidR="000C0B14" w:rsidRPr="003B5304">
                <w:rPr>
                  <w:rStyle w:val="Hypertextovodkaz"/>
                </w:rPr>
                <w:t>malina@oskolomouc.cz</w:t>
              </w:r>
            </w:hyperlink>
          </w:p>
        </w:tc>
      </w:tr>
      <w:tr w:rsidR="00E91158" w:rsidRPr="003B5304" w:rsidTr="006D01A8">
        <w:trPr>
          <w:trHeight w:val="564"/>
          <w:jc w:val="center"/>
        </w:trPr>
        <w:tc>
          <w:tcPr>
            <w:tcW w:w="2471" w:type="dxa"/>
            <w:vAlign w:val="bottom"/>
          </w:tcPr>
          <w:p w:rsidR="00E91158" w:rsidRPr="003B5304" w:rsidRDefault="00E91158" w:rsidP="008F5B6B">
            <w:pPr>
              <w:snapToGrid w:val="0"/>
              <w:jc w:val="left"/>
              <w:rPr>
                <w:szCs w:val="18"/>
              </w:rPr>
            </w:pPr>
            <w:r w:rsidRPr="003B5304">
              <w:rPr>
                <w:szCs w:val="18"/>
              </w:rPr>
              <w:t>TJ OP Prostějov</w:t>
            </w:r>
          </w:p>
        </w:tc>
        <w:tc>
          <w:tcPr>
            <w:tcW w:w="4336" w:type="dxa"/>
            <w:vAlign w:val="bottom"/>
          </w:tcPr>
          <w:p w:rsidR="00E91158" w:rsidRPr="003B5304" w:rsidRDefault="00E91158" w:rsidP="00C94BDE">
            <w:pPr>
              <w:snapToGrid w:val="0"/>
              <w:ind w:left="0"/>
              <w:jc w:val="left"/>
              <w:rPr>
                <w:color w:val="000000"/>
                <w:szCs w:val="17"/>
              </w:rPr>
            </w:pPr>
            <w:r w:rsidRPr="003B5304">
              <w:rPr>
                <w:color w:val="000000"/>
                <w:szCs w:val="17"/>
              </w:rPr>
              <w:t xml:space="preserve">          Zdeněk Hrabal, Veleslavínská 14,</w:t>
            </w:r>
            <w:r w:rsidR="00C94BDE" w:rsidRPr="003B5304">
              <w:rPr>
                <w:color w:val="000000"/>
                <w:szCs w:val="17"/>
              </w:rPr>
              <w:br/>
              <w:t xml:space="preserve">          </w:t>
            </w:r>
            <w:r w:rsidRPr="003B5304">
              <w:rPr>
                <w:color w:val="000000"/>
                <w:szCs w:val="17"/>
              </w:rPr>
              <w:t>Prostějov, 796 01, tel. 602 527 383</w:t>
            </w:r>
          </w:p>
        </w:tc>
        <w:tc>
          <w:tcPr>
            <w:tcW w:w="3828" w:type="dxa"/>
            <w:vAlign w:val="bottom"/>
          </w:tcPr>
          <w:p w:rsidR="00E91158" w:rsidRPr="003B5304" w:rsidRDefault="00E91158" w:rsidP="002223EC">
            <w:pPr>
              <w:snapToGrid w:val="0"/>
              <w:jc w:val="left"/>
              <w:rPr>
                <w:color w:val="0000FF"/>
                <w:u w:val="single"/>
              </w:rPr>
            </w:pPr>
            <w:r w:rsidRPr="003B5304">
              <w:rPr>
                <w:color w:val="0000FF"/>
                <w:u w:val="single"/>
              </w:rPr>
              <w:t>zdenek.hrabal@kcc.com</w:t>
            </w:r>
          </w:p>
        </w:tc>
      </w:tr>
      <w:tr w:rsidR="00DB3788" w:rsidRPr="003B5304" w:rsidTr="006D01A8">
        <w:trPr>
          <w:trHeight w:val="564"/>
          <w:jc w:val="center"/>
        </w:trPr>
        <w:tc>
          <w:tcPr>
            <w:tcW w:w="2471" w:type="dxa"/>
            <w:vAlign w:val="bottom"/>
          </w:tcPr>
          <w:p w:rsidR="00DB3788" w:rsidRPr="003B5304" w:rsidRDefault="00DB3788" w:rsidP="008F5B6B">
            <w:pPr>
              <w:snapToGrid w:val="0"/>
              <w:jc w:val="left"/>
              <w:rPr>
                <w:szCs w:val="18"/>
              </w:rPr>
            </w:pPr>
            <w:r>
              <w:rPr>
                <w:szCs w:val="18"/>
              </w:rPr>
              <w:t xml:space="preserve">BK </w:t>
            </w:r>
            <w:proofErr w:type="spellStart"/>
            <w:r>
              <w:rPr>
                <w:szCs w:val="18"/>
              </w:rPr>
              <w:t>Snakes</w:t>
            </w:r>
            <w:proofErr w:type="spellEnd"/>
            <w:r>
              <w:rPr>
                <w:szCs w:val="18"/>
              </w:rPr>
              <w:t xml:space="preserve"> </w:t>
            </w:r>
            <w:proofErr w:type="spellStart"/>
            <w:r>
              <w:rPr>
                <w:szCs w:val="18"/>
              </w:rPr>
              <w:t>Frýdek</w:t>
            </w:r>
            <w:proofErr w:type="spellEnd"/>
            <w:r>
              <w:rPr>
                <w:szCs w:val="18"/>
              </w:rPr>
              <w:t>-Místek</w:t>
            </w:r>
          </w:p>
        </w:tc>
        <w:tc>
          <w:tcPr>
            <w:tcW w:w="4336" w:type="dxa"/>
            <w:vAlign w:val="bottom"/>
          </w:tcPr>
          <w:p w:rsidR="00DB3788" w:rsidRPr="003B5304" w:rsidRDefault="00DB3788" w:rsidP="00C94BDE">
            <w:pPr>
              <w:snapToGrid w:val="0"/>
              <w:ind w:left="0"/>
              <w:jc w:val="left"/>
              <w:rPr>
                <w:color w:val="000000"/>
                <w:szCs w:val="17"/>
              </w:rPr>
            </w:pPr>
            <w:r>
              <w:rPr>
                <w:color w:val="000000"/>
                <w:szCs w:val="17"/>
              </w:rPr>
              <w:t xml:space="preserve">          Daniel Žemlička, Českobratrská 41,</w:t>
            </w:r>
            <w:r>
              <w:rPr>
                <w:color w:val="000000"/>
                <w:szCs w:val="17"/>
              </w:rPr>
              <w:br/>
              <w:t xml:space="preserve">          Prostějov, 796 01, tel. 739 613 008</w:t>
            </w:r>
          </w:p>
        </w:tc>
        <w:tc>
          <w:tcPr>
            <w:tcW w:w="3828" w:type="dxa"/>
            <w:vAlign w:val="bottom"/>
          </w:tcPr>
          <w:p w:rsidR="00DB3788" w:rsidRPr="00DB3788" w:rsidRDefault="00DB3788" w:rsidP="00DB3788">
            <w:pPr>
              <w:snapToGrid w:val="0"/>
              <w:jc w:val="left"/>
              <w:rPr>
                <w:color w:val="0000FF"/>
                <w:u w:val="single"/>
              </w:rPr>
            </w:pPr>
            <w:hyperlink r:id="rId52" w:history="1">
              <w:r w:rsidRPr="00DB3788">
                <w:rPr>
                  <w:rStyle w:val="Hypertextovodkaz"/>
                  <w:szCs w:val="13"/>
                </w:rPr>
                <w:t>zemlickadaniel@gmail.com</w:t>
              </w:r>
            </w:hyperlink>
            <w:r w:rsidRPr="00DB3788">
              <w:rPr>
                <w:color w:val="0000FF"/>
                <w:sz w:val="40"/>
                <w:u w:val="single"/>
              </w:rPr>
              <w:t xml:space="preserve"> </w:t>
            </w:r>
          </w:p>
        </w:tc>
      </w:tr>
    </w:tbl>
    <w:p w:rsidR="000B387D" w:rsidRDefault="000B387D" w:rsidP="00D8227C"/>
    <w:p w:rsidR="0073177F" w:rsidRDefault="0073177F" w:rsidP="00D8227C"/>
    <w:p w:rsidR="00FB326A" w:rsidRDefault="00FB326A" w:rsidP="00D8227C"/>
    <w:p w:rsidR="00FB326A" w:rsidRDefault="00FB326A" w:rsidP="00D8227C"/>
    <w:p w:rsidR="00FB326A" w:rsidRDefault="00FB326A" w:rsidP="00D8227C"/>
    <w:p w:rsidR="00FB326A" w:rsidRDefault="00FB326A" w:rsidP="00D8227C"/>
    <w:p w:rsidR="00FB326A" w:rsidRDefault="00FB326A" w:rsidP="00D8227C"/>
    <w:p w:rsidR="00FB326A" w:rsidRDefault="00FB326A" w:rsidP="00D8227C"/>
    <w:p w:rsidR="00FB326A" w:rsidRDefault="00FB326A" w:rsidP="00D8227C"/>
    <w:p w:rsidR="00FB326A" w:rsidRDefault="00FB326A" w:rsidP="00D8227C"/>
    <w:p w:rsidR="0043235A" w:rsidRPr="00287663" w:rsidRDefault="0043235A" w:rsidP="00D8227C"/>
    <w:p w:rsidR="0049610F" w:rsidRPr="00287663" w:rsidRDefault="00E302C5" w:rsidP="00A369F3">
      <w:pPr>
        <w:pStyle w:val="Nadpis1"/>
        <w:numPr>
          <w:ilvl w:val="0"/>
          <w:numId w:val="0"/>
        </w:numPr>
      </w:pPr>
      <w:r>
        <w:lastRenderedPageBreak/>
        <w:t xml:space="preserve">       </w:t>
      </w:r>
      <w:r w:rsidR="003A44B4">
        <w:t>S</w:t>
      </w:r>
      <w:r w:rsidR="00A369F3" w:rsidRPr="00A369F3">
        <w:t>azebník pokut za přestupky</w:t>
      </w:r>
    </w:p>
    <w:tbl>
      <w:tblPr>
        <w:tblW w:w="0" w:type="auto"/>
        <w:jc w:val="center"/>
        <w:tblLayout w:type="fixed"/>
        <w:tblCellMar>
          <w:left w:w="0" w:type="dxa"/>
          <w:right w:w="0" w:type="dxa"/>
        </w:tblCellMar>
        <w:tblLook w:val="0000"/>
      </w:tblPr>
      <w:tblGrid>
        <w:gridCol w:w="3126"/>
        <w:gridCol w:w="1569"/>
        <w:gridCol w:w="1308"/>
        <w:gridCol w:w="112"/>
        <w:gridCol w:w="86"/>
        <w:gridCol w:w="3194"/>
      </w:tblGrid>
      <w:tr w:rsidR="0049610F" w:rsidRPr="000B387D" w:rsidTr="00A369F3">
        <w:trPr>
          <w:trHeight w:val="491"/>
          <w:jc w:val="center"/>
        </w:trPr>
        <w:tc>
          <w:tcPr>
            <w:tcW w:w="3126" w:type="dxa"/>
            <w:tcBorders>
              <w:top w:val="single" w:sz="8" w:space="0" w:color="000000"/>
              <w:left w:val="single" w:sz="8" w:space="0" w:color="000000"/>
              <w:bottom w:val="single" w:sz="8" w:space="0" w:color="000000"/>
              <w:right w:val="single" w:sz="8" w:space="0" w:color="000000"/>
            </w:tcBorders>
          </w:tcPr>
          <w:p w:rsidR="0049610F" w:rsidRPr="000B387D" w:rsidRDefault="0049610F" w:rsidP="00A369F3">
            <w:pPr>
              <w:ind w:left="194"/>
              <w:jc w:val="left"/>
              <w:rPr>
                <w:b/>
                <w:kern w:val="28"/>
              </w:rPr>
            </w:pPr>
            <w:r w:rsidRPr="000B387D">
              <w:rPr>
                <w:b/>
              </w:rPr>
              <w:t>Přestupek</w:t>
            </w:r>
          </w:p>
        </w:tc>
        <w:tc>
          <w:tcPr>
            <w:tcW w:w="2989" w:type="dxa"/>
            <w:gridSpan w:val="3"/>
            <w:tcBorders>
              <w:top w:val="single" w:sz="8" w:space="0" w:color="000000"/>
              <w:left w:val="single" w:sz="8" w:space="0" w:color="000000"/>
              <w:bottom w:val="single" w:sz="8" w:space="0" w:color="000000"/>
              <w:right w:val="single" w:sz="8" w:space="0" w:color="000000"/>
            </w:tcBorders>
          </w:tcPr>
          <w:p w:rsidR="0049610F" w:rsidRPr="000B387D" w:rsidRDefault="0049610F" w:rsidP="00A369F3">
            <w:pPr>
              <w:ind w:left="194"/>
              <w:jc w:val="left"/>
              <w:rPr>
                <w:b/>
                <w:kern w:val="28"/>
              </w:rPr>
            </w:pPr>
            <w:r w:rsidRPr="000B387D">
              <w:rPr>
                <w:b/>
              </w:rPr>
              <w:t>Poprvé</w:t>
            </w:r>
          </w:p>
        </w:tc>
        <w:tc>
          <w:tcPr>
            <w:tcW w:w="3280" w:type="dxa"/>
            <w:gridSpan w:val="2"/>
            <w:tcBorders>
              <w:top w:val="single" w:sz="8" w:space="0" w:color="000000"/>
              <w:left w:val="single" w:sz="8" w:space="0" w:color="000000"/>
              <w:bottom w:val="single" w:sz="8" w:space="0" w:color="000000"/>
              <w:right w:val="single" w:sz="8" w:space="0" w:color="000000"/>
            </w:tcBorders>
          </w:tcPr>
          <w:p w:rsidR="0049610F" w:rsidRPr="000B387D" w:rsidRDefault="0049610F" w:rsidP="00A369F3">
            <w:pPr>
              <w:ind w:left="194"/>
              <w:jc w:val="left"/>
              <w:rPr>
                <w:b/>
                <w:kern w:val="28"/>
              </w:rPr>
            </w:pPr>
            <w:r w:rsidRPr="000B387D">
              <w:rPr>
                <w:b/>
              </w:rPr>
              <w:t>Opakovaně nebo u více družstev</w:t>
            </w:r>
          </w:p>
        </w:tc>
      </w:tr>
      <w:tr w:rsidR="0049610F" w:rsidRPr="00287663" w:rsidTr="00A369F3">
        <w:trPr>
          <w:trHeight w:val="196"/>
          <w:jc w:val="center"/>
        </w:trPr>
        <w:tc>
          <w:tcPr>
            <w:tcW w:w="3126" w:type="dxa"/>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ind w:left="194"/>
              <w:jc w:val="left"/>
              <w:rPr>
                <w:kern w:val="28"/>
              </w:rPr>
            </w:pPr>
            <w:r w:rsidRPr="00287663">
              <w:t>Pozdní hlášení utkání</w:t>
            </w:r>
          </w:p>
        </w:tc>
        <w:tc>
          <w:tcPr>
            <w:tcW w:w="2989" w:type="dxa"/>
            <w:gridSpan w:val="3"/>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ind w:left="328"/>
              <w:jc w:val="left"/>
              <w:rPr>
                <w:kern w:val="28"/>
              </w:rPr>
            </w:pPr>
            <w:r w:rsidRPr="00287663">
              <w:t>100,- Kč za každé utkání</w:t>
            </w:r>
          </w:p>
        </w:tc>
        <w:tc>
          <w:tcPr>
            <w:tcW w:w="3280" w:type="dxa"/>
            <w:gridSpan w:val="2"/>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jc w:val="left"/>
              <w:rPr>
                <w:kern w:val="28"/>
              </w:rPr>
            </w:pPr>
            <w:r w:rsidRPr="00287663">
              <w:t>200,- Kč za každé utkání</w:t>
            </w:r>
          </w:p>
        </w:tc>
      </w:tr>
      <w:tr w:rsidR="0049610F" w:rsidRPr="00287663" w:rsidTr="00A369F3">
        <w:trPr>
          <w:trHeight w:val="187"/>
          <w:jc w:val="center"/>
        </w:trPr>
        <w:tc>
          <w:tcPr>
            <w:tcW w:w="3126" w:type="dxa"/>
            <w:vMerge w:val="restart"/>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ind w:left="194"/>
              <w:jc w:val="left"/>
              <w:rPr>
                <w:kern w:val="28"/>
              </w:rPr>
            </w:pPr>
            <w:r w:rsidRPr="00287663">
              <w:t>Nedostavení se k utkání, jeho nedohrání</w:t>
            </w:r>
          </w:p>
        </w:tc>
        <w:tc>
          <w:tcPr>
            <w:tcW w:w="2989" w:type="dxa"/>
            <w:gridSpan w:val="3"/>
            <w:tcBorders>
              <w:top w:val="single" w:sz="8" w:space="0" w:color="000000"/>
              <w:left w:val="single" w:sz="8" w:space="0" w:color="000000"/>
              <w:bottom w:val="nil"/>
              <w:right w:val="single" w:sz="8" w:space="0" w:color="000000"/>
            </w:tcBorders>
          </w:tcPr>
          <w:p w:rsidR="0049610F" w:rsidRPr="00287663" w:rsidRDefault="0049610F" w:rsidP="00A369F3">
            <w:pPr>
              <w:ind w:left="328"/>
              <w:jc w:val="left"/>
              <w:rPr>
                <w:kern w:val="28"/>
              </w:rPr>
            </w:pPr>
            <w:r w:rsidRPr="00287663">
              <w:t>1000,-Kč  -  dospělí</w:t>
            </w:r>
          </w:p>
        </w:tc>
        <w:tc>
          <w:tcPr>
            <w:tcW w:w="3280" w:type="dxa"/>
            <w:gridSpan w:val="2"/>
            <w:tcBorders>
              <w:top w:val="single" w:sz="8" w:space="0" w:color="000000"/>
              <w:left w:val="single" w:sz="8" w:space="0" w:color="000000"/>
              <w:bottom w:val="nil"/>
              <w:right w:val="single" w:sz="8" w:space="0" w:color="000000"/>
            </w:tcBorders>
          </w:tcPr>
          <w:p w:rsidR="0049610F" w:rsidRPr="00287663" w:rsidRDefault="0049610F" w:rsidP="00A369F3">
            <w:pPr>
              <w:jc w:val="left"/>
              <w:rPr>
                <w:kern w:val="28"/>
              </w:rPr>
            </w:pPr>
            <w:r w:rsidRPr="00287663">
              <w:t>2000,-Kč  -  dospělí</w:t>
            </w:r>
          </w:p>
        </w:tc>
      </w:tr>
      <w:tr w:rsidR="0049610F" w:rsidRPr="00287663" w:rsidTr="00A369F3">
        <w:trPr>
          <w:trHeight w:val="178"/>
          <w:jc w:val="center"/>
        </w:trPr>
        <w:tc>
          <w:tcPr>
            <w:tcW w:w="3126" w:type="dxa"/>
            <w:vMerge/>
            <w:tcBorders>
              <w:top w:val="single" w:sz="8" w:space="0" w:color="000000"/>
              <w:left w:val="single" w:sz="8" w:space="0" w:color="000000"/>
              <w:bottom w:val="single" w:sz="8" w:space="0" w:color="000000"/>
              <w:right w:val="single" w:sz="8" w:space="0" w:color="000000"/>
            </w:tcBorders>
            <w:vAlign w:val="center"/>
          </w:tcPr>
          <w:p w:rsidR="0049610F" w:rsidRPr="00287663" w:rsidRDefault="0049610F" w:rsidP="00A369F3">
            <w:pPr>
              <w:jc w:val="left"/>
            </w:pPr>
          </w:p>
        </w:tc>
        <w:tc>
          <w:tcPr>
            <w:tcW w:w="2989" w:type="dxa"/>
            <w:gridSpan w:val="3"/>
            <w:tcBorders>
              <w:top w:val="nil"/>
              <w:left w:val="single" w:sz="8" w:space="0" w:color="000000"/>
              <w:bottom w:val="nil"/>
              <w:right w:val="single" w:sz="8" w:space="0" w:color="000000"/>
            </w:tcBorders>
          </w:tcPr>
          <w:p w:rsidR="0049610F" w:rsidRPr="00287663" w:rsidRDefault="0049610F" w:rsidP="00A369F3">
            <w:pPr>
              <w:ind w:left="328"/>
              <w:jc w:val="left"/>
              <w:rPr>
                <w:kern w:val="28"/>
              </w:rPr>
            </w:pPr>
            <w:r w:rsidRPr="00287663">
              <w:t>500,-Kč  -  mládež</w:t>
            </w:r>
          </w:p>
        </w:tc>
        <w:tc>
          <w:tcPr>
            <w:tcW w:w="3280" w:type="dxa"/>
            <w:gridSpan w:val="2"/>
            <w:tcBorders>
              <w:top w:val="nil"/>
              <w:left w:val="single" w:sz="8" w:space="0" w:color="000000"/>
              <w:bottom w:val="nil"/>
              <w:right w:val="single" w:sz="8" w:space="0" w:color="000000"/>
            </w:tcBorders>
          </w:tcPr>
          <w:p w:rsidR="0049610F" w:rsidRPr="00287663" w:rsidRDefault="0049610F" w:rsidP="00A369F3">
            <w:pPr>
              <w:jc w:val="left"/>
              <w:rPr>
                <w:kern w:val="28"/>
              </w:rPr>
            </w:pPr>
            <w:r w:rsidRPr="00287663">
              <w:t>1000,-Kč -  mládež</w:t>
            </w:r>
          </w:p>
        </w:tc>
      </w:tr>
      <w:tr w:rsidR="0049610F" w:rsidRPr="00287663" w:rsidTr="00A369F3">
        <w:trPr>
          <w:trHeight w:val="187"/>
          <w:jc w:val="center"/>
        </w:trPr>
        <w:tc>
          <w:tcPr>
            <w:tcW w:w="3126" w:type="dxa"/>
            <w:vMerge/>
            <w:tcBorders>
              <w:top w:val="single" w:sz="8" w:space="0" w:color="000000"/>
              <w:left w:val="single" w:sz="8" w:space="0" w:color="000000"/>
              <w:bottom w:val="single" w:sz="8" w:space="0" w:color="000000"/>
              <w:right w:val="single" w:sz="8" w:space="0" w:color="000000"/>
            </w:tcBorders>
            <w:vAlign w:val="center"/>
          </w:tcPr>
          <w:p w:rsidR="0049610F" w:rsidRPr="00287663" w:rsidRDefault="0049610F" w:rsidP="00A369F3">
            <w:pPr>
              <w:jc w:val="left"/>
            </w:pPr>
          </w:p>
        </w:tc>
        <w:tc>
          <w:tcPr>
            <w:tcW w:w="2989" w:type="dxa"/>
            <w:gridSpan w:val="3"/>
            <w:tcBorders>
              <w:top w:val="nil"/>
              <w:left w:val="single" w:sz="8" w:space="0" w:color="000000"/>
              <w:bottom w:val="single" w:sz="8" w:space="0" w:color="000000"/>
              <w:right w:val="single" w:sz="8" w:space="0" w:color="000000"/>
            </w:tcBorders>
          </w:tcPr>
          <w:p w:rsidR="0049610F" w:rsidRPr="00287663" w:rsidRDefault="0049610F" w:rsidP="00A369F3">
            <w:pPr>
              <w:ind w:left="328"/>
              <w:jc w:val="left"/>
              <w:rPr>
                <w:kern w:val="28"/>
              </w:rPr>
            </w:pPr>
            <w:proofErr w:type="gramStart"/>
            <w:r w:rsidRPr="00287663">
              <w:t>( za</w:t>
            </w:r>
            <w:proofErr w:type="gramEnd"/>
            <w:r w:rsidRPr="00287663">
              <w:t xml:space="preserve"> utkání)</w:t>
            </w:r>
          </w:p>
        </w:tc>
        <w:tc>
          <w:tcPr>
            <w:tcW w:w="3280" w:type="dxa"/>
            <w:gridSpan w:val="2"/>
            <w:tcBorders>
              <w:top w:val="nil"/>
              <w:left w:val="single" w:sz="8" w:space="0" w:color="000000"/>
              <w:bottom w:val="single" w:sz="8" w:space="0" w:color="000000"/>
              <w:right w:val="single" w:sz="8" w:space="0" w:color="000000"/>
            </w:tcBorders>
          </w:tcPr>
          <w:p w:rsidR="0049610F" w:rsidRPr="00287663" w:rsidRDefault="0049610F" w:rsidP="00A369F3">
            <w:pPr>
              <w:jc w:val="left"/>
              <w:rPr>
                <w:kern w:val="28"/>
              </w:rPr>
            </w:pPr>
            <w:proofErr w:type="gramStart"/>
            <w:r w:rsidRPr="00287663">
              <w:t>( za</w:t>
            </w:r>
            <w:proofErr w:type="gramEnd"/>
            <w:r w:rsidRPr="00287663">
              <w:t xml:space="preserve"> utkání)</w:t>
            </w:r>
          </w:p>
        </w:tc>
      </w:tr>
      <w:tr w:rsidR="0049610F" w:rsidRPr="00287663" w:rsidTr="00A369F3">
        <w:trPr>
          <w:trHeight w:val="513"/>
          <w:jc w:val="center"/>
        </w:trPr>
        <w:tc>
          <w:tcPr>
            <w:tcW w:w="3126" w:type="dxa"/>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ind w:left="194"/>
              <w:jc w:val="left"/>
              <w:rPr>
                <w:kern w:val="28"/>
              </w:rPr>
            </w:pPr>
            <w:r w:rsidRPr="00287663">
              <w:t>Nehlášení utkání soupeři nebo rozhodčím</w:t>
            </w:r>
          </w:p>
        </w:tc>
        <w:tc>
          <w:tcPr>
            <w:tcW w:w="2989" w:type="dxa"/>
            <w:gridSpan w:val="3"/>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ind w:left="328"/>
              <w:jc w:val="left"/>
              <w:rPr>
                <w:kern w:val="28"/>
              </w:rPr>
            </w:pPr>
            <w:r w:rsidRPr="00287663">
              <w:t>200,- Kč a sportovně technické důsledky</w:t>
            </w:r>
          </w:p>
        </w:tc>
        <w:tc>
          <w:tcPr>
            <w:tcW w:w="3280" w:type="dxa"/>
            <w:gridSpan w:val="2"/>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jc w:val="left"/>
              <w:rPr>
                <w:kern w:val="28"/>
              </w:rPr>
            </w:pPr>
            <w:r w:rsidRPr="00287663">
              <w:t>500,- Kč a sportovně technické důsledky až po vyloučení družstva ze soutěže</w:t>
            </w:r>
          </w:p>
        </w:tc>
      </w:tr>
      <w:tr w:rsidR="0049610F" w:rsidRPr="00287663" w:rsidTr="00A369F3">
        <w:trPr>
          <w:trHeight w:val="360"/>
          <w:jc w:val="center"/>
        </w:trPr>
        <w:tc>
          <w:tcPr>
            <w:tcW w:w="3126" w:type="dxa"/>
            <w:tcBorders>
              <w:top w:val="single" w:sz="8" w:space="0" w:color="000000"/>
              <w:left w:val="single" w:sz="8" w:space="0" w:color="000000"/>
              <w:bottom w:val="single" w:sz="8" w:space="0" w:color="000000"/>
              <w:right w:val="single" w:sz="8" w:space="0" w:color="000000"/>
            </w:tcBorders>
          </w:tcPr>
          <w:p w:rsidR="0049610F" w:rsidRPr="00287663" w:rsidRDefault="0049610F" w:rsidP="00A603F2">
            <w:pPr>
              <w:ind w:left="194"/>
              <w:jc w:val="left"/>
              <w:rPr>
                <w:kern w:val="28"/>
              </w:rPr>
            </w:pPr>
            <w:r w:rsidRPr="00287663">
              <w:t xml:space="preserve">Sehrání utkání mimo termín bez souhlasu </w:t>
            </w:r>
            <w:r w:rsidR="00A603F2">
              <w:t>STK</w:t>
            </w:r>
          </w:p>
        </w:tc>
        <w:tc>
          <w:tcPr>
            <w:tcW w:w="6269" w:type="dxa"/>
            <w:gridSpan w:val="5"/>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ind w:left="328"/>
              <w:jc w:val="left"/>
              <w:rPr>
                <w:kern w:val="28"/>
              </w:rPr>
            </w:pPr>
            <w:r w:rsidRPr="00287663">
              <w:t>400,- Kč za každé utkání</w:t>
            </w:r>
          </w:p>
        </w:tc>
      </w:tr>
      <w:tr w:rsidR="0049610F" w:rsidRPr="00287663" w:rsidTr="00A369F3">
        <w:trPr>
          <w:trHeight w:val="360"/>
          <w:jc w:val="center"/>
        </w:trPr>
        <w:tc>
          <w:tcPr>
            <w:tcW w:w="3126" w:type="dxa"/>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ind w:left="194"/>
              <w:jc w:val="left"/>
              <w:rPr>
                <w:kern w:val="28"/>
              </w:rPr>
            </w:pPr>
            <w:r w:rsidRPr="00287663">
              <w:t>Nehlášení výsledku</w:t>
            </w:r>
          </w:p>
        </w:tc>
        <w:tc>
          <w:tcPr>
            <w:tcW w:w="6269" w:type="dxa"/>
            <w:gridSpan w:val="5"/>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ind w:left="328"/>
              <w:jc w:val="left"/>
              <w:rPr>
                <w:kern w:val="28"/>
              </w:rPr>
            </w:pPr>
            <w:r w:rsidRPr="00287663">
              <w:t>200,- Kč</w:t>
            </w:r>
          </w:p>
        </w:tc>
      </w:tr>
      <w:tr w:rsidR="0049610F" w:rsidRPr="00287663" w:rsidTr="00A369F3">
        <w:trPr>
          <w:trHeight w:val="691"/>
          <w:jc w:val="center"/>
        </w:trPr>
        <w:tc>
          <w:tcPr>
            <w:tcW w:w="3126" w:type="dxa"/>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ind w:left="194"/>
              <w:jc w:val="left"/>
              <w:rPr>
                <w:kern w:val="28"/>
              </w:rPr>
            </w:pPr>
            <w:r w:rsidRPr="00287663">
              <w:t>Pozdní zaslání zápisu nebo špatný formulář zápisu nebo chybějící originál zápisu</w:t>
            </w:r>
          </w:p>
        </w:tc>
        <w:tc>
          <w:tcPr>
            <w:tcW w:w="3075" w:type="dxa"/>
            <w:gridSpan w:val="4"/>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ind w:left="328"/>
              <w:jc w:val="left"/>
              <w:rPr>
                <w:kern w:val="28"/>
              </w:rPr>
            </w:pPr>
            <w:r w:rsidRPr="00287663">
              <w:t>100,- Kč za zápis</w:t>
            </w:r>
          </w:p>
        </w:tc>
        <w:tc>
          <w:tcPr>
            <w:tcW w:w="3194" w:type="dxa"/>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jc w:val="left"/>
              <w:rPr>
                <w:kern w:val="28"/>
              </w:rPr>
            </w:pPr>
            <w:r w:rsidRPr="00287663">
              <w:t>200,- Kč za každý zápis</w:t>
            </w:r>
          </w:p>
        </w:tc>
      </w:tr>
      <w:tr w:rsidR="0049610F" w:rsidRPr="00287663" w:rsidTr="00A369F3">
        <w:trPr>
          <w:trHeight w:val="755"/>
          <w:jc w:val="center"/>
        </w:trPr>
        <w:tc>
          <w:tcPr>
            <w:tcW w:w="3126" w:type="dxa"/>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ind w:left="194"/>
              <w:jc w:val="left"/>
              <w:rPr>
                <w:kern w:val="28"/>
              </w:rPr>
            </w:pPr>
            <w:r w:rsidRPr="00287663">
              <w:t>6 technických chyb družstva</w:t>
            </w:r>
          </w:p>
        </w:tc>
        <w:tc>
          <w:tcPr>
            <w:tcW w:w="3075" w:type="dxa"/>
            <w:gridSpan w:val="4"/>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ind w:left="328"/>
              <w:jc w:val="left"/>
              <w:rPr>
                <w:kern w:val="28"/>
              </w:rPr>
            </w:pPr>
            <w:r w:rsidRPr="00287663">
              <w:t>600,- Kč</w:t>
            </w:r>
          </w:p>
        </w:tc>
        <w:tc>
          <w:tcPr>
            <w:tcW w:w="3194" w:type="dxa"/>
            <w:tcBorders>
              <w:top w:val="single" w:sz="8" w:space="0" w:color="000000"/>
              <w:left w:val="single" w:sz="8" w:space="0" w:color="000000"/>
              <w:bottom w:val="single" w:sz="8" w:space="0" w:color="000000"/>
              <w:right w:val="single" w:sz="8" w:space="0" w:color="000000"/>
            </w:tcBorders>
          </w:tcPr>
          <w:p w:rsidR="0049610F" w:rsidRPr="00287663" w:rsidRDefault="00C53E06" w:rsidP="00A369F3">
            <w:pPr>
              <w:jc w:val="left"/>
              <w:rPr>
                <w:kern w:val="28"/>
              </w:rPr>
            </w:pPr>
            <w:r w:rsidRPr="00287663">
              <w:t>2</w:t>
            </w:r>
            <w:r w:rsidR="0049610F" w:rsidRPr="00287663">
              <w:t>00,- Kč za každ</w:t>
            </w:r>
            <w:r w:rsidRPr="00287663">
              <w:t>ou</w:t>
            </w:r>
            <w:r w:rsidR="0049610F" w:rsidRPr="00287663">
              <w:t xml:space="preserve"> další technické chyby</w:t>
            </w:r>
          </w:p>
        </w:tc>
      </w:tr>
      <w:tr w:rsidR="0049610F" w:rsidRPr="00287663" w:rsidTr="003A44B4">
        <w:trPr>
          <w:trHeight w:val="196"/>
          <w:jc w:val="center"/>
        </w:trPr>
        <w:tc>
          <w:tcPr>
            <w:tcW w:w="4695" w:type="dxa"/>
            <w:gridSpan w:val="2"/>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ind w:left="194"/>
              <w:jc w:val="left"/>
              <w:rPr>
                <w:kern w:val="28"/>
              </w:rPr>
            </w:pPr>
            <w:r w:rsidRPr="00287663">
              <w:t>Odhlášení družstva ze soutěže</w:t>
            </w:r>
          </w:p>
        </w:tc>
        <w:tc>
          <w:tcPr>
            <w:tcW w:w="4700" w:type="dxa"/>
            <w:gridSpan w:val="4"/>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jc w:val="left"/>
              <w:rPr>
                <w:kern w:val="28"/>
              </w:rPr>
            </w:pPr>
            <w:r w:rsidRPr="00287663">
              <w:t>3.000,- Kč za každé družstvo</w:t>
            </w:r>
          </w:p>
        </w:tc>
      </w:tr>
      <w:tr w:rsidR="0049610F" w:rsidRPr="00287663" w:rsidTr="003A44B4">
        <w:trPr>
          <w:trHeight w:val="196"/>
          <w:jc w:val="center"/>
        </w:trPr>
        <w:tc>
          <w:tcPr>
            <w:tcW w:w="4695" w:type="dxa"/>
            <w:gridSpan w:val="2"/>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ind w:left="194"/>
              <w:jc w:val="left"/>
              <w:rPr>
                <w:kern w:val="28"/>
              </w:rPr>
            </w:pPr>
            <w:r w:rsidRPr="00287663">
              <w:t xml:space="preserve">Nedostatečná úprava, zajištění hřiště včetně vybavení a průběhu utkání </w:t>
            </w:r>
          </w:p>
        </w:tc>
        <w:tc>
          <w:tcPr>
            <w:tcW w:w="4700" w:type="dxa"/>
            <w:gridSpan w:val="4"/>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jc w:val="left"/>
              <w:rPr>
                <w:kern w:val="28"/>
              </w:rPr>
            </w:pPr>
            <w:r w:rsidRPr="00287663">
              <w:t>až 2.000,- Kč</w:t>
            </w:r>
          </w:p>
        </w:tc>
      </w:tr>
      <w:tr w:rsidR="0049610F" w:rsidRPr="00287663" w:rsidTr="003A44B4">
        <w:trPr>
          <w:trHeight w:val="196"/>
          <w:jc w:val="center"/>
        </w:trPr>
        <w:tc>
          <w:tcPr>
            <w:tcW w:w="4695" w:type="dxa"/>
            <w:gridSpan w:val="2"/>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ind w:left="194"/>
              <w:rPr>
                <w:kern w:val="28"/>
              </w:rPr>
            </w:pPr>
            <w:r w:rsidRPr="00287663">
              <w:t xml:space="preserve">Nedostatečná práce pořadatelů včetně asistentů rozhodčích </w:t>
            </w:r>
          </w:p>
        </w:tc>
        <w:tc>
          <w:tcPr>
            <w:tcW w:w="4700" w:type="dxa"/>
            <w:gridSpan w:val="4"/>
            <w:tcBorders>
              <w:top w:val="single" w:sz="8" w:space="0" w:color="000000"/>
              <w:left w:val="single" w:sz="8" w:space="0" w:color="000000"/>
              <w:bottom w:val="single" w:sz="8" w:space="0" w:color="000000"/>
              <w:right w:val="single" w:sz="8" w:space="0" w:color="000000"/>
            </w:tcBorders>
          </w:tcPr>
          <w:p w:rsidR="0049610F" w:rsidRPr="00287663" w:rsidRDefault="0049610F" w:rsidP="00D8227C">
            <w:pPr>
              <w:rPr>
                <w:kern w:val="28"/>
              </w:rPr>
            </w:pPr>
            <w:r w:rsidRPr="00287663">
              <w:t>až 2.000,- Kč</w:t>
            </w:r>
          </w:p>
        </w:tc>
      </w:tr>
      <w:tr w:rsidR="0049610F" w:rsidRPr="00287663" w:rsidTr="00D07A80">
        <w:trPr>
          <w:trHeight w:val="540"/>
          <w:jc w:val="center"/>
        </w:trPr>
        <w:tc>
          <w:tcPr>
            <w:tcW w:w="3126" w:type="dxa"/>
            <w:tcBorders>
              <w:top w:val="single" w:sz="8" w:space="0" w:color="000000"/>
              <w:left w:val="single" w:sz="8" w:space="0" w:color="000000"/>
              <w:bottom w:val="single" w:sz="8" w:space="0" w:color="000000"/>
              <w:right w:val="single" w:sz="8" w:space="0" w:color="000000"/>
            </w:tcBorders>
          </w:tcPr>
          <w:p w:rsidR="0049610F" w:rsidRPr="00D07A80" w:rsidRDefault="0049610F" w:rsidP="00D07A80">
            <w:pPr>
              <w:ind w:left="194"/>
              <w:jc w:val="left"/>
            </w:pPr>
            <w:r w:rsidRPr="00287663">
              <w:t>Nepředložení soupisky</w:t>
            </w:r>
          </w:p>
        </w:tc>
        <w:tc>
          <w:tcPr>
            <w:tcW w:w="6269" w:type="dxa"/>
            <w:gridSpan w:val="5"/>
            <w:tcBorders>
              <w:top w:val="single" w:sz="8" w:space="0" w:color="000000"/>
              <w:left w:val="single" w:sz="8" w:space="0" w:color="000000"/>
              <w:bottom w:val="single" w:sz="8" w:space="0" w:color="000000"/>
              <w:right w:val="single" w:sz="8" w:space="0" w:color="000000"/>
            </w:tcBorders>
          </w:tcPr>
          <w:p w:rsidR="0049610F" w:rsidRPr="00D07A80" w:rsidRDefault="0049610F" w:rsidP="00D07A80">
            <w:pPr>
              <w:ind w:left="187"/>
            </w:pPr>
            <w:r w:rsidRPr="00287663">
              <w:t>250,- Kč za každé utkání</w:t>
            </w:r>
            <w:r w:rsidR="00E064E2">
              <w:t xml:space="preserve"> nebo </w:t>
            </w:r>
            <w:proofErr w:type="spellStart"/>
            <w:r w:rsidR="00E064E2">
              <w:t>dvojutkání</w:t>
            </w:r>
            <w:proofErr w:type="spellEnd"/>
          </w:p>
        </w:tc>
      </w:tr>
      <w:tr w:rsidR="0049610F" w:rsidRPr="00287663" w:rsidTr="00A369F3">
        <w:trPr>
          <w:trHeight w:val="360"/>
          <w:jc w:val="center"/>
        </w:trPr>
        <w:tc>
          <w:tcPr>
            <w:tcW w:w="3126" w:type="dxa"/>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ind w:left="194"/>
              <w:jc w:val="left"/>
              <w:rPr>
                <w:kern w:val="28"/>
              </w:rPr>
            </w:pPr>
            <w:r w:rsidRPr="00287663">
              <w:t>Utkání na vysoké koše u minibasketbalu</w:t>
            </w:r>
            <w:r w:rsidR="0021531E" w:rsidRPr="00287663">
              <w:t xml:space="preserve"> U 12 a U 11</w:t>
            </w:r>
          </w:p>
        </w:tc>
        <w:tc>
          <w:tcPr>
            <w:tcW w:w="2877" w:type="dxa"/>
            <w:gridSpan w:val="2"/>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ind w:left="187"/>
              <w:jc w:val="left"/>
              <w:rPr>
                <w:kern w:val="28"/>
              </w:rPr>
            </w:pPr>
            <w:r w:rsidRPr="00287663">
              <w:t>Upozornění</w:t>
            </w:r>
          </w:p>
        </w:tc>
        <w:tc>
          <w:tcPr>
            <w:tcW w:w="3392" w:type="dxa"/>
            <w:gridSpan w:val="3"/>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ind w:left="187"/>
              <w:jc w:val="left"/>
              <w:rPr>
                <w:kern w:val="28"/>
              </w:rPr>
            </w:pPr>
            <w:r w:rsidRPr="00287663">
              <w:t xml:space="preserve">200,-Kč za každé </w:t>
            </w:r>
            <w:proofErr w:type="spellStart"/>
            <w:r w:rsidR="000570DE">
              <w:t>dvoj</w:t>
            </w:r>
            <w:r w:rsidRPr="00287663">
              <w:t>utkání</w:t>
            </w:r>
            <w:proofErr w:type="spellEnd"/>
          </w:p>
        </w:tc>
      </w:tr>
      <w:tr w:rsidR="0049610F" w:rsidRPr="00287663" w:rsidTr="00A369F3">
        <w:trPr>
          <w:trHeight w:val="330"/>
          <w:jc w:val="center"/>
        </w:trPr>
        <w:tc>
          <w:tcPr>
            <w:tcW w:w="3126" w:type="dxa"/>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ind w:left="194"/>
              <w:jc w:val="left"/>
              <w:rPr>
                <w:kern w:val="28"/>
              </w:rPr>
            </w:pPr>
            <w:r w:rsidRPr="00287663">
              <w:t>Nevyplacení náležitostí rozhodčím</w:t>
            </w:r>
          </w:p>
        </w:tc>
        <w:tc>
          <w:tcPr>
            <w:tcW w:w="2877" w:type="dxa"/>
            <w:gridSpan w:val="2"/>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ind w:left="187"/>
              <w:jc w:val="left"/>
              <w:rPr>
                <w:kern w:val="28"/>
              </w:rPr>
            </w:pPr>
            <w:r w:rsidRPr="00287663">
              <w:t>500,- Kč</w:t>
            </w:r>
            <w:r w:rsidR="00A369F3">
              <w:t xml:space="preserve"> (plus </w:t>
            </w:r>
            <w:proofErr w:type="gramStart"/>
            <w:r w:rsidR="00A369F3">
              <w:t>úhrada  náležitostí</w:t>
            </w:r>
            <w:proofErr w:type="gramEnd"/>
            <w:r w:rsidR="00A369F3">
              <w:t>)</w:t>
            </w:r>
          </w:p>
        </w:tc>
        <w:tc>
          <w:tcPr>
            <w:tcW w:w="3392" w:type="dxa"/>
            <w:gridSpan w:val="3"/>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ind w:left="187"/>
              <w:jc w:val="left"/>
              <w:rPr>
                <w:kern w:val="28"/>
              </w:rPr>
            </w:pPr>
            <w:r w:rsidRPr="00287663">
              <w:t>800,- Kč</w:t>
            </w:r>
            <w:r w:rsidR="00A369F3">
              <w:t xml:space="preserve"> plus </w:t>
            </w:r>
            <w:proofErr w:type="gramStart"/>
            <w:r w:rsidR="00A369F3">
              <w:t>úhrada  náležitostí</w:t>
            </w:r>
            <w:proofErr w:type="gramEnd"/>
            <w:r w:rsidR="00A369F3">
              <w:t>)</w:t>
            </w:r>
          </w:p>
        </w:tc>
      </w:tr>
      <w:tr w:rsidR="0049610F" w:rsidRPr="00287663" w:rsidTr="003A44B4">
        <w:trPr>
          <w:trHeight w:val="370"/>
          <w:jc w:val="center"/>
        </w:trPr>
        <w:tc>
          <w:tcPr>
            <w:tcW w:w="9395" w:type="dxa"/>
            <w:gridSpan w:val="6"/>
            <w:tcBorders>
              <w:top w:val="single" w:sz="8" w:space="0" w:color="000000"/>
              <w:left w:val="single" w:sz="8" w:space="0" w:color="000000"/>
              <w:bottom w:val="single" w:sz="8" w:space="0" w:color="000000"/>
              <w:right w:val="single" w:sz="8" w:space="0" w:color="000000"/>
            </w:tcBorders>
          </w:tcPr>
          <w:p w:rsidR="0049610F" w:rsidRPr="00287663" w:rsidRDefault="0049610F" w:rsidP="00A369F3">
            <w:pPr>
              <w:ind w:left="194"/>
              <w:rPr>
                <w:kern w:val="28"/>
              </w:rPr>
            </w:pPr>
            <w:r w:rsidRPr="00287663">
              <w:t>Ostatní zde neuvedené přestupky mohou být trestány pokutou do maximální výše 50.000,- Kč</w:t>
            </w:r>
          </w:p>
        </w:tc>
      </w:tr>
    </w:tbl>
    <w:p w:rsidR="0049610F" w:rsidRPr="003A44B4" w:rsidRDefault="0049610F" w:rsidP="00D8227C">
      <w:pPr>
        <w:rPr>
          <w:sz w:val="12"/>
        </w:rPr>
      </w:pPr>
    </w:p>
    <w:p w:rsidR="000F1D5F" w:rsidRPr="003A44B4" w:rsidRDefault="0049610F" w:rsidP="003A44B4">
      <w:pPr>
        <w:rPr>
          <w:b/>
          <w:i/>
          <w:u w:val="single"/>
        </w:rPr>
      </w:pPr>
      <w:r w:rsidRPr="00287663">
        <w:t>Všechny pokuty se berou za klub – oddíl bez rozdílu na kategorii a družstvo, mimo technických chyb. Uvedené tresty je možno sdružovat, pokud to jiné předpisy nezakazují.</w:t>
      </w:r>
      <w:r w:rsidR="007A064D" w:rsidRPr="00287663">
        <w:t xml:space="preserve"> </w:t>
      </w:r>
      <w:r w:rsidRPr="00287663">
        <w:t>Porušení SŘB, směrnic řídícího orgánu a rozpisu soutěže trestá řídící orgán pořádkovými pokutami a tresty dle SŘB</w:t>
      </w:r>
      <w:r w:rsidR="007A064D" w:rsidRPr="00287663">
        <w:t>.</w:t>
      </w:r>
    </w:p>
    <w:sectPr w:rsidR="000F1D5F" w:rsidRPr="003A44B4" w:rsidSect="002E6BF3">
      <w:headerReference w:type="default" r:id="rId53"/>
      <w:footerReference w:type="even" r:id="rId54"/>
      <w:footerReference w:type="default" r:id="rId55"/>
      <w:footerReference w:type="first" r:id="rId56"/>
      <w:pgSz w:w="12240" w:h="15840"/>
      <w:pgMar w:top="907" w:right="907" w:bottom="907"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59B" w:rsidRDefault="0097059B" w:rsidP="00D8227C">
      <w:r>
        <w:separator/>
      </w:r>
    </w:p>
    <w:p w:rsidR="0097059B" w:rsidRDefault="0097059B" w:rsidP="00D8227C"/>
  </w:endnote>
  <w:endnote w:type="continuationSeparator" w:id="0">
    <w:p w:rsidR="0097059B" w:rsidRDefault="0097059B" w:rsidP="00D8227C">
      <w:r>
        <w:continuationSeparator/>
      </w:r>
    </w:p>
    <w:p w:rsidR="0097059B" w:rsidRDefault="0097059B" w:rsidP="00D8227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59B" w:rsidRDefault="0097059B" w:rsidP="00D8227C"/>
  <w:p w:rsidR="0097059B" w:rsidRDefault="0097059B" w:rsidP="00D822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59B" w:rsidRDefault="0097059B" w:rsidP="004849C0">
    <w:pPr>
      <w:pStyle w:val="Zpat"/>
      <w:jc w:val="center"/>
    </w:pPr>
    <w:r>
      <w:rPr>
        <w:noProof/>
      </w:rPr>
      <w:pict>
        <v:shapetype id="_x0000_t32" coordsize="21600,21600" o:spt="32" o:oned="t" path="m,l21600,21600e" filled="f">
          <v:path arrowok="t" fillok="f" o:connecttype="none"/>
          <o:lock v:ext="edit" shapetype="t"/>
        </v:shapetype>
        <v:shape id="_x0000_s2064" type="#_x0000_t32" style="position:absolute;left:0;text-align:left;margin-left:36.25pt;margin-top:6.15pt;width:485.4pt;height:0;z-index:251660800" o:connectortype="straight" strokecolor="#0070c0" strokeweight="1pt"/>
      </w:pict>
    </w:r>
  </w:p>
  <w:p w:rsidR="0097059B" w:rsidRDefault="0097059B" w:rsidP="004849C0">
    <w:pPr>
      <w:pStyle w:val="Zpat"/>
      <w:jc w:val="center"/>
    </w:pPr>
    <w:fldSimple w:instr=" PAGE   \* MERGEFORMAT ">
      <w:r w:rsidR="00E24F21">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59B" w:rsidRDefault="0097059B" w:rsidP="00D8227C">
    <w:pPr>
      <w:pStyle w:val="Zpat"/>
    </w:pPr>
    <w:r>
      <w:pict>
        <v:shapetype id="_x0000_t202" coordsize="21600,21600" o:spt="202" path="m,l,21600r21600,l21600,xe">
          <v:stroke joinstyle="miter"/>
          <v:path gradientshapeok="t" o:connecttype="rect"/>
        </v:shapetype>
        <v:shape id="_x0000_s2055" type="#_x0000_t202" style="position:absolute;left:0;text-align:left;margin-left:0;margin-top:.05pt;width:16.65pt;height:11.5pt;z-index:251657728;mso-wrap-distance-left:0;mso-wrap-distance-right:0;mso-position-horizontal:center;mso-position-horizontal-relative:margin" stroked="f">
          <v:fill opacity="0" color2="black"/>
          <v:textbox style="mso-next-textbox:#_x0000_s2055" inset="0,0,0,0">
            <w:txbxContent>
              <w:p w:rsidR="0097059B" w:rsidRDefault="0097059B" w:rsidP="00D8227C">
                <w:pPr>
                  <w:pStyle w:val="Zpat"/>
                </w:pPr>
                <w:r>
                  <w:rPr>
                    <w:rStyle w:val="slostrnky"/>
                    <w:b/>
                  </w:rPr>
                  <w:t>- 1 -</w:t>
                </w:r>
              </w:p>
            </w:txbxContent>
          </v:textbox>
          <w10:wrap type="square" side="largest" anchorx="margin"/>
        </v:shape>
      </w:pict>
    </w:r>
    <w:proofErr w:type="gramStart"/>
    <w:r>
      <w:t>Z.L.</w:t>
    </w:r>
    <w:proofErr w:type="gramEnd"/>
    <w:r>
      <w:t xml:space="preserve"> 22.2.2013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59B" w:rsidRDefault="0097059B" w:rsidP="00D8227C">
      <w:r>
        <w:separator/>
      </w:r>
    </w:p>
    <w:p w:rsidR="0097059B" w:rsidRDefault="0097059B" w:rsidP="00D8227C"/>
  </w:footnote>
  <w:footnote w:type="continuationSeparator" w:id="0">
    <w:p w:rsidR="0097059B" w:rsidRDefault="0097059B" w:rsidP="00D8227C">
      <w:r>
        <w:continuationSeparator/>
      </w:r>
    </w:p>
    <w:p w:rsidR="0097059B" w:rsidRDefault="0097059B" w:rsidP="00D822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59B" w:rsidRDefault="0097059B" w:rsidP="00D8227C">
    <w:pPr>
      <w:pStyle w:val="Zhlav"/>
    </w:pPr>
    <w:r>
      <w:rPr>
        <w:noProof/>
      </w:rPr>
      <w:drawing>
        <wp:anchor distT="36576" distB="36576" distL="36576" distR="36576" simplePos="0" relativeHeight="251658752" behindDoc="0" locked="0" layoutInCell="1" allowOverlap="1">
          <wp:simplePos x="0" y="0"/>
          <wp:positionH relativeFrom="column">
            <wp:posOffset>4983480</wp:posOffset>
          </wp:positionH>
          <wp:positionV relativeFrom="paragraph">
            <wp:posOffset>6350</wp:posOffset>
          </wp:positionV>
          <wp:extent cx="1562735" cy="576580"/>
          <wp:effectExtent l="19050" t="19050" r="18415" b="1397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562735" cy="576580"/>
                  </a:xfrm>
                  <a:prstGeom prst="rect">
                    <a:avLst/>
                  </a:prstGeom>
                  <a:noFill/>
                  <a:ln w="9525" algn="in">
                    <a:solidFill>
                      <a:srgbClr val="F69200"/>
                    </a:solidFill>
                    <a:miter lim="800000"/>
                    <a:headEnd/>
                    <a:tailEnd/>
                  </a:ln>
                  <a:effectLst/>
                </pic:spPr>
              </pic:pic>
            </a:graphicData>
          </a:graphic>
        </wp:anchor>
      </w:drawing>
    </w:r>
    <w:r>
      <w:rPr>
        <w:noProof/>
      </w:rPr>
      <w:drawing>
        <wp:inline distT="0" distB="0" distL="0" distR="0">
          <wp:extent cx="1809750" cy="590550"/>
          <wp:effectExtent l="19050" t="0" r="0" b="0"/>
          <wp:docPr id="2" name="obrázek 2" descr="m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k"/>
                  <pic:cNvPicPr>
                    <a:picLocks noChangeAspect="1" noChangeArrowheads="1"/>
                  </pic:cNvPicPr>
                </pic:nvPicPr>
                <pic:blipFill>
                  <a:blip r:embed="rId2"/>
                  <a:srcRect/>
                  <a:stretch>
                    <a:fillRect/>
                  </a:stretch>
                </pic:blipFill>
                <pic:spPr bwMode="auto">
                  <a:xfrm>
                    <a:off x="0" y="0"/>
                    <a:ext cx="1809750" cy="590550"/>
                  </a:xfrm>
                  <a:prstGeom prst="rect">
                    <a:avLst/>
                  </a:prstGeom>
                  <a:noFill/>
                  <a:ln w="9525">
                    <a:noFill/>
                    <a:miter lim="800000"/>
                    <a:headEnd/>
                    <a:tailEnd/>
                  </a:ln>
                </pic:spPr>
              </pic:pic>
            </a:graphicData>
          </a:graphic>
        </wp:inline>
      </w:drawing>
    </w:r>
    <w:r>
      <w:t xml:space="preserve">                                                                              </w:t>
    </w:r>
  </w:p>
  <w:p w:rsidR="0097059B" w:rsidRDefault="0097059B" w:rsidP="00D8227C">
    <w:r>
      <w:rPr>
        <w:noProof/>
      </w:rPr>
      <w:pict>
        <v:shapetype id="_x0000_t32" coordsize="21600,21600" o:spt="32" o:oned="t" path="m,l21600,21600e" filled="f">
          <v:path arrowok="t" fillok="f" o:connecttype="none"/>
          <o:lock v:ext="edit" shapetype="t"/>
        </v:shapetype>
        <v:shape id="_x0000_s2060" type="#_x0000_t32" style="position:absolute;left:0;text-align:left;margin-left:36.25pt;margin-top:5.7pt;width:479.2pt;height:.6pt;flip:y;z-index:251659776" o:connectortype="straight" strokecolor="#0070c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720"/>
        </w:tabs>
        <w:ind w:left="720" w:hanging="360"/>
      </w:pPr>
      <w:rPr>
        <w:u w:val="none"/>
      </w:rPr>
    </w:lvl>
    <w:lvl w:ilvl="1">
      <w:start w:val="1"/>
      <w:numFmt w:val="decimal"/>
      <w:lvlText w:val="%1.%2"/>
      <w:lvlJc w:val="left"/>
      <w:pPr>
        <w:tabs>
          <w:tab w:val="num" w:pos="540"/>
        </w:tabs>
        <w:ind w:left="54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1">
    <w:nsid w:val="00000002"/>
    <w:multiLevelType w:val="multilevel"/>
    <w:tmpl w:val="00000002"/>
    <w:name w:val="WW8Num8"/>
    <w:lvl w:ilvl="0">
      <w:start w:val="7"/>
      <w:numFmt w:val="decimal"/>
      <w:lvlText w:val="%1"/>
      <w:lvlJc w:val="left"/>
      <w:pPr>
        <w:tabs>
          <w:tab w:val="num" w:pos="540"/>
        </w:tabs>
        <w:ind w:left="540" w:hanging="540"/>
      </w:pPr>
    </w:lvl>
    <w:lvl w:ilvl="1">
      <w:start w:val="6"/>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singleLevel"/>
    <w:tmpl w:val="00000003"/>
    <w:name w:val="WW8Num14"/>
    <w:lvl w:ilvl="0">
      <w:start w:val="11"/>
      <w:numFmt w:val="decimal"/>
      <w:lvlText w:val="%1."/>
      <w:lvlJc w:val="left"/>
      <w:pPr>
        <w:tabs>
          <w:tab w:val="num" w:pos="720"/>
        </w:tabs>
        <w:ind w:left="720" w:hanging="360"/>
      </w:pPr>
    </w:lvl>
  </w:abstractNum>
  <w:abstractNum w:abstractNumId="3">
    <w:nsid w:val="00000004"/>
    <w:multiLevelType w:val="multilevel"/>
    <w:tmpl w:val="00000004"/>
    <w:lvl w:ilvl="0">
      <w:start w:val="1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1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166501B"/>
    <w:multiLevelType w:val="hybridMultilevel"/>
    <w:tmpl w:val="ADD6937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nsid w:val="03EF0C8F"/>
    <w:multiLevelType w:val="hybridMultilevel"/>
    <w:tmpl w:val="E43C64B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nsid w:val="051B1134"/>
    <w:multiLevelType w:val="hybridMultilevel"/>
    <w:tmpl w:val="68005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5BD42B8"/>
    <w:multiLevelType w:val="hybridMultilevel"/>
    <w:tmpl w:val="9CE463C8"/>
    <w:lvl w:ilvl="0" w:tplc="7EDACDD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8C47DA6"/>
    <w:multiLevelType w:val="hybridMultilevel"/>
    <w:tmpl w:val="1CCC0C7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0C166978"/>
    <w:multiLevelType w:val="hybridMultilevel"/>
    <w:tmpl w:val="F6EC78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C280606"/>
    <w:multiLevelType w:val="hybridMultilevel"/>
    <w:tmpl w:val="AC6EA6DC"/>
    <w:lvl w:ilvl="0" w:tplc="BCE2B5C4">
      <w:numFmt w:val="bullet"/>
      <w:lvlText w:val="-"/>
      <w:lvlJc w:val="left"/>
      <w:pPr>
        <w:ind w:left="1069" w:hanging="360"/>
      </w:pPr>
      <w:rPr>
        <w:rFonts w:ascii="Times New Roman" w:eastAsia="Times New Roman" w:hAnsi="Times New Roman" w:cs="Times New Roman" w:hint="default"/>
        <w:sz w:val="24"/>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nsid w:val="0F7E7C2E"/>
    <w:multiLevelType w:val="hybridMultilevel"/>
    <w:tmpl w:val="A3C683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1121C4D"/>
    <w:multiLevelType w:val="hybridMultilevel"/>
    <w:tmpl w:val="5528684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13F37A2D"/>
    <w:multiLevelType w:val="hybridMultilevel"/>
    <w:tmpl w:val="C24C80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8C97A10"/>
    <w:multiLevelType w:val="hybridMultilevel"/>
    <w:tmpl w:val="58901CEA"/>
    <w:lvl w:ilvl="0" w:tplc="04050001">
      <w:start w:val="1"/>
      <w:numFmt w:val="bullet"/>
      <w:lvlText w:val=""/>
      <w:lvlJc w:val="left"/>
      <w:pPr>
        <w:ind w:left="1428" w:hanging="360"/>
      </w:pPr>
      <w:rPr>
        <w:rFonts w:ascii="Symbol" w:hAnsi="Symbol" w:hint="default"/>
      </w:rPr>
    </w:lvl>
    <w:lvl w:ilvl="1" w:tplc="1BFABBEC">
      <w:start w:val="1"/>
      <w:numFmt w:val="bullet"/>
      <w:lvlText w:val="-"/>
      <w:lvlJc w:val="left"/>
      <w:pPr>
        <w:ind w:left="2148" w:hanging="360"/>
      </w:pPr>
      <w:rPr>
        <w:rFonts w:ascii="Arial" w:eastAsia="Times New Roman" w:hAnsi="Arial" w:cs="Arial"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nsid w:val="1D9502F5"/>
    <w:multiLevelType w:val="hybridMultilevel"/>
    <w:tmpl w:val="4A42293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nsid w:val="1D9B0387"/>
    <w:multiLevelType w:val="hybridMultilevel"/>
    <w:tmpl w:val="F970D67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9">
    <w:nsid w:val="1F3D2AAB"/>
    <w:multiLevelType w:val="hybridMultilevel"/>
    <w:tmpl w:val="BAF276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1F1502E"/>
    <w:multiLevelType w:val="hybridMultilevel"/>
    <w:tmpl w:val="60424C04"/>
    <w:lvl w:ilvl="0" w:tplc="13FE6B9A">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nsid w:val="236C144F"/>
    <w:multiLevelType w:val="hybridMultilevel"/>
    <w:tmpl w:val="1D36E610"/>
    <w:lvl w:ilvl="0" w:tplc="7EDACDD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268C091E"/>
    <w:multiLevelType w:val="hybridMultilevel"/>
    <w:tmpl w:val="E01E9A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D890C08"/>
    <w:multiLevelType w:val="hybridMultilevel"/>
    <w:tmpl w:val="1648423E"/>
    <w:lvl w:ilvl="0" w:tplc="B3AE9900">
      <w:start w:val="1"/>
      <w:numFmt w:val="decimal"/>
      <w:lvlText w:val="%1."/>
      <w:lvlJc w:val="left"/>
      <w:pPr>
        <w:ind w:left="1296" w:hanging="93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0BE268A"/>
    <w:multiLevelType w:val="hybridMultilevel"/>
    <w:tmpl w:val="706A00D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5">
    <w:nsid w:val="31571788"/>
    <w:multiLevelType w:val="multilevel"/>
    <w:tmpl w:val="1CEA8FF8"/>
    <w:lvl w:ilvl="0">
      <w:start w:val="1"/>
      <w:numFmt w:val="decimal"/>
      <w:pStyle w:val="Nadpis1"/>
      <w:lvlText w:val="%1."/>
      <w:lvlJc w:val="left"/>
      <w:pPr>
        <w:ind w:left="360" w:hanging="360"/>
      </w:pPr>
    </w:lvl>
    <w:lvl w:ilvl="1">
      <w:start w:val="1"/>
      <w:numFmt w:val="decimal"/>
      <w:pStyle w:val="Nadpis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184562B"/>
    <w:multiLevelType w:val="hybridMultilevel"/>
    <w:tmpl w:val="D31ECEFC"/>
    <w:lvl w:ilvl="0" w:tplc="7EDACDD6">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80E22BF"/>
    <w:multiLevelType w:val="hybridMultilevel"/>
    <w:tmpl w:val="5BA414E6"/>
    <w:lvl w:ilvl="0" w:tplc="04050001">
      <w:start w:val="1"/>
      <w:numFmt w:val="bullet"/>
      <w:lvlText w:val=""/>
      <w:lvlJc w:val="left"/>
      <w:pPr>
        <w:ind w:left="1980" w:hanging="360"/>
      </w:pPr>
      <w:rPr>
        <w:rFonts w:ascii="Symbol" w:hAnsi="Symbol"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28">
    <w:nsid w:val="3A453076"/>
    <w:multiLevelType w:val="hybridMultilevel"/>
    <w:tmpl w:val="D422B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B160C94"/>
    <w:multiLevelType w:val="hybridMultilevel"/>
    <w:tmpl w:val="34AE47EC"/>
    <w:lvl w:ilvl="0" w:tplc="EC10AD4E">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D576160"/>
    <w:multiLevelType w:val="multilevel"/>
    <w:tmpl w:val="DE62DD2A"/>
    <w:lvl w:ilvl="0">
      <w:start w:val="2"/>
      <w:numFmt w:val="decimal"/>
      <w:lvlText w:val="%1."/>
      <w:lvlJc w:val="left"/>
      <w:pPr>
        <w:tabs>
          <w:tab w:val="num" w:pos="1410"/>
        </w:tabs>
        <w:ind w:left="1410" w:hanging="1410"/>
      </w:pPr>
      <w:rPr>
        <w:rFonts w:hint="default"/>
        <w:u w:val="none"/>
      </w:rPr>
    </w:lvl>
    <w:lvl w:ilvl="1">
      <w:start w:val="13"/>
      <w:numFmt w:val="decimal"/>
      <w:lvlText w:val="%1.%2."/>
      <w:lvlJc w:val="left"/>
      <w:pPr>
        <w:tabs>
          <w:tab w:val="num" w:pos="1410"/>
        </w:tabs>
        <w:ind w:left="1410" w:hanging="1410"/>
      </w:pPr>
      <w:rPr>
        <w:rFonts w:hint="default"/>
        <w:u w:val="none"/>
      </w:rPr>
    </w:lvl>
    <w:lvl w:ilvl="2">
      <w:start w:val="1"/>
      <w:numFmt w:val="decimal"/>
      <w:lvlText w:val="%1.%2.%3."/>
      <w:lvlJc w:val="left"/>
      <w:pPr>
        <w:tabs>
          <w:tab w:val="num" w:pos="1410"/>
        </w:tabs>
        <w:ind w:left="1410" w:hanging="1410"/>
      </w:pPr>
      <w:rPr>
        <w:rFonts w:hint="default"/>
        <w:u w:val="none"/>
      </w:rPr>
    </w:lvl>
    <w:lvl w:ilvl="3">
      <w:start w:val="1"/>
      <w:numFmt w:val="decimal"/>
      <w:lvlText w:val="%1.%2.%3.%4."/>
      <w:lvlJc w:val="left"/>
      <w:pPr>
        <w:tabs>
          <w:tab w:val="num" w:pos="1410"/>
        </w:tabs>
        <w:ind w:left="1410" w:hanging="1410"/>
      </w:pPr>
      <w:rPr>
        <w:rFonts w:hint="default"/>
        <w:u w:val="none"/>
      </w:rPr>
    </w:lvl>
    <w:lvl w:ilvl="4">
      <w:start w:val="1"/>
      <w:numFmt w:val="decimal"/>
      <w:lvlText w:val="%1.%2.%3.%4.%5."/>
      <w:lvlJc w:val="left"/>
      <w:pPr>
        <w:tabs>
          <w:tab w:val="num" w:pos="1410"/>
        </w:tabs>
        <w:ind w:left="1410" w:hanging="141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31">
    <w:nsid w:val="43346B4F"/>
    <w:multiLevelType w:val="hybridMultilevel"/>
    <w:tmpl w:val="13F2AB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4BC260C"/>
    <w:multiLevelType w:val="hybridMultilevel"/>
    <w:tmpl w:val="C8AAB9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9D951D4"/>
    <w:multiLevelType w:val="hybridMultilevel"/>
    <w:tmpl w:val="CB3899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A8F030A"/>
    <w:multiLevelType w:val="hybridMultilevel"/>
    <w:tmpl w:val="97A4F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394248D"/>
    <w:multiLevelType w:val="multilevel"/>
    <w:tmpl w:val="F46A14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438316F"/>
    <w:multiLevelType w:val="hybridMultilevel"/>
    <w:tmpl w:val="20DC2120"/>
    <w:lvl w:ilvl="0" w:tplc="7EDACDD6">
      <w:start w:val="1"/>
      <w:numFmt w:val="bullet"/>
      <w:lvlText w:val="-"/>
      <w:lvlJc w:val="left"/>
      <w:pPr>
        <w:ind w:left="1571" w:hanging="360"/>
      </w:pPr>
      <w:rPr>
        <w:rFonts w:ascii="Times New Roman" w:eastAsia="Times New Roman"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7">
    <w:nsid w:val="544C3135"/>
    <w:multiLevelType w:val="hybridMultilevel"/>
    <w:tmpl w:val="D8D291D0"/>
    <w:lvl w:ilvl="0" w:tplc="7EDACDD6">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4B73CC0"/>
    <w:multiLevelType w:val="hybridMultilevel"/>
    <w:tmpl w:val="B366E26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nsid w:val="5A177EC1"/>
    <w:multiLevelType w:val="multilevel"/>
    <w:tmpl w:val="FCF26A00"/>
    <w:lvl w:ilvl="0">
      <w:start w:val="1"/>
      <w:numFmt w:val="decimal"/>
      <w:lvlText w:val="%1."/>
      <w:lvlJc w:val="left"/>
      <w:pPr>
        <w:tabs>
          <w:tab w:val="num" w:pos="1410"/>
        </w:tabs>
        <w:ind w:left="1410" w:hanging="1410"/>
      </w:pPr>
      <w:rPr>
        <w:rFonts w:hint="default"/>
        <w:u w:val="none"/>
      </w:rPr>
    </w:lvl>
    <w:lvl w:ilvl="1">
      <w:start w:val="3"/>
      <w:numFmt w:val="decimal"/>
      <w:lvlText w:val="%1.%2."/>
      <w:lvlJc w:val="left"/>
      <w:pPr>
        <w:tabs>
          <w:tab w:val="num" w:pos="1410"/>
        </w:tabs>
        <w:ind w:left="1410" w:hanging="1410"/>
      </w:pPr>
      <w:rPr>
        <w:rFonts w:hint="default"/>
        <w:u w:val="none"/>
      </w:rPr>
    </w:lvl>
    <w:lvl w:ilvl="2">
      <w:start w:val="1"/>
      <w:numFmt w:val="decimal"/>
      <w:lvlText w:val="%1.%2.%3."/>
      <w:lvlJc w:val="left"/>
      <w:pPr>
        <w:tabs>
          <w:tab w:val="num" w:pos="1410"/>
        </w:tabs>
        <w:ind w:left="1410" w:hanging="1410"/>
      </w:pPr>
      <w:rPr>
        <w:rFonts w:hint="default"/>
        <w:u w:val="none"/>
      </w:rPr>
    </w:lvl>
    <w:lvl w:ilvl="3">
      <w:start w:val="1"/>
      <w:numFmt w:val="decimal"/>
      <w:lvlText w:val="%1.%2.%3.%4."/>
      <w:lvlJc w:val="left"/>
      <w:pPr>
        <w:tabs>
          <w:tab w:val="num" w:pos="1410"/>
        </w:tabs>
        <w:ind w:left="1410" w:hanging="1410"/>
      </w:pPr>
      <w:rPr>
        <w:rFonts w:hint="default"/>
        <w:u w:val="none"/>
      </w:rPr>
    </w:lvl>
    <w:lvl w:ilvl="4">
      <w:start w:val="1"/>
      <w:numFmt w:val="decimal"/>
      <w:lvlText w:val="%1.%2.%3.%4.%5."/>
      <w:lvlJc w:val="left"/>
      <w:pPr>
        <w:tabs>
          <w:tab w:val="num" w:pos="1410"/>
        </w:tabs>
        <w:ind w:left="1410" w:hanging="141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40">
    <w:nsid w:val="636C01D1"/>
    <w:multiLevelType w:val="hybridMultilevel"/>
    <w:tmpl w:val="EE56145E"/>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1">
    <w:nsid w:val="72515C93"/>
    <w:multiLevelType w:val="hybridMultilevel"/>
    <w:tmpl w:val="5E066C6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2">
    <w:nsid w:val="74150798"/>
    <w:multiLevelType w:val="hybridMultilevel"/>
    <w:tmpl w:val="E7761CCE"/>
    <w:lvl w:ilvl="0" w:tplc="7EDACDD6">
      <w:start w:val="1"/>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nsid w:val="74151397"/>
    <w:multiLevelType w:val="hybridMultilevel"/>
    <w:tmpl w:val="983474F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55B63ED"/>
    <w:multiLevelType w:val="hybridMultilevel"/>
    <w:tmpl w:val="7074A43E"/>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45">
    <w:nsid w:val="76FC6557"/>
    <w:multiLevelType w:val="hybridMultilevel"/>
    <w:tmpl w:val="EBBC1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E817F36"/>
    <w:multiLevelType w:val="hybridMultilevel"/>
    <w:tmpl w:val="C1D0E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num>
  <w:num w:numId="6">
    <w:abstractNumId w:val="15"/>
  </w:num>
  <w:num w:numId="7">
    <w:abstractNumId w:val="22"/>
  </w:num>
  <w:num w:numId="8">
    <w:abstractNumId w:val="43"/>
  </w:num>
  <w:num w:numId="9">
    <w:abstractNumId w:val="11"/>
  </w:num>
  <w:num w:numId="10">
    <w:abstractNumId w:val="31"/>
  </w:num>
  <w:num w:numId="11">
    <w:abstractNumId w:val="29"/>
  </w:num>
  <w:num w:numId="12">
    <w:abstractNumId w:val="44"/>
  </w:num>
  <w:num w:numId="13">
    <w:abstractNumId w:val="40"/>
  </w:num>
  <w:num w:numId="14">
    <w:abstractNumId w:val="27"/>
  </w:num>
  <w:num w:numId="15">
    <w:abstractNumId w:val="0"/>
  </w:num>
  <w:num w:numId="16">
    <w:abstractNumId w:val="1"/>
  </w:num>
  <w:num w:numId="17">
    <w:abstractNumId w:val="2"/>
  </w:num>
  <w:num w:numId="18">
    <w:abstractNumId w:val="3"/>
  </w:num>
  <w:num w:numId="19">
    <w:abstractNumId w:val="4"/>
  </w:num>
  <w:num w:numId="20">
    <w:abstractNumId w:val="5"/>
  </w:num>
  <w:num w:numId="21">
    <w:abstractNumId w:val="21"/>
  </w:num>
  <w:num w:numId="22">
    <w:abstractNumId w:val="45"/>
  </w:num>
  <w:num w:numId="23">
    <w:abstractNumId w:val="34"/>
  </w:num>
  <w:num w:numId="24">
    <w:abstractNumId w:val="46"/>
  </w:num>
  <w:num w:numId="25">
    <w:abstractNumId w:val="12"/>
  </w:num>
  <w:num w:numId="26">
    <w:abstractNumId w:val="9"/>
  </w:num>
  <w:num w:numId="27">
    <w:abstractNumId w:val="20"/>
  </w:num>
  <w:num w:numId="28">
    <w:abstractNumId w:val="26"/>
  </w:num>
  <w:num w:numId="29">
    <w:abstractNumId w:val="37"/>
  </w:num>
  <w:num w:numId="30">
    <w:abstractNumId w:val="18"/>
  </w:num>
  <w:num w:numId="31">
    <w:abstractNumId w:val="42"/>
  </w:num>
  <w:num w:numId="32">
    <w:abstractNumId w:val="6"/>
  </w:num>
  <w:num w:numId="33">
    <w:abstractNumId w:val="32"/>
  </w:num>
  <w:num w:numId="34">
    <w:abstractNumId w:val="23"/>
  </w:num>
  <w:num w:numId="35">
    <w:abstractNumId w:val="35"/>
  </w:num>
  <w:num w:numId="36">
    <w:abstractNumId w:val="25"/>
  </w:num>
  <w:num w:numId="37">
    <w:abstractNumId w:val="16"/>
  </w:num>
  <w:num w:numId="38">
    <w:abstractNumId w:val="8"/>
  </w:num>
  <w:num w:numId="39">
    <w:abstractNumId w:val="24"/>
  </w:num>
  <w:num w:numId="40">
    <w:abstractNumId w:val="10"/>
  </w:num>
  <w:num w:numId="41">
    <w:abstractNumId w:val="41"/>
  </w:num>
  <w:num w:numId="42">
    <w:abstractNumId w:val="28"/>
  </w:num>
  <w:num w:numId="43">
    <w:abstractNumId w:val="33"/>
  </w:num>
  <w:num w:numId="44">
    <w:abstractNumId w:val="14"/>
  </w:num>
  <w:num w:numId="45">
    <w:abstractNumId w:val="7"/>
  </w:num>
  <w:num w:numId="46">
    <w:abstractNumId w:val="17"/>
  </w:num>
  <w:num w:numId="47">
    <w:abstractNumId w:val="38"/>
  </w:num>
  <w:num w:numId="48">
    <w:abstractNumId w:val="13"/>
  </w:num>
  <w:num w:numId="49">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characterSpacingControl w:val="doNotCompress"/>
  <w:hdrShapeDefaults>
    <o:shapedefaults v:ext="edit" spidmax="2066"/>
    <o:shapelayout v:ext="edit">
      <o:idmap v:ext="edit" data="2"/>
      <o:rules v:ext="edit">
        <o:r id="V:Rule3" type="connector" idref="#_x0000_s2060"/>
        <o:r id="V:Rule4" type="connector" idref="#_x0000_s2064"/>
      </o:rules>
    </o:shapelayout>
  </w:hdrShapeDefaults>
  <w:footnotePr>
    <w:footnote w:id="-1"/>
    <w:footnote w:id="0"/>
  </w:footnotePr>
  <w:endnotePr>
    <w:endnote w:id="-1"/>
    <w:endnote w:id="0"/>
  </w:endnotePr>
  <w:compat/>
  <w:rsids>
    <w:rsidRoot w:val="0049610F"/>
    <w:rsid w:val="000063DD"/>
    <w:rsid w:val="00014C4C"/>
    <w:rsid w:val="00022A11"/>
    <w:rsid w:val="00024778"/>
    <w:rsid w:val="000316E4"/>
    <w:rsid w:val="0003255B"/>
    <w:rsid w:val="00033799"/>
    <w:rsid w:val="000339F9"/>
    <w:rsid w:val="000347CD"/>
    <w:rsid w:val="0003620F"/>
    <w:rsid w:val="000528C7"/>
    <w:rsid w:val="00052902"/>
    <w:rsid w:val="000535D7"/>
    <w:rsid w:val="000570DE"/>
    <w:rsid w:val="000611B8"/>
    <w:rsid w:val="00061461"/>
    <w:rsid w:val="000621FB"/>
    <w:rsid w:val="00075723"/>
    <w:rsid w:val="00075ADF"/>
    <w:rsid w:val="000804E8"/>
    <w:rsid w:val="000846B7"/>
    <w:rsid w:val="00091A65"/>
    <w:rsid w:val="000943F9"/>
    <w:rsid w:val="000963E4"/>
    <w:rsid w:val="000A7156"/>
    <w:rsid w:val="000B387D"/>
    <w:rsid w:val="000B6256"/>
    <w:rsid w:val="000C0639"/>
    <w:rsid w:val="000C0B14"/>
    <w:rsid w:val="000D0EB6"/>
    <w:rsid w:val="000E17BF"/>
    <w:rsid w:val="000E5742"/>
    <w:rsid w:val="000E7399"/>
    <w:rsid w:val="000F1D5F"/>
    <w:rsid w:val="000F271A"/>
    <w:rsid w:val="000F3076"/>
    <w:rsid w:val="000F7515"/>
    <w:rsid w:val="000F78AA"/>
    <w:rsid w:val="00103027"/>
    <w:rsid w:val="00116D68"/>
    <w:rsid w:val="001216BD"/>
    <w:rsid w:val="001252DA"/>
    <w:rsid w:val="0012645F"/>
    <w:rsid w:val="00132CBC"/>
    <w:rsid w:val="00144542"/>
    <w:rsid w:val="00147C17"/>
    <w:rsid w:val="0015460D"/>
    <w:rsid w:val="00164B23"/>
    <w:rsid w:val="00170CDF"/>
    <w:rsid w:val="001713D4"/>
    <w:rsid w:val="00180EEC"/>
    <w:rsid w:val="00182C5E"/>
    <w:rsid w:val="00193847"/>
    <w:rsid w:val="00193912"/>
    <w:rsid w:val="00197573"/>
    <w:rsid w:val="001A1F98"/>
    <w:rsid w:val="001A3925"/>
    <w:rsid w:val="001A5F1F"/>
    <w:rsid w:val="001A666C"/>
    <w:rsid w:val="001B48FB"/>
    <w:rsid w:val="001B6F37"/>
    <w:rsid w:val="001C09E0"/>
    <w:rsid w:val="001C1B23"/>
    <w:rsid w:val="001C3091"/>
    <w:rsid w:val="001C739F"/>
    <w:rsid w:val="001C791D"/>
    <w:rsid w:val="001D6D4E"/>
    <w:rsid w:val="001D7829"/>
    <w:rsid w:val="001E1AEB"/>
    <w:rsid w:val="001E397E"/>
    <w:rsid w:val="001F7BF7"/>
    <w:rsid w:val="002007A2"/>
    <w:rsid w:val="00200DE5"/>
    <w:rsid w:val="00203BA1"/>
    <w:rsid w:val="00206B43"/>
    <w:rsid w:val="00211380"/>
    <w:rsid w:val="0021235E"/>
    <w:rsid w:val="0021531E"/>
    <w:rsid w:val="00220B1E"/>
    <w:rsid w:val="002223EC"/>
    <w:rsid w:val="002323D5"/>
    <w:rsid w:val="0024386F"/>
    <w:rsid w:val="00253E71"/>
    <w:rsid w:val="00265533"/>
    <w:rsid w:val="002774CF"/>
    <w:rsid w:val="00277539"/>
    <w:rsid w:val="00281046"/>
    <w:rsid w:val="00285D47"/>
    <w:rsid w:val="00287663"/>
    <w:rsid w:val="002A0D4E"/>
    <w:rsid w:val="002A228F"/>
    <w:rsid w:val="002A2DBE"/>
    <w:rsid w:val="002A4C95"/>
    <w:rsid w:val="002A7EA1"/>
    <w:rsid w:val="002C2EE2"/>
    <w:rsid w:val="002C6A64"/>
    <w:rsid w:val="002E0F55"/>
    <w:rsid w:val="002E5034"/>
    <w:rsid w:val="002E534D"/>
    <w:rsid w:val="002E59AC"/>
    <w:rsid w:val="002E678D"/>
    <w:rsid w:val="002E6BF3"/>
    <w:rsid w:val="00310783"/>
    <w:rsid w:val="00313D83"/>
    <w:rsid w:val="00315530"/>
    <w:rsid w:val="00322174"/>
    <w:rsid w:val="00327269"/>
    <w:rsid w:val="00340FC9"/>
    <w:rsid w:val="00353C3C"/>
    <w:rsid w:val="00354D22"/>
    <w:rsid w:val="00362FC5"/>
    <w:rsid w:val="003642D7"/>
    <w:rsid w:val="00365654"/>
    <w:rsid w:val="00366A28"/>
    <w:rsid w:val="003779D4"/>
    <w:rsid w:val="00377A5E"/>
    <w:rsid w:val="003864F2"/>
    <w:rsid w:val="003904F2"/>
    <w:rsid w:val="003952EF"/>
    <w:rsid w:val="00395304"/>
    <w:rsid w:val="003A33A9"/>
    <w:rsid w:val="003A44B4"/>
    <w:rsid w:val="003A44F3"/>
    <w:rsid w:val="003A4673"/>
    <w:rsid w:val="003A58B7"/>
    <w:rsid w:val="003A6D36"/>
    <w:rsid w:val="003B5304"/>
    <w:rsid w:val="003B5C06"/>
    <w:rsid w:val="003B6E02"/>
    <w:rsid w:val="003C2941"/>
    <w:rsid w:val="003E0F32"/>
    <w:rsid w:val="003E1D89"/>
    <w:rsid w:val="003E376F"/>
    <w:rsid w:val="003E5783"/>
    <w:rsid w:val="003E7894"/>
    <w:rsid w:val="004002A2"/>
    <w:rsid w:val="004033ED"/>
    <w:rsid w:val="0040586F"/>
    <w:rsid w:val="00406E86"/>
    <w:rsid w:val="00411191"/>
    <w:rsid w:val="00424993"/>
    <w:rsid w:val="00431032"/>
    <w:rsid w:val="0043235A"/>
    <w:rsid w:val="00435763"/>
    <w:rsid w:val="0044146C"/>
    <w:rsid w:val="0044367A"/>
    <w:rsid w:val="004616E4"/>
    <w:rsid w:val="004719E1"/>
    <w:rsid w:val="00473BBC"/>
    <w:rsid w:val="004849C0"/>
    <w:rsid w:val="00485717"/>
    <w:rsid w:val="00492D35"/>
    <w:rsid w:val="0049610F"/>
    <w:rsid w:val="004A1762"/>
    <w:rsid w:val="004A62ED"/>
    <w:rsid w:val="004B0F91"/>
    <w:rsid w:val="004B10D7"/>
    <w:rsid w:val="004B48C6"/>
    <w:rsid w:val="004B5681"/>
    <w:rsid w:val="004B770C"/>
    <w:rsid w:val="004C0E0F"/>
    <w:rsid w:val="004D2F94"/>
    <w:rsid w:val="004D319B"/>
    <w:rsid w:val="004F09DA"/>
    <w:rsid w:val="004F169B"/>
    <w:rsid w:val="004F32CC"/>
    <w:rsid w:val="00504F28"/>
    <w:rsid w:val="0050721E"/>
    <w:rsid w:val="0051450E"/>
    <w:rsid w:val="005203D3"/>
    <w:rsid w:val="00520BAE"/>
    <w:rsid w:val="00521A4F"/>
    <w:rsid w:val="00521CEA"/>
    <w:rsid w:val="00522A43"/>
    <w:rsid w:val="00523695"/>
    <w:rsid w:val="00527023"/>
    <w:rsid w:val="005277D9"/>
    <w:rsid w:val="00531951"/>
    <w:rsid w:val="00540E53"/>
    <w:rsid w:val="00543290"/>
    <w:rsid w:val="00543AA9"/>
    <w:rsid w:val="005518F0"/>
    <w:rsid w:val="005526FB"/>
    <w:rsid w:val="00556CEB"/>
    <w:rsid w:val="0055795D"/>
    <w:rsid w:val="005606E2"/>
    <w:rsid w:val="00567899"/>
    <w:rsid w:val="00567B09"/>
    <w:rsid w:val="005719C4"/>
    <w:rsid w:val="00572E5D"/>
    <w:rsid w:val="00574E55"/>
    <w:rsid w:val="0058774A"/>
    <w:rsid w:val="005976B5"/>
    <w:rsid w:val="00597E5A"/>
    <w:rsid w:val="005A5937"/>
    <w:rsid w:val="005A6EC8"/>
    <w:rsid w:val="005B0C4C"/>
    <w:rsid w:val="005B1228"/>
    <w:rsid w:val="005B1930"/>
    <w:rsid w:val="005B5002"/>
    <w:rsid w:val="005C2833"/>
    <w:rsid w:val="005C3AD8"/>
    <w:rsid w:val="005C5EC2"/>
    <w:rsid w:val="005C6270"/>
    <w:rsid w:val="005C631E"/>
    <w:rsid w:val="005D4143"/>
    <w:rsid w:val="005D6D09"/>
    <w:rsid w:val="005D73D8"/>
    <w:rsid w:val="005E19B6"/>
    <w:rsid w:val="005E2439"/>
    <w:rsid w:val="005E664A"/>
    <w:rsid w:val="005F1E2B"/>
    <w:rsid w:val="005F28CA"/>
    <w:rsid w:val="005F4764"/>
    <w:rsid w:val="005F4A5D"/>
    <w:rsid w:val="006112EF"/>
    <w:rsid w:val="006130EF"/>
    <w:rsid w:val="006146E9"/>
    <w:rsid w:val="00624815"/>
    <w:rsid w:val="00625E2F"/>
    <w:rsid w:val="0063381D"/>
    <w:rsid w:val="00645239"/>
    <w:rsid w:val="00654988"/>
    <w:rsid w:val="00656CC5"/>
    <w:rsid w:val="00665D19"/>
    <w:rsid w:val="00682395"/>
    <w:rsid w:val="006832C9"/>
    <w:rsid w:val="0068422D"/>
    <w:rsid w:val="00684B33"/>
    <w:rsid w:val="00693046"/>
    <w:rsid w:val="0069384D"/>
    <w:rsid w:val="00694127"/>
    <w:rsid w:val="00697CA5"/>
    <w:rsid w:val="006B51A4"/>
    <w:rsid w:val="006B7406"/>
    <w:rsid w:val="006D01A8"/>
    <w:rsid w:val="006E175C"/>
    <w:rsid w:val="006E2379"/>
    <w:rsid w:val="006E2A71"/>
    <w:rsid w:val="006E4332"/>
    <w:rsid w:val="006F1172"/>
    <w:rsid w:val="006F1F69"/>
    <w:rsid w:val="006F77F0"/>
    <w:rsid w:val="00702239"/>
    <w:rsid w:val="00722766"/>
    <w:rsid w:val="0073177F"/>
    <w:rsid w:val="007338FA"/>
    <w:rsid w:val="00734100"/>
    <w:rsid w:val="0074046F"/>
    <w:rsid w:val="00740B78"/>
    <w:rsid w:val="007436A2"/>
    <w:rsid w:val="007501DD"/>
    <w:rsid w:val="00761A75"/>
    <w:rsid w:val="00761ED7"/>
    <w:rsid w:val="00781E89"/>
    <w:rsid w:val="00784627"/>
    <w:rsid w:val="00784B6C"/>
    <w:rsid w:val="0079594A"/>
    <w:rsid w:val="007A064D"/>
    <w:rsid w:val="007A1728"/>
    <w:rsid w:val="007A6CB3"/>
    <w:rsid w:val="007C06C8"/>
    <w:rsid w:val="007C2B46"/>
    <w:rsid w:val="007C7921"/>
    <w:rsid w:val="007C7A81"/>
    <w:rsid w:val="007E14DF"/>
    <w:rsid w:val="00800420"/>
    <w:rsid w:val="00804217"/>
    <w:rsid w:val="00817036"/>
    <w:rsid w:val="00820533"/>
    <w:rsid w:val="00826500"/>
    <w:rsid w:val="0083018D"/>
    <w:rsid w:val="008339E4"/>
    <w:rsid w:val="00840DB9"/>
    <w:rsid w:val="00840E67"/>
    <w:rsid w:val="008463F7"/>
    <w:rsid w:val="008515F6"/>
    <w:rsid w:val="00852093"/>
    <w:rsid w:val="00871F0C"/>
    <w:rsid w:val="00875800"/>
    <w:rsid w:val="00875CCE"/>
    <w:rsid w:val="008761B2"/>
    <w:rsid w:val="00880AC7"/>
    <w:rsid w:val="0088351A"/>
    <w:rsid w:val="008929FC"/>
    <w:rsid w:val="00897467"/>
    <w:rsid w:val="008A3B7B"/>
    <w:rsid w:val="008B03FE"/>
    <w:rsid w:val="008C18E0"/>
    <w:rsid w:val="008C229F"/>
    <w:rsid w:val="008C455E"/>
    <w:rsid w:val="008D49BC"/>
    <w:rsid w:val="008D6284"/>
    <w:rsid w:val="008E3A98"/>
    <w:rsid w:val="008E7B59"/>
    <w:rsid w:val="008F159E"/>
    <w:rsid w:val="008F5B6B"/>
    <w:rsid w:val="008F5D76"/>
    <w:rsid w:val="008F799A"/>
    <w:rsid w:val="00907537"/>
    <w:rsid w:val="00907838"/>
    <w:rsid w:val="00922F51"/>
    <w:rsid w:val="00924B58"/>
    <w:rsid w:val="0093784F"/>
    <w:rsid w:val="0094201B"/>
    <w:rsid w:val="00942EF6"/>
    <w:rsid w:val="00952507"/>
    <w:rsid w:val="009577D2"/>
    <w:rsid w:val="0097059B"/>
    <w:rsid w:val="00980D97"/>
    <w:rsid w:val="009848DD"/>
    <w:rsid w:val="00990ED5"/>
    <w:rsid w:val="00993209"/>
    <w:rsid w:val="00995D87"/>
    <w:rsid w:val="009A138F"/>
    <w:rsid w:val="009A3402"/>
    <w:rsid w:val="009A6021"/>
    <w:rsid w:val="009B083C"/>
    <w:rsid w:val="009B68ED"/>
    <w:rsid w:val="009C0092"/>
    <w:rsid w:val="009C2415"/>
    <w:rsid w:val="009C2CC8"/>
    <w:rsid w:val="009C426B"/>
    <w:rsid w:val="009D3CC0"/>
    <w:rsid w:val="00A03CE5"/>
    <w:rsid w:val="00A06C51"/>
    <w:rsid w:val="00A1352D"/>
    <w:rsid w:val="00A1368E"/>
    <w:rsid w:val="00A14EB4"/>
    <w:rsid w:val="00A2367C"/>
    <w:rsid w:val="00A327F8"/>
    <w:rsid w:val="00A33E6A"/>
    <w:rsid w:val="00A35C15"/>
    <w:rsid w:val="00A369F3"/>
    <w:rsid w:val="00A36A90"/>
    <w:rsid w:val="00A36E9E"/>
    <w:rsid w:val="00A378E9"/>
    <w:rsid w:val="00A37EA1"/>
    <w:rsid w:val="00A41C1B"/>
    <w:rsid w:val="00A43394"/>
    <w:rsid w:val="00A43594"/>
    <w:rsid w:val="00A44EAE"/>
    <w:rsid w:val="00A603F2"/>
    <w:rsid w:val="00A60E41"/>
    <w:rsid w:val="00A6163A"/>
    <w:rsid w:val="00A6603F"/>
    <w:rsid w:val="00A71FEE"/>
    <w:rsid w:val="00A776FF"/>
    <w:rsid w:val="00A8557F"/>
    <w:rsid w:val="00A91953"/>
    <w:rsid w:val="00A9385A"/>
    <w:rsid w:val="00A93973"/>
    <w:rsid w:val="00A944A8"/>
    <w:rsid w:val="00A94820"/>
    <w:rsid w:val="00A97772"/>
    <w:rsid w:val="00A97BF5"/>
    <w:rsid w:val="00AA5B5E"/>
    <w:rsid w:val="00AA721F"/>
    <w:rsid w:val="00AB0C78"/>
    <w:rsid w:val="00AC3498"/>
    <w:rsid w:val="00AC4ADC"/>
    <w:rsid w:val="00AD39DF"/>
    <w:rsid w:val="00AD44EB"/>
    <w:rsid w:val="00AE1F32"/>
    <w:rsid w:val="00AE2C9C"/>
    <w:rsid w:val="00AE502B"/>
    <w:rsid w:val="00AF21E3"/>
    <w:rsid w:val="00AF2A7A"/>
    <w:rsid w:val="00AF367D"/>
    <w:rsid w:val="00AF7AD9"/>
    <w:rsid w:val="00B00242"/>
    <w:rsid w:val="00B21883"/>
    <w:rsid w:val="00B258A6"/>
    <w:rsid w:val="00B5150A"/>
    <w:rsid w:val="00B56F3F"/>
    <w:rsid w:val="00B60A93"/>
    <w:rsid w:val="00B61B9B"/>
    <w:rsid w:val="00B7263B"/>
    <w:rsid w:val="00B73808"/>
    <w:rsid w:val="00B7502D"/>
    <w:rsid w:val="00B76788"/>
    <w:rsid w:val="00B76AFE"/>
    <w:rsid w:val="00B807CF"/>
    <w:rsid w:val="00B8402C"/>
    <w:rsid w:val="00B844E2"/>
    <w:rsid w:val="00B84E07"/>
    <w:rsid w:val="00B87809"/>
    <w:rsid w:val="00B9145E"/>
    <w:rsid w:val="00B935E5"/>
    <w:rsid w:val="00B936E8"/>
    <w:rsid w:val="00BA42B7"/>
    <w:rsid w:val="00BB47F0"/>
    <w:rsid w:val="00BC651A"/>
    <w:rsid w:val="00BD2A22"/>
    <w:rsid w:val="00BD6D8B"/>
    <w:rsid w:val="00BE04AC"/>
    <w:rsid w:val="00BE0D0F"/>
    <w:rsid w:val="00C01025"/>
    <w:rsid w:val="00C01751"/>
    <w:rsid w:val="00C03C3B"/>
    <w:rsid w:val="00C16A99"/>
    <w:rsid w:val="00C30901"/>
    <w:rsid w:val="00C31398"/>
    <w:rsid w:val="00C33010"/>
    <w:rsid w:val="00C3327C"/>
    <w:rsid w:val="00C35C77"/>
    <w:rsid w:val="00C427F8"/>
    <w:rsid w:val="00C47B34"/>
    <w:rsid w:val="00C53E06"/>
    <w:rsid w:val="00C60771"/>
    <w:rsid w:val="00C61A25"/>
    <w:rsid w:val="00C638B4"/>
    <w:rsid w:val="00C71066"/>
    <w:rsid w:val="00C73659"/>
    <w:rsid w:val="00C82C4B"/>
    <w:rsid w:val="00C83754"/>
    <w:rsid w:val="00C8386C"/>
    <w:rsid w:val="00C94BDE"/>
    <w:rsid w:val="00C951BF"/>
    <w:rsid w:val="00C97526"/>
    <w:rsid w:val="00CA73B9"/>
    <w:rsid w:val="00CC454A"/>
    <w:rsid w:val="00CC49A8"/>
    <w:rsid w:val="00CD31C8"/>
    <w:rsid w:val="00CD3C2D"/>
    <w:rsid w:val="00CE34C3"/>
    <w:rsid w:val="00CF0CB4"/>
    <w:rsid w:val="00D06684"/>
    <w:rsid w:val="00D07A80"/>
    <w:rsid w:val="00D11C6A"/>
    <w:rsid w:val="00D11D33"/>
    <w:rsid w:val="00D169A2"/>
    <w:rsid w:val="00D24E11"/>
    <w:rsid w:val="00D34FF7"/>
    <w:rsid w:val="00D46D6D"/>
    <w:rsid w:val="00D47083"/>
    <w:rsid w:val="00D479B7"/>
    <w:rsid w:val="00D62333"/>
    <w:rsid w:val="00D62E08"/>
    <w:rsid w:val="00D71B64"/>
    <w:rsid w:val="00D71F0D"/>
    <w:rsid w:val="00D736A7"/>
    <w:rsid w:val="00D7643A"/>
    <w:rsid w:val="00D8227C"/>
    <w:rsid w:val="00D83069"/>
    <w:rsid w:val="00D91C4C"/>
    <w:rsid w:val="00DA2B10"/>
    <w:rsid w:val="00DA7378"/>
    <w:rsid w:val="00DA78D2"/>
    <w:rsid w:val="00DB2201"/>
    <w:rsid w:val="00DB3788"/>
    <w:rsid w:val="00DB7D08"/>
    <w:rsid w:val="00DC2335"/>
    <w:rsid w:val="00DC5E7A"/>
    <w:rsid w:val="00DD43DF"/>
    <w:rsid w:val="00DD4F1B"/>
    <w:rsid w:val="00DD6333"/>
    <w:rsid w:val="00DE0684"/>
    <w:rsid w:val="00DE0708"/>
    <w:rsid w:val="00DE0B9A"/>
    <w:rsid w:val="00DE10B8"/>
    <w:rsid w:val="00DE46B0"/>
    <w:rsid w:val="00E009A8"/>
    <w:rsid w:val="00E03BC8"/>
    <w:rsid w:val="00E064E2"/>
    <w:rsid w:val="00E20C82"/>
    <w:rsid w:val="00E24F21"/>
    <w:rsid w:val="00E27C80"/>
    <w:rsid w:val="00E302C5"/>
    <w:rsid w:val="00E31819"/>
    <w:rsid w:val="00E37976"/>
    <w:rsid w:val="00E4477A"/>
    <w:rsid w:val="00E46BD1"/>
    <w:rsid w:val="00E5175A"/>
    <w:rsid w:val="00E52831"/>
    <w:rsid w:val="00E539ED"/>
    <w:rsid w:val="00E53E6F"/>
    <w:rsid w:val="00E829F3"/>
    <w:rsid w:val="00E832B2"/>
    <w:rsid w:val="00E91158"/>
    <w:rsid w:val="00E92A11"/>
    <w:rsid w:val="00EA6609"/>
    <w:rsid w:val="00EA7C20"/>
    <w:rsid w:val="00EB1CEA"/>
    <w:rsid w:val="00EB3099"/>
    <w:rsid w:val="00EC00C5"/>
    <w:rsid w:val="00ED15CD"/>
    <w:rsid w:val="00EE5DF7"/>
    <w:rsid w:val="00EE61D1"/>
    <w:rsid w:val="00EF3469"/>
    <w:rsid w:val="00F0657F"/>
    <w:rsid w:val="00F135A7"/>
    <w:rsid w:val="00F13704"/>
    <w:rsid w:val="00F177A7"/>
    <w:rsid w:val="00F20562"/>
    <w:rsid w:val="00F2250E"/>
    <w:rsid w:val="00F23EA3"/>
    <w:rsid w:val="00F4608F"/>
    <w:rsid w:val="00F47591"/>
    <w:rsid w:val="00F53B7F"/>
    <w:rsid w:val="00F56059"/>
    <w:rsid w:val="00F5635E"/>
    <w:rsid w:val="00F67BA2"/>
    <w:rsid w:val="00F779CC"/>
    <w:rsid w:val="00F77DCE"/>
    <w:rsid w:val="00F835D7"/>
    <w:rsid w:val="00F8475F"/>
    <w:rsid w:val="00F90ABF"/>
    <w:rsid w:val="00F91EF0"/>
    <w:rsid w:val="00F931A3"/>
    <w:rsid w:val="00F94F5A"/>
    <w:rsid w:val="00F97B47"/>
    <w:rsid w:val="00FA4DB5"/>
    <w:rsid w:val="00FA53AD"/>
    <w:rsid w:val="00FA75AD"/>
    <w:rsid w:val="00FB2437"/>
    <w:rsid w:val="00FB326A"/>
    <w:rsid w:val="00FB4EA6"/>
    <w:rsid w:val="00FC273A"/>
    <w:rsid w:val="00FD1D66"/>
    <w:rsid w:val="00FD5ADF"/>
    <w:rsid w:val="00FE46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4A5D"/>
    <w:pPr>
      <w:widowControl w:val="0"/>
      <w:tabs>
        <w:tab w:val="left" w:pos="2700"/>
      </w:tabs>
      <w:spacing w:before="60" w:after="60"/>
      <w:ind w:left="709"/>
      <w:jc w:val="both"/>
    </w:pPr>
    <w:rPr>
      <w:rFonts w:ascii="Arial" w:hAnsi="Arial" w:cs="Arial"/>
      <w:sz w:val="22"/>
      <w:szCs w:val="22"/>
    </w:rPr>
  </w:style>
  <w:style w:type="paragraph" w:styleId="Nadpis1">
    <w:name w:val="heading 1"/>
    <w:basedOn w:val="Normln"/>
    <w:next w:val="Normln"/>
    <w:qFormat/>
    <w:rsid w:val="006E2379"/>
    <w:pPr>
      <w:pageBreakBefore/>
      <w:numPr>
        <w:numId w:val="36"/>
      </w:numPr>
      <w:spacing w:after="120"/>
      <w:ind w:left="357" w:hanging="357"/>
      <w:outlineLvl w:val="0"/>
    </w:pPr>
    <w:rPr>
      <w:b/>
      <w:sz w:val="28"/>
      <w:szCs w:val="28"/>
    </w:rPr>
  </w:style>
  <w:style w:type="paragraph" w:styleId="Nadpis2">
    <w:name w:val="heading 2"/>
    <w:basedOn w:val="Normln"/>
    <w:qFormat/>
    <w:rsid w:val="00DB2201"/>
    <w:pPr>
      <w:numPr>
        <w:ilvl w:val="1"/>
        <w:numId w:val="36"/>
      </w:numPr>
      <w:tabs>
        <w:tab w:val="clear" w:pos="2700"/>
      </w:tabs>
      <w:spacing w:before="240"/>
      <w:ind w:left="794" w:hanging="85"/>
      <w:outlineLvl w:val="1"/>
    </w:pPr>
    <w:rPr>
      <w:b/>
      <w:color w:val="000000"/>
      <w:kern w:val="28"/>
      <w:szCs w:val="20"/>
    </w:rPr>
  </w:style>
  <w:style w:type="paragraph" w:styleId="Nadpis3">
    <w:name w:val="heading 3"/>
    <w:basedOn w:val="Normln"/>
    <w:next w:val="Normln"/>
    <w:qFormat/>
    <w:rsid w:val="00980D97"/>
    <w:pPr>
      <w:keepNext/>
      <w:numPr>
        <w:ilvl w:val="2"/>
        <w:numId w:val="36"/>
      </w:numPr>
      <w:tabs>
        <w:tab w:val="clear" w:pos="2700"/>
        <w:tab w:val="left" w:pos="1560"/>
      </w:tabs>
      <w:spacing w:before="120" w:after="120"/>
      <w:ind w:left="1225" w:hanging="505"/>
      <w:jc w:val="left"/>
      <w:outlineLvl w:val="2"/>
    </w:pPr>
    <w:rPr>
      <w:b/>
      <w:bCs/>
    </w:rPr>
  </w:style>
  <w:style w:type="paragraph" w:styleId="Nadpis4">
    <w:name w:val="heading 4"/>
    <w:basedOn w:val="Normln"/>
    <w:next w:val="Normln"/>
    <w:qFormat/>
    <w:rsid w:val="00980D97"/>
    <w:pPr>
      <w:keepNext/>
      <w:spacing w:before="240"/>
      <w:outlineLvl w:val="3"/>
    </w:pPr>
    <w:rPr>
      <w:b/>
      <w:bCs/>
    </w:rPr>
  </w:style>
  <w:style w:type="paragraph" w:styleId="Nadpis5">
    <w:name w:val="heading 5"/>
    <w:basedOn w:val="Normln"/>
    <w:next w:val="Normln"/>
    <w:qFormat/>
    <w:rsid w:val="0049610F"/>
    <w:pPr>
      <w:spacing w:before="240"/>
      <w:outlineLvl w:val="4"/>
    </w:pPr>
    <w:rPr>
      <w:b/>
      <w:bCs/>
      <w:i/>
      <w:iCs/>
      <w:sz w:val="26"/>
      <w:szCs w:val="26"/>
    </w:rPr>
  </w:style>
  <w:style w:type="paragraph" w:styleId="Nadpis6">
    <w:name w:val="heading 6"/>
    <w:basedOn w:val="Normln"/>
    <w:next w:val="Normln"/>
    <w:qFormat/>
    <w:rsid w:val="0049610F"/>
    <w:pPr>
      <w:keepNext/>
      <w:jc w:val="right"/>
      <w:outlineLvl w:val="5"/>
    </w:pPr>
    <w:rPr>
      <w:b/>
      <w:sz w:val="28"/>
    </w:rPr>
  </w:style>
  <w:style w:type="paragraph" w:styleId="Nadpis7">
    <w:name w:val="heading 7"/>
    <w:basedOn w:val="Normln"/>
    <w:next w:val="Normln"/>
    <w:qFormat/>
    <w:rsid w:val="0049610F"/>
    <w:pPr>
      <w:keepNext/>
      <w:outlineLvl w:val="6"/>
    </w:pPr>
    <w:rPr>
      <w:b/>
      <w:bCs/>
      <w:sz w:val="20"/>
      <w:szCs w:val="16"/>
    </w:rPr>
  </w:style>
  <w:style w:type="paragraph" w:styleId="Nadpis8">
    <w:name w:val="heading 8"/>
    <w:basedOn w:val="Normln"/>
    <w:next w:val="Normln"/>
    <w:qFormat/>
    <w:rsid w:val="0049610F"/>
    <w:pPr>
      <w:keepNext/>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49610F"/>
    <w:rPr>
      <w:color w:val="0000FF"/>
      <w:u w:val="single"/>
    </w:rPr>
  </w:style>
  <w:style w:type="paragraph" w:styleId="Zpat">
    <w:name w:val="footer"/>
    <w:basedOn w:val="Normln"/>
    <w:link w:val="ZpatChar"/>
    <w:uiPriority w:val="99"/>
    <w:rsid w:val="0049610F"/>
    <w:pPr>
      <w:tabs>
        <w:tab w:val="center" w:pos="4536"/>
        <w:tab w:val="right" w:pos="9072"/>
      </w:tabs>
    </w:pPr>
  </w:style>
  <w:style w:type="character" w:customStyle="1" w:styleId="ZpatChar">
    <w:name w:val="Zápatí Char"/>
    <w:link w:val="Zpat"/>
    <w:uiPriority w:val="99"/>
    <w:rsid w:val="00C427F8"/>
    <w:rPr>
      <w:sz w:val="24"/>
      <w:szCs w:val="24"/>
    </w:rPr>
  </w:style>
  <w:style w:type="paragraph" w:styleId="Zkladntextodsazen">
    <w:name w:val="Body Text Indent"/>
    <w:basedOn w:val="Normln"/>
    <w:rsid w:val="0049610F"/>
    <w:pPr>
      <w:ind w:left="1416"/>
    </w:pPr>
    <w:rPr>
      <w:i/>
      <w:color w:val="000000"/>
      <w:kern w:val="28"/>
      <w:sz w:val="20"/>
      <w:szCs w:val="20"/>
    </w:rPr>
  </w:style>
  <w:style w:type="paragraph" w:styleId="Zkladntextodsazen2">
    <w:name w:val="Body Text Indent 2"/>
    <w:basedOn w:val="Normln"/>
    <w:rsid w:val="0049610F"/>
    <w:pPr>
      <w:ind w:left="2832" w:hanging="1421"/>
    </w:pPr>
    <w:rPr>
      <w:color w:val="000000"/>
      <w:kern w:val="28"/>
      <w:sz w:val="20"/>
      <w:szCs w:val="20"/>
    </w:rPr>
  </w:style>
  <w:style w:type="paragraph" w:customStyle="1" w:styleId="o2">
    <w:name w:val="o2"/>
    <w:basedOn w:val="Normln"/>
    <w:rsid w:val="0049610F"/>
    <w:rPr>
      <w:color w:val="000000"/>
      <w:kern w:val="28"/>
    </w:rPr>
  </w:style>
  <w:style w:type="paragraph" w:styleId="Normlnweb">
    <w:name w:val="Normal (Web)"/>
    <w:basedOn w:val="Normln"/>
    <w:rsid w:val="0049610F"/>
    <w:pPr>
      <w:spacing w:before="100" w:beforeAutospacing="1" w:after="100" w:afterAutospacing="1"/>
    </w:pPr>
  </w:style>
  <w:style w:type="character" w:styleId="slostrnky">
    <w:name w:val="page number"/>
    <w:basedOn w:val="Standardnpsmoodstavce"/>
    <w:rsid w:val="0049610F"/>
  </w:style>
  <w:style w:type="paragraph" w:customStyle="1" w:styleId="o">
    <w:name w:val="o"/>
    <w:basedOn w:val="Normln"/>
    <w:rsid w:val="0049610F"/>
    <w:pPr>
      <w:spacing w:before="100" w:beforeAutospacing="1" w:after="100" w:afterAutospacing="1"/>
    </w:pPr>
  </w:style>
  <w:style w:type="paragraph" w:styleId="Zkladntext">
    <w:name w:val="Body Text"/>
    <w:basedOn w:val="Normln"/>
    <w:rsid w:val="0049610F"/>
    <w:pPr>
      <w:jc w:val="center"/>
    </w:pPr>
    <w:rPr>
      <w:sz w:val="72"/>
    </w:rPr>
  </w:style>
  <w:style w:type="paragraph" w:customStyle="1" w:styleId="font5">
    <w:name w:val="font5"/>
    <w:basedOn w:val="Normln"/>
    <w:rsid w:val="0049610F"/>
    <w:pPr>
      <w:spacing w:before="100" w:beforeAutospacing="1" w:after="100" w:afterAutospacing="1"/>
    </w:pPr>
    <w:rPr>
      <w:rFonts w:eastAsia="Arial Unicode MS"/>
      <w:sz w:val="14"/>
      <w:szCs w:val="14"/>
    </w:rPr>
  </w:style>
  <w:style w:type="paragraph" w:customStyle="1" w:styleId="font6">
    <w:name w:val="font6"/>
    <w:basedOn w:val="Normln"/>
    <w:rsid w:val="0049610F"/>
    <w:pPr>
      <w:spacing w:before="100" w:beforeAutospacing="1" w:after="100" w:afterAutospacing="1"/>
    </w:pPr>
    <w:rPr>
      <w:rFonts w:eastAsia="Arial Unicode MS"/>
      <w:b/>
      <w:bCs/>
      <w:sz w:val="14"/>
      <w:szCs w:val="14"/>
    </w:rPr>
  </w:style>
  <w:style w:type="paragraph" w:customStyle="1" w:styleId="font7">
    <w:name w:val="font7"/>
    <w:basedOn w:val="Normln"/>
    <w:rsid w:val="0049610F"/>
    <w:pPr>
      <w:spacing w:before="100" w:beforeAutospacing="1" w:after="100" w:afterAutospacing="1"/>
    </w:pPr>
    <w:rPr>
      <w:rFonts w:eastAsia="Arial Unicode MS"/>
      <w:sz w:val="16"/>
      <w:szCs w:val="16"/>
    </w:rPr>
  </w:style>
  <w:style w:type="paragraph" w:customStyle="1" w:styleId="xl24">
    <w:name w:val="xl24"/>
    <w:basedOn w:val="Normln"/>
    <w:rsid w:val="004961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4"/>
      <w:szCs w:val="14"/>
    </w:rPr>
  </w:style>
  <w:style w:type="paragraph" w:customStyle="1" w:styleId="xl25">
    <w:name w:val="xl25"/>
    <w:basedOn w:val="Normln"/>
    <w:rsid w:val="0049610F"/>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4"/>
      <w:szCs w:val="14"/>
    </w:rPr>
  </w:style>
  <w:style w:type="paragraph" w:customStyle="1" w:styleId="xl26">
    <w:name w:val="xl26"/>
    <w:basedOn w:val="Normln"/>
    <w:rsid w:val="0049610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4"/>
      <w:szCs w:val="14"/>
    </w:rPr>
  </w:style>
  <w:style w:type="paragraph" w:customStyle="1" w:styleId="xl27">
    <w:name w:val="xl27"/>
    <w:basedOn w:val="Normln"/>
    <w:rsid w:val="0049610F"/>
    <w:pPr>
      <w:pBdr>
        <w:bottom w:val="single" w:sz="4" w:space="0" w:color="auto"/>
        <w:right w:val="single" w:sz="4" w:space="0" w:color="auto"/>
      </w:pBdr>
      <w:spacing w:before="100" w:beforeAutospacing="1" w:after="100" w:afterAutospacing="1"/>
      <w:textAlignment w:val="center"/>
    </w:pPr>
    <w:rPr>
      <w:rFonts w:eastAsia="Arial Unicode MS"/>
      <w:b/>
      <w:bCs/>
      <w:sz w:val="16"/>
      <w:szCs w:val="16"/>
    </w:rPr>
  </w:style>
  <w:style w:type="paragraph" w:customStyle="1" w:styleId="xl28">
    <w:name w:val="xl28"/>
    <w:basedOn w:val="Normln"/>
    <w:rsid w:val="0049610F"/>
    <w:pPr>
      <w:pBdr>
        <w:bottom w:val="single" w:sz="4" w:space="0" w:color="auto"/>
        <w:right w:val="single" w:sz="4" w:space="0" w:color="auto"/>
      </w:pBdr>
      <w:spacing w:before="100" w:beforeAutospacing="1" w:after="100" w:afterAutospacing="1"/>
      <w:textAlignment w:val="center"/>
    </w:pPr>
    <w:rPr>
      <w:rFonts w:eastAsia="Arial Unicode MS"/>
      <w:sz w:val="16"/>
      <w:szCs w:val="16"/>
    </w:rPr>
  </w:style>
  <w:style w:type="paragraph" w:customStyle="1" w:styleId="xl29">
    <w:name w:val="xl29"/>
    <w:basedOn w:val="Normln"/>
    <w:rsid w:val="0049610F"/>
    <w:pPr>
      <w:pBdr>
        <w:bottom w:val="single" w:sz="4" w:space="0" w:color="auto"/>
        <w:right w:val="single" w:sz="4" w:space="0" w:color="auto"/>
      </w:pBdr>
      <w:spacing w:before="100" w:beforeAutospacing="1" w:after="100" w:afterAutospacing="1"/>
      <w:textAlignment w:val="center"/>
    </w:pPr>
    <w:rPr>
      <w:rFonts w:eastAsia="Arial Unicode MS"/>
      <w:sz w:val="16"/>
      <w:szCs w:val="16"/>
    </w:rPr>
  </w:style>
  <w:style w:type="paragraph" w:customStyle="1" w:styleId="xl30">
    <w:name w:val="xl30"/>
    <w:basedOn w:val="Normln"/>
    <w:rsid w:val="0049610F"/>
    <w:pPr>
      <w:pBdr>
        <w:bottom w:val="single" w:sz="4" w:space="0" w:color="auto"/>
        <w:right w:val="single" w:sz="4" w:space="0" w:color="auto"/>
      </w:pBdr>
      <w:spacing w:before="100" w:beforeAutospacing="1" w:after="100" w:afterAutospacing="1"/>
      <w:jc w:val="center"/>
      <w:textAlignment w:val="center"/>
    </w:pPr>
    <w:rPr>
      <w:rFonts w:eastAsia="Arial Unicode MS"/>
      <w:sz w:val="14"/>
      <w:szCs w:val="14"/>
    </w:rPr>
  </w:style>
  <w:style w:type="paragraph" w:customStyle="1" w:styleId="xl31">
    <w:name w:val="xl31"/>
    <w:basedOn w:val="Normln"/>
    <w:rsid w:val="0049610F"/>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4"/>
      <w:szCs w:val="14"/>
    </w:rPr>
  </w:style>
  <w:style w:type="paragraph" w:customStyle="1" w:styleId="xl32">
    <w:name w:val="xl32"/>
    <w:basedOn w:val="Normln"/>
    <w:rsid w:val="0049610F"/>
    <w:pPr>
      <w:pBdr>
        <w:bottom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33">
    <w:name w:val="xl33"/>
    <w:basedOn w:val="Normln"/>
    <w:rsid w:val="0049610F"/>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4">
    <w:name w:val="xl34"/>
    <w:basedOn w:val="Normln"/>
    <w:rsid w:val="0049610F"/>
    <w:pPr>
      <w:pBdr>
        <w:bottom w:val="single" w:sz="4" w:space="0" w:color="auto"/>
        <w:right w:val="single" w:sz="4" w:space="0" w:color="auto"/>
      </w:pBdr>
      <w:spacing w:before="100" w:beforeAutospacing="1" w:after="100" w:afterAutospacing="1"/>
    </w:pPr>
    <w:rPr>
      <w:rFonts w:eastAsia="Arial Unicode MS"/>
      <w:sz w:val="14"/>
      <w:szCs w:val="14"/>
    </w:rPr>
  </w:style>
  <w:style w:type="paragraph" w:customStyle="1" w:styleId="xl35">
    <w:name w:val="xl35"/>
    <w:basedOn w:val="Normln"/>
    <w:rsid w:val="0049610F"/>
    <w:pPr>
      <w:pBdr>
        <w:bottom w:val="single" w:sz="4" w:space="0" w:color="auto"/>
        <w:right w:val="single" w:sz="4" w:space="0" w:color="auto"/>
      </w:pBdr>
      <w:spacing w:before="100" w:beforeAutospacing="1" w:after="100" w:afterAutospacing="1"/>
      <w:jc w:val="center"/>
    </w:pPr>
    <w:rPr>
      <w:rFonts w:eastAsia="Arial Unicode MS"/>
      <w:sz w:val="14"/>
      <w:szCs w:val="14"/>
    </w:rPr>
  </w:style>
  <w:style w:type="paragraph" w:customStyle="1" w:styleId="xl36">
    <w:name w:val="xl36"/>
    <w:basedOn w:val="Normln"/>
    <w:rsid w:val="0049610F"/>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7">
    <w:name w:val="xl37"/>
    <w:basedOn w:val="Normln"/>
    <w:rsid w:val="0049610F"/>
    <w:pPr>
      <w:pBdr>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16"/>
      <w:szCs w:val="16"/>
    </w:rPr>
  </w:style>
  <w:style w:type="paragraph" w:customStyle="1" w:styleId="xl38">
    <w:name w:val="xl38"/>
    <w:basedOn w:val="Normln"/>
    <w:rsid w:val="0049610F"/>
    <w:pPr>
      <w:pBdr>
        <w:bottom w:val="single" w:sz="4" w:space="0" w:color="auto"/>
        <w:right w:val="single" w:sz="4" w:space="0" w:color="auto"/>
      </w:pBdr>
      <w:spacing w:before="100" w:beforeAutospacing="1" w:after="100" w:afterAutospacing="1"/>
      <w:textAlignment w:val="center"/>
    </w:pPr>
    <w:rPr>
      <w:rFonts w:eastAsia="Arial Unicode MS"/>
      <w:sz w:val="16"/>
      <w:szCs w:val="16"/>
    </w:rPr>
  </w:style>
  <w:style w:type="paragraph" w:customStyle="1" w:styleId="xl39">
    <w:name w:val="xl39"/>
    <w:basedOn w:val="Normln"/>
    <w:rsid w:val="0049610F"/>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0">
    <w:name w:val="xl40"/>
    <w:basedOn w:val="Normln"/>
    <w:rsid w:val="0049610F"/>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1">
    <w:name w:val="xl41"/>
    <w:basedOn w:val="Normln"/>
    <w:rsid w:val="0049610F"/>
    <w:pPr>
      <w:pBdr>
        <w:bottom w:val="single" w:sz="4" w:space="0" w:color="auto"/>
        <w:right w:val="single" w:sz="4" w:space="0" w:color="auto"/>
      </w:pBdr>
      <w:spacing w:before="100" w:beforeAutospacing="1" w:after="100" w:afterAutospacing="1"/>
      <w:jc w:val="center"/>
      <w:textAlignment w:val="center"/>
    </w:pPr>
    <w:rPr>
      <w:rFonts w:eastAsia="Arial Unicode MS"/>
      <w:sz w:val="14"/>
      <w:szCs w:val="14"/>
    </w:rPr>
  </w:style>
  <w:style w:type="paragraph" w:customStyle="1" w:styleId="xl42">
    <w:name w:val="xl42"/>
    <w:basedOn w:val="Normln"/>
    <w:rsid w:val="0049610F"/>
    <w:pPr>
      <w:pBdr>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6"/>
      <w:szCs w:val="16"/>
    </w:rPr>
  </w:style>
  <w:style w:type="paragraph" w:customStyle="1" w:styleId="xl43">
    <w:name w:val="xl43"/>
    <w:basedOn w:val="Normln"/>
    <w:rsid w:val="0049610F"/>
    <w:pPr>
      <w:pBdr>
        <w:bottom w:val="single" w:sz="4" w:space="0" w:color="auto"/>
        <w:right w:val="single" w:sz="4" w:space="0" w:color="auto"/>
      </w:pBdr>
      <w:spacing w:before="100" w:beforeAutospacing="1" w:after="100" w:afterAutospacing="1"/>
    </w:pPr>
    <w:rPr>
      <w:rFonts w:eastAsia="Arial Unicode MS"/>
      <w:sz w:val="14"/>
      <w:szCs w:val="14"/>
    </w:rPr>
  </w:style>
  <w:style w:type="paragraph" w:customStyle="1" w:styleId="xl44">
    <w:name w:val="xl44"/>
    <w:basedOn w:val="Normln"/>
    <w:rsid w:val="0049610F"/>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45">
    <w:name w:val="xl45"/>
    <w:basedOn w:val="Normln"/>
    <w:rsid w:val="0049610F"/>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6">
    <w:name w:val="xl46"/>
    <w:basedOn w:val="Normln"/>
    <w:rsid w:val="0049610F"/>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7">
    <w:name w:val="xl47"/>
    <w:basedOn w:val="Normln"/>
    <w:rsid w:val="0049610F"/>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48">
    <w:name w:val="xl48"/>
    <w:basedOn w:val="Normln"/>
    <w:rsid w:val="0049610F"/>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9">
    <w:name w:val="xl49"/>
    <w:basedOn w:val="Normln"/>
    <w:rsid w:val="0049610F"/>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50">
    <w:name w:val="xl50"/>
    <w:basedOn w:val="Normln"/>
    <w:rsid w:val="0049610F"/>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51">
    <w:name w:val="xl51"/>
    <w:basedOn w:val="Normln"/>
    <w:rsid w:val="0049610F"/>
    <w:pPr>
      <w:pBdr>
        <w:left w:val="single" w:sz="8" w:space="0" w:color="auto"/>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52">
    <w:name w:val="xl52"/>
    <w:basedOn w:val="Normln"/>
    <w:rsid w:val="0049610F"/>
    <w:pPr>
      <w:pBdr>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16"/>
      <w:szCs w:val="16"/>
    </w:rPr>
  </w:style>
  <w:style w:type="paragraph" w:customStyle="1" w:styleId="xl53">
    <w:name w:val="xl53"/>
    <w:basedOn w:val="Normln"/>
    <w:rsid w:val="0049610F"/>
    <w:pPr>
      <w:pBdr>
        <w:bottom w:val="single" w:sz="4" w:space="0" w:color="auto"/>
        <w:right w:val="single" w:sz="4" w:space="0" w:color="auto"/>
      </w:pBdr>
      <w:spacing w:before="100" w:beforeAutospacing="1" w:after="100" w:afterAutospacing="1"/>
      <w:textAlignment w:val="center"/>
    </w:pPr>
    <w:rPr>
      <w:rFonts w:eastAsia="Arial Unicode MS"/>
      <w:sz w:val="16"/>
      <w:szCs w:val="16"/>
    </w:rPr>
  </w:style>
  <w:style w:type="paragraph" w:customStyle="1" w:styleId="xl54">
    <w:name w:val="xl54"/>
    <w:basedOn w:val="Normln"/>
    <w:rsid w:val="0049610F"/>
    <w:pPr>
      <w:pBdr>
        <w:bottom w:val="single" w:sz="4" w:space="0" w:color="auto"/>
        <w:right w:val="single" w:sz="4" w:space="0" w:color="auto"/>
      </w:pBdr>
      <w:spacing w:before="100" w:beforeAutospacing="1" w:after="100" w:afterAutospacing="1"/>
      <w:textAlignment w:val="center"/>
    </w:pPr>
    <w:rPr>
      <w:rFonts w:eastAsia="Arial Unicode MS"/>
      <w:sz w:val="16"/>
      <w:szCs w:val="16"/>
    </w:rPr>
  </w:style>
  <w:style w:type="paragraph" w:customStyle="1" w:styleId="xl55">
    <w:name w:val="xl55"/>
    <w:basedOn w:val="Normln"/>
    <w:rsid w:val="0049610F"/>
    <w:pPr>
      <w:pBdr>
        <w:left w:val="single" w:sz="8" w:space="0" w:color="auto"/>
        <w:bottom w:val="single" w:sz="8" w:space="0" w:color="auto"/>
        <w:right w:val="single" w:sz="4" w:space="0" w:color="auto"/>
      </w:pBdr>
      <w:spacing w:before="100" w:beforeAutospacing="1" w:after="100" w:afterAutospacing="1"/>
    </w:pPr>
    <w:rPr>
      <w:rFonts w:eastAsia="Arial Unicode MS"/>
      <w:sz w:val="16"/>
      <w:szCs w:val="16"/>
    </w:rPr>
  </w:style>
  <w:style w:type="paragraph" w:customStyle="1" w:styleId="xl56">
    <w:name w:val="xl56"/>
    <w:basedOn w:val="Normln"/>
    <w:rsid w:val="0049610F"/>
    <w:pPr>
      <w:pBdr>
        <w:bottom w:val="single" w:sz="8" w:space="0" w:color="auto"/>
        <w:right w:val="single" w:sz="4" w:space="0" w:color="auto"/>
      </w:pBdr>
      <w:spacing w:before="100" w:beforeAutospacing="1" w:after="100" w:afterAutospacing="1"/>
    </w:pPr>
    <w:rPr>
      <w:rFonts w:eastAsia="Arial Unicode MS"/>
      <w:sz w:val="16"/>
      <w:szCs w:val="16"/>
    </w:rPr>
  </w:style>
  <w:style w:type="paragraph" w:customStyle="1" w:styleId="xl57">
    <w:name w:val="xl57"/>
    <w:basedOn w:val="Normln"/>
    <w:rsid w:val="0049610F"/>
    <w:pPr>
      <w:pBdr>
        <w:bottom w:val="single" w:sz="8" w:space="0" w:color="auto"/>
        <w:right w:val="single" w:sz="4" w:space="0" w:color="auto"/>
      </w:pBdr>
      <w:spacing w:before="100" w:beforeAutospacing="1" w:after="100" w:afterAutospacing="1"/>
      <w:jc w:val="center"/>
    </w:pPr>
    <w:rPr>
      <w:rFonts w:eastAsia="Arial Unicode MS"/>
      <w:sz w:val="16"/>
      <w:szCs w:val="16"/>
    </w:rPr>
  </w:style>
  <w:style w:type="paragraph" w:customStyle="1" w:styleId="xl58">
    <w:name w:val="xl58"/>
    <w:basedOn w:val="Normln"/>
    <w:rsid w:val="0049610F"/>
    <w:pPr>
      <w:pBdr>
        <w:bottom w:val="single" w:sz="8" w:space="0" w:color="auto"/>
        <w:right w:val="single" w:sz="4" w:space="0" w:color="auto"/>
      </w:pBdr>
      <w:spacing w:before="100" w:beforeAutospacing="1" w:after="100" w:afterAutospacing="1"/>
    </w:pPr>
    <w:rPr>
      <w:rFonts w:eastAsia="Arial Unicode MS"/>
      <w:sz w:val="16"/>
      <w:szCs w:val="16"/>
    </w:rPr>
  </w:style>
  <w:style w:type="paragraph" w:customStyle="1" w:styleId="xl59">
    <w:name w:val="xl59"/>
    <w:basedOn w:val="Normln"/>
    <w:rsid w:val="0049610F"/>
    <w:pPr>
      <w:pBdr>
        <w:bottom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0">
    <w:name w:val="xl60"/>
    <w:basedOn w:val="Normln"/>
    <w:rsid w:val="0049610F"/>
    <w:pPr>
      <w:pBdr>
        <w:bottom w:val="single" w:sz="8" w:space="0" w:color="auto"/>
        <w:right w:val="single" w:sz="4" w:space="0" w:color="auto"/>
      </w:pBdr>
      <w:spacing w:before="100" w:beforeAutospacing="1" w:after="100" w:afterAutospacing="1"/>
      <w:jc w:val="center"/>
    </w:pPr>
    <w:rPr>
      <w:rFonts w:eastAsia="Arial Unicode MS"/>
      <w:sz w:val="16"/>
      <w:szCs w:val="16"/>
    </w:rPr>
  </w:style>
  <w:style w:type="paragraph" w:customStyle="1" w:styleId="xl61">
    <w:name w:val="xl61"/>
    <w:basedOn w:val="Normln"/>
    <w:rsid w:val="0049610F"/>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62">
    <w:name w:val="xl62"/>
    <w:basedOn w:val="Normln"/>
    <w:rsid w:val="0049610F"/>
    <w:pPr>
      <w:spacing w:before="100" w:beforeAutospacing="1" w:after="100" w:afterAutospacing="1"/>
    </w:pPr>
    <w:rPr>
      <w:rFonts w:ascii="Arial Unicode MS" w:eastAsia="Arial Unicode MS" w:hAnsi="Arial Unicode MS" w:cs="Arial Unicode MS"/>
      <w:b/>
      <w:bCs/>
      <w:sz w:val="28"/>
      <w:szCs w:val="28"/>
    </w:rPr>
  </w:style>
  <w:style w:type="paragraph" w:customStyle="1" w:styleId="xl63">
    <w:name w:val="xl63"/>
    <w:basedOn w:val="Normln"/>
    <w:rsid w:val="0049610F"/>
    <w:pPr>
      <w:spacing w:before="100" w:beforeAutospacing="1" w:after="100" w:afterAutospacing="1"/>
    </w:pPr>
    <w:rPr>
      <w:rFonts w:ascii="Arial Unicode MS" w:eastAsia="Arial Unicode MS" w:hAnsi="Arial Unicode MS" w:cs="Arial Unicode MS"/>
    </w:rPr>
  </w:style>
  <w:style w:type="paragraph" w:customStyle="1" w:styleId="xl64">
    <w:name w:val="xl64"/>
    <w:basedOn w:val="Normln"/>
    <w:rsid w:val="0049610F"/>
    <w:pPr>
      <w:spacing w:before="100" w:beforeAutospacing="1" w:after="100" w:afterAutospacing="1"/>
      <w:jc w:val="center"/>
    </w:pPr>
    <w:rPr>
      <w:rFonts w:ascii="Arial Unicode MS" w:eastAsia="Arial Unicode MS" w:hAnsi="Arial Unicode MS" w:cs="Arial Unicode MS"/>
    </w:rPr>
  </w:style>
  <w:style w:type="paragraph" w:customStyle="1" w:styleId="xl66">
    <w:name w:val="xl66"/>
    <w:basedOn w:val="Normln"/>
    <w:rsid w:val="0049610F"/>
    <w:pPr>
      <w:pBdr>
        <w:top w:val="single" w:sz="8" w:space="0" w:color="auto"/>
        <w:left w:val="single" w:sz="8" w:space="0" w:color="auto"/>
        <w:right w:val="single" w:sz="4" w:space="0" w:color="000000"/>
      </w:pBdr>
      <w:spacing w:before="100" w:beforeAutospacing="1" w:after="100" w:afterAutospacing="1"/>
      <w:jc w:val="center"/>
      <w:textAlignment w:val="center"/>
    </w:pPr>
    <w:rPr>
      <w:rFonts w:eastAsia="Arial Unicode MS"/>
      <w:b/>
      <w:bCs/>
      <w:sz w:val="18"/>
      <w:szCs w:val="18"/>
    </w:rPr>
  </w:style>
  <w:style w:type="paragraph" w:customStyle="1" w:styleId="xl67">
    <w:name w:val="xl67"/>
    <w:basedOn w:val="Normln"/>
    <w:rsid w:val="0049610F"/>
    <w:pPr>
      <w:pBdr>
        <w:top w:val="single" w:sz="8" w:space="0" w:color="auto"/>
        <w:right w:val="single" w:sz="4" w:space="0" w:color="000000"/>
      </w:pBdr>
      <w:spacing w:before="100" w:beforeAutospacing="1" w:after="100" w:afterAutospacing="1"/>
      <w:jc w:val="center"/>
      <w:textAlignment w:val="center"/>
    </w:pPr>
    <w:rPr>
      <w:rFonts w:eastAsia="Arial Unicode MS"/>
      <w:b/>
      <w:bCs/>
      <w:sz w:val="18"/>
      <w:szCs w:val="18"/>
    </w:rPr>
  </w:style>
  <w:style w:type="paragraph" w:customStyle="1" w:styleId="xl68">
    <w:name w:val="xl68"/>
    <w:basedOn w:val="Normln"/>
    <w:rsid w:val="0049610F"/>
    <w:pPr>
      <w:pBdr>
        <w:top w:val="single" w:sz="8" w:space="0" w:color="auto"/>
        <w:right w:val="single" w:sz="4" w:space="0" w:color="000000"/>
      </w:pBdr>
      <w:spacing w:before="100" w:beforeAutospacing="1" w:after="100" w:afterAutospacing="1"/>
      <w:jc w:val="center"/>
      <w:textAlignment w:val="center"/>
    </w:pPr>
    <w:rPr>
      <w:rFonts w:eastAsia="Arial Unicode MS"/>
      <w:b/>
      <w:bCs/>
      <w:sz w:val="18"/>
      <w:szCs w:val="18"/>
    </w:rPr>
  </w:style>
  <w:style w:type="paragraph" w:customStyle="1" w:styleId="xl69">
    <w:name w:val="xl69"/>
    <w:basedOn w:val="Normln"/>
    <w:rsid w:val="0049610F"/>
    <w:pPr>
      <w:pBdr>
        <w:top w:val="single" w:sz="8" w:space="0" w:color="auto"/>
        <w:right w:val="single" w:sz="4" w:space="0" w:color="000000"/>
      </w:pBdr>
      <w:spacing w:before="100" w:beforeAutospacing="1" w:after="100" w:afterAutospacing="1"/>
      <w:jc w:val="center"/>
      <w:textAlignment w:val="center"/>
    </w:pPr>
    <w:rPr>
      <w:rFonts w:eastAsia="Arial Unicode MS"/>
      <w:b/>
      <w:bCs/>
      <w:sz w:val="16"/>
      <w:szCs w:val="16"/>
    </w:rPr>
  </w:style>
  <w:style w:type="paragraph" w:customStyle="1" w:styleId="xl65">
    <w:name w:val="xl65"/>
    <w:basedOn w:val="Normln"/>
    <w:rsid w:val="0049610F"/>
    <w:pPr>
      <w:pBdr>
        <w:top w:val="single" w:sz="8" w:space="0" w:color="auto"/>
        <w:left w:val="single" w:sz="8" w:space="0" w:color="auto"/>
        <w:right w:val="single" w:sz="8" w:space="0" w:color="auto"/>
      </w:pBdr>
      <w:spacing w:before="100" w:beforeAutospacing="1" w:after="100" w:afterAutospacing="1"/>
      <w:textAlignment w:val="top"/>
    </w:pPr>
    <w:rPr>
      <w:rFonts w:eastAsia="Arial Unicode MS"/>
      <w:sz w:val="16"/>
      <w:szCs w:val="16"/>
    </w:rPr>
  </w:style>
  <w:style w:type="paragraph" w:customStyle="1" w:styleId="xl70">
    <w:name w:val="xl70"/>
    <w:basedOn w:val="Normln"/>
    <w:rsid w:val="0049610F"/>
    <w:pPr>
      <w:pBdr>
        <w:top w:val="single" w:sz="8" w:space="0" w:color="000000"/>
        <w:bottom w:val="single" w:sz="8" w:space="0" w:color="000000"/>
        <w:right w:val="single" w:sz="8" w:space="0" w:color="000000"/>
      </w:pBdr>
      <w:spacing w:before="100" w:beforeAutospacing="1" w:after="100" w:afterAutospacing="1"/>
      <w:jc w:val="center"/>
      <w:textAlignment w:val="center"/>
    </w:pPr>
    <w:rPr>
      <w:rFonts w:eastAsia="Arial Unicode MS"/>
      <w:b/>
      <w:bCs/>
      <w:color w:val="FF9900"/>
    </w:rPr>
  </w:style>
  <w:style w:type="paragraph" w:customStyle="1" w:styleId="xl71">
    <w:name w:val="xl71"/>
    <w:basedOn w:val="Normln"/>
    <w:rsid w:val="0049610F"/>
    <w:pPr>
      <w:pBdr>
        <w:right w:val="single" w:sz="8" w:space="0" w:color="auto"/>
      </w:pBdr>
      <w:spacing w:before="100" w:beforeAutospacing="1" w:after="100" w:afterAutospacing="1"/>
      <w:textAlignment w:val="top"/>
    </w:pPr>
    <w:rPr>
      <w:rFonts w:eastAsia="Arial Unicode MS"/>
      <w:sz w:val="16"/>
      <w:szCs w:val="16"/>
    </w:rPr>
  </w:style>
  <w:style w:type="paragraph" w:styleId="Zhlav">
    <w:name w:val="header"/>
    <w:basedOn w:val="Normln"/>
    <w:rsid w:val="0049610F"/>
    <w:pPr>
      <w:tabs>
        <w:tab w:val="center" w:pos="4536"/>
        <w:tab w:val="right" w:pos="9072"/>
      </w:tabs>
    </w:pPr>
  </w:style>
  <w:style w:type="paragraph" w:styleId="z-Zatekformule">
    <w:name w:val="HTML Top of Form"/>
    <w:basedOn w:val="Normln"/>
    <w:next w:val="Normln"/>
    <w:hidden/>
    <w:rsid w:val="0049610F"/>
    <w:pPr>
      <w:pBdr>
        <w:bottom w:val="single" w:sz="6" w:space="1" w:color="auto"/>
      </w:pBdr>
      <w:jc w:val="center"/>
    </w:pPr>
    <w:rPr>
      <w:rFonts w:eastAsia="Arial Unicode MS"/>
      <w:vanish/>
      <w:sz w:val="16"/>
      <w:szCs w:val="16"/>
    </w:rPr>
  </w:style>
  <w:style w:type="paragraph" w:styleId="z-Konecformule">
    <w:name w:val="HTML Bottom of Form"/>
    <w:basedOn w:val="Normln"/>
    <w:next w:val="Normln"/>
    <w:hidden/>
    <w:rsid w:val="0049610F"/>
    <w:pPr>
      <w:pBdr>
        <w:top w:val="single" w:sz="6" w:space="1" w:color="auto"/>
      </w:pBdr>
      <w:jc w:val="center"/>
    </w:pPr>
    <w:rPr>
      <w:rFonts w:eastAsia="Arial Unicode MS"/>
      <w:vanish/>
      <w:sz w:val="16"/>
      <w:szCs w:val="16"/>
    </w:rPr>
  </w:style>
  <w:style w:type="paragraph" w:styleId="Zkladntext2">
    <w:name w:val="Body Text 2"/>
    <w:basedOn w:val="Normln"/>
    <w:rsid w:val="0049610F"/>
  </w:style>
  <w:style w:type="character" w:customStyle="1" w:styleId="block3">
    <w:name w:val="block3"/>
    <w:basedOn w:val="Standardnpsmoodstavce"/>
    <w:rsid w:val="0049610F"/>
  </w:style>
  <w:style w:type="paragraph" w:styleId="Zkladntext3">
    <w:name w:val="Body Text 3"/>
    <w:basedOn w:val="Normln"/>
    <w:rsid w:val="0049610F"/>
    <w:pPr>
      <w:spacing w:after="120"/>
    </w:pPr>
    <w:rPr>
      <w:sz w:val="16"/>
      <w:szCs w:val="16"/>
    </w:rPr>
  </w:style>
  <w:style w:type="paragraph" w:customStyle="1" w:styleId="Default">
    <w:name w:val="Default"/>
    <w:rsid w:val="0049610F"/>
    <w:pPr>
      <w:widowControl w:val="0"/>
      <w:autoSpaceDE w:val="0"/>
      <w:autoSpaceDN w:val="0"/>
      <w:adjustRightInd w:val="0"/>
    </w:pPr>
    <w:rPr>
      <w:rFonts w:ascii="Helvetica" w:hAnsi="Helvetica" w:cs="Helvetica"/>
      <w:color w:val="000000"/>
      <w:sz w:val="24"/>
      <w:szCs w:val="24"/>
    </w:rPr>
  </w:style>
  <w:style w:type="paragraph" w:customStyle="1" w:styleId="CM2">
    <w:name w:val="CM2"/>
    <w:basedOn w:val="Default"/>
    <w:next w:val="Default"/>
    <w:rsid w:val="0049610F"/>
    <w:pPr>
      <w:spacing w:line="231" w:lineRule="atLeast"/>
    </w:pPr>
    <w:rPr>
      <w:rFonts w:cs="Times New Roman"/>
      <w:color w:val="auto"/>
    </w:rPr>
  </w:style>
  <w:style w:type="paragraph" w:customStyle="1" w:styleId="CM5">
    <w:name w:val="CM5"/>
    <w:basedOn w:val="Default"/>
    <w:next w:val="Default"/>
    <w:rsid w:val="0049610F"/>
    <w:pPr>
      <w:spacing w:after="150"/>
    </w:pPr>
    <w:rPr>
      <w:rFonts w:cs="Times New Roman"/>
      <w:color w:val="auto"/>
    </w:rPr>
  </w:style>
  <w:style w:type="paragraph" w:customStyle="1" w:styleId="CM6">
    <w:name w:val="CM6"/>
    <w:basedOn w:val="Default"/>
    <w:next w:val="Default"/>
    <w:rsid w:val="0049610F"/>
    <w:pPr>
      <w:spacing w:after="2095"/>
    </w:pPr>
    <w:rPr>
      <w:rFonts w:cs="Times New Roman"/>
      <w:color w:val="auto"/>
    </w:rPr>
  </w:style>
  <w:style w:type="paragraph" w:customStyle="1" w:styleId="CM4">
    <w:name w:val="CM4"/>
    <w:basedOn w:val="Default"/>
    <w:next w:val="Default"/>
    <w:rsid w:val="0049610F"/>
    <w:pPr>
      <w:spacing w:after="228"/>
    </w:pPr>
    <w:rPr>
      <w:rFonts w:cs="Times New Roman"/>
      <w:color w:val="auto"/>
    </w:rPr>
  </w:style>
  <w:style w:type="paragraph" w:styleId="Revize">
    <w:name w:val="Revision"/>
    <w:hidden/>
    <w:uiPriority w:val="99"/>
    <w:semiHidden/>
    <w:rsid w:val="003904F2"/>
    <w:rPr>
      <w:sz w:val="24"/>
      <w:szCs w:val="24"/>
    </w:rPr>
  </w:style>
  <w:style w:type="paragraph" w:styleId="Textbubliny">
    <w:name w:val="Balloon Text"/>
    <w:basedOn w:val="Normln"/>
    <w:link w:val="TextbublinyChar"/>
    <w:rsid w:val="003904F2"/>
    <w:rPr>
      <w:rFonts w:ascii="Tahoma" w:hAnsi="Tahoma"/>
      <w:sz w:val="16"/>
      <w:szCs w:val="16"/>
    </w:rPr>
  </w:style>
  <w:style w:type="character" w:customStyle="1" w:styleId="TextbublinyChar">
    <w:name w:val="Text bubliny Char"/>
    <w:link w:val="Textbubliny"/>
    <w:rsid w:val="003904F2"/>
    <w:rPr>
      <w:rFonts w:ascii="Tahoma" w:hAnsi="Tahoma" w:cs="Tahoma"/>
      <w:sz w:val="16"/>
      <w:szCs w:val="16"/>
    </w:rPr>
  </w:style>
  <w:style w:type="character" w:customStyle="1" w:styleId="quote1">
    <w:name w:val="quote1"/>
    <w:basedOn w:val="Standardnpsmoodstavce"/>
    <w:rsid w:val="001E1AEB"/>
  </w:style>
  <w:style w:type="character" w:styleId="Sledovanodkaz">
    <w:name w:val="FollowedHyperlink"/>
    <w:uiPriority w:val="99"/>
    <w:rsid w:val="00520BAE"/>
    <w:rPr>
      <w:color w:val="800080"/>
      <w:u w:val="single"/>
    </w:rPr>
  </w:style>
  <w:style w:type="paragraph" w:styleId="Odstavecseseznamem">
    <w:name w:val="List Paragraph"/>
    <w:basedOn w:val="Normln"/>
    <w:uiPriority w:val="34"/>
    <w:qFormat/>
    <w:rsid w:val="009C426B"/>
    <w:pPr>
      <w:ind w:left="708"/>
    </w:pPr>
  </w:style>
  <w:style w:type="paragraph" w:styleId="Nzev">
    <w:name w:val="Title"/>
    <w:basedOn w:val="Normln"/>
    <w:next w:val="Normln"/>
    <w:link w:val="NzevChar"/>
    <w:qFormat/>
    <w:rsid w:val="00365654"/>
    <w:pPr>
      <w:spacing w:before="240"/>
      <w:jc w:val="center"/>
    </w:pPr>
    <w:rPr>
      <w:rFonts w:ascii="Cambria" w:hAnsi="Cambria"/>
      <w:b/>
      <w:bCs/>
      <w:kern w:val="1"/>
      <w:sz w:val="32"/>
      <w:szCs w:val="32"/>
      <w:lang w:eastAsia="ar-SA"/>
    </w:rPr>
  </w:style>
  <w:style w:type="character" w:customStyle="1" w:styleId="NzevChar">
    <w:name w:val="Název Char"/>
    <w:link w:val="Nzev"/>
    <w:rsid w:val="00365654"/>
    <w:rPr>
      <w:rFonts w:ascii="Cambria" w:hAnsi="Cambria"/>
      <w:b/>
      <w:bCs/>
      <w:kern w:val="1"/>
      <w:sz w:val="32"/>
      <w:szCs w:val="32"/>
      <w:lang w:eastAsia="ar-SA"/>
    </w:rPr>
  </w:style>
  <w:style w:type="character" w:customStyle="1" w:styleId="blue">
    <w:name w:val="blue"/>
    <w:rsid w:val="00722766"/>
  </w:style>
  <w:style w:type="character" w:styleId="Odkaznakoment">
    <w:name w:val="annotation reference"/>
    <w:rsid w:val="00F135A7"/>
    <w:rPr>
      <w:sz w:val="16"/>
      <w:szCs w:val="16"/>
    </w:rPr>
  </w:style>
  <w:style w:type="paragraph" w:styleId="Textkomente">
    <w:name w:val="annotation text"/>
    <w:basedOn w:val="Normln"/>
    <w:link w:val="TextkomenteChar"/>
    <w:rsid w:val="00F135A7"/>
    <w:rPr>
      <w:sz w:val="20"/>
      <w:szCs w:val="20"/>
    </w:rPr>
  </w:style>
  <w:style w:type="character" w:customStyle="1" w:styleId="TextkomenteChar">
    <w:name w:val="Text komentáře Char"/>
    <w:basedOn w:val="Standardnpsmoodstavce"/>
    <w:link w:val="Textkomente"/>
    <w:rsid w:val="00F135A7"/>
  </w:style>
  <w:style w:type="table" w:styleId="Mkatabulky">
    <w:name w:val="Table Grid"/>
    <w:basedOn w:val="Normlntabulka"/>
    <w:rsid w:val="003A4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8F5B6B"/>
    <w:rPr>
      <w:b/>
      <w:bCs/>
    </w:rPr>
  </w:style>
  <w:style w:type="paragraph" w:customStyle="1" w:styleId="BodyText2">
    <w:name w:val="Body Text 2"/>
    <w:basedOn w:val="Normln"/>
    <w:rsid w:val="00AE502B"/>
    <w:pPr>
      <w:widowControl/>
      <w:tabs>
        <w:tab w:val="clear" w:pos="2700"/>
      </w:tabs>
      <w:suppressAutoHyphens/>
      <w:spacing w:before="0" w:after="0"/>
      <w:ind w:left="0"/>
      <w:jc w:val="left"/>
    </w:pPr>
    <w:rPr>
      <w:rFonts w:ascii="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37067702">
      <w:bodyDiv w:val="1"/>
      <w:marLeft w:val="0"/>
      <w:marRight w:val="0"/>
      <w:marTop w:val="0"/>
      <w:marBottom w:val="0"/>
      <w:divBdr>
        <w:top w:val="none" w:sz="0" w:space="0" w:color="auto"/>
        <w:left w:val="none" w:sz="0" w:space="0" w:color="auto"/>
        <w:bottom w:val="none" w:sz="0" w:space="0" w:color="auto"/>
        <w:right w:val="none" w:sz="0" w:space="0" w:color="auto"/>
      </w:divBdr>
    </w:div>
    <w:div w:id="184488106">
      <w:bodyDiv w:val="1"/>
      <w:marLeft w:val="0"/>
      <w:marRight w:val="0"/>
      <w:marTop w:val="0"/>
      <w:marBottom w:val="0"/>
      <w:divBdr>
        <w:top w:val="none" w:sz="0" w:space="0" w:color="auto"/>
        <w:left w:val="none" w:sz="0" w:space="0" w:color="auto"/>
        <w:bottom w:val="none" w:sz="0" w:space="0" w:color="auto"/>
        <w:right w:val="none" w:sz="0" w:space="0" w:color="auto"/>
      </w:divBdr>
      <w:divsChild>
        <w:div w:id="40636248">
          <w:marLeft w:val="0"/>
          <w:marRight w:val="0"/>
          <w:marTop w:val="0"/>
          <w:marBottom w:val="0"/>
          <w:divBdr>
            <w:top w:val="none" w:sz="0" w:space="0" w:color="auto"/>
            <w:left w:val="none" w:sz="0" w:space="0" w:color="auto"/>
            <w:bottom w:val="none" w:sz="0" w:space="0" w:color="auto"/>
            <w:right w:val="none" w:sz="0" w:space="0" w:color="auto"/>
          </w:divBdr>
        </w:div>
        <w:div w:id="578557826">
          <w:marLeft w:val="0"/>
          <w:marRight w:val="0"/>
          <w:marTop w:val="0"/>
          <w:marBottom w:val="0"/>
          <w:divBdr>
            <w:top w:val="none" w:sz="0" w:space="0" w:color="auto"/>
            <w:left w:val="none" w:sz="0" w:space="0" w:color="auto"/>
            <w:bottom w:val="none" w:sz="0" w:space="0" w:color="auto"/>
            <w:right w:val="none" w:sz="0" w:space="0" w:color="auto"/>
          </w:divBdr>
        </w:div>
        <w:div w:id="675814920">
          <w:marLeft w:val="0"/>
          <w:marRight w:val="0"/>
          <w:marTop w:val="0"/>
          <w:marBottom w:val="0"/>
          <w:divBdr>
            <w:top w:val="none" w:sz="0" w:space="0" w:color="auto"/>
            <w:left w:val="none" w:sz="0" w:space="0" w:color="auto"/>
            <w:bottom w:val="none" w:sz="0" w:space="0" w:color="auto"/>
            <w:right w:val="none" w:sz="0" w:space="0" w:color="auto"/>
          </w:divBdr>
        </w:div>
        <w:div w:id="764694111">
          <w:marLeft w:val="0"/>
          <w:marRight w:val="0"/>
          <w:marTop w:val="0"/>
          <w:marBottom w:val="0"/>
          <w:divBdr>
            <w:top w:val="none" w:sz="0" w:space="0" w:color="auto"/>
            <w:left w:val="none" w:sz="0" w:space="0" w:color="auto"/>
            <w:bottom w:val="none" w:sz="0" w:space="0" w:color="auto"/>
            <w:right w:val="none" w:sz="0" w:space="0" w:color="auto"/>
          </w:divBdr>
        </w:div>
        <w:div w:id="773011911">
          <w:marLeft w:val="0"/>
          <w:marRight w:val="0"/>
          <w:marTop w:val="0"/>
          <w:marBottom w:val="0"/>
          <w:divBdr>
            <w:top w:val="none" w:sz="0" w:space="0" w:color="auto"/>
            <w:left w:val="none" w:sz="0" w:space="0" w:color="auto"/>
            <w:bottom w:val="none" w:sz="0" w:space="0" w:color="auto"/>
            <w:right w:val="none" w:sz="0" w:space="0" w:color="auto"/>
          </w:divBdr>
        </w:div>
        <w:div w:id="1008021367">
          <w:marLeft w:val="0"/>
          <w:marRight w:val="0"/>
          <w:marTop w:val="0"/>
          <w:marBottom w:val="0"/>
          <w:divBdr>
            <w:top w:val="none" w:sz="0" w:space="0" w:color="auto"/>
            <w:left w:val="none" w:sz="0" w:space="0" w:color="auto"/>
            <w:bottom w:val="none" w:sz="0" w:space="0" w:color="auto"/>
            <w:right w:val="none" w:sz="0" w:space="0" w:color="auto"/>
          </w:divBdr>
        </w:div>
        <w:div w:id="1416974465">
          <w:marLeft w:val="0"/>
          <w:marRight w:val="0"/>
          <w:marTop w:val="0"/>
          <w:marBottom w:val="0"/>
          <w:divBdr>
            <w:top w:val="none" w:sz="0" w:space="0" w:color="auto"/>
            <w:left w:val="none" w:sz="0" w:space="0" w:color="auto"/>
            <w:bottom w:val="none" w:sz="0" w:space="0" w:color="auto"/>
            <w:right w:val="none" w:sz="0" w:space="0" w:color="auto"/>
          </w:divBdr>
        </w:div>
        <w:div w:id="1766998832">
          <w:marLeft w:val="0"/>
          <w:marRight w:val="0"/>
          <w:marTop w:val="0"/>
          <w:marBottom w:val="0"/>
          <w:divBdr>
            <w:top w:val="none" w:sz="0" w:space="0" w:color="auto"/>
            <w:left w:val="none" w:sz="0" w:space="0" w:color="auto"/>
            <w:bottom w:val="none" w:sz="0" w:space="0" w:color="auto"/>
            <w:right w:val="none" w:sz="0" w:space="0" w:color="auto"/>
          </w:divBdr>
        </w:div>
      </w:divsChild>
    </w:div>
    <w:div w:id="702829026">
      <w:bodyDiv w:val="1"/>
      <w:marLeft w:val="0"/>
      <w:marRight w:val="0"/>
      <w:marTop w:val="0"/>
      <w:marBottom w:val="0"/>
      <w:divBdr>
        <w:top w:val="none" w:sz="0" w:space="0" w:color="auto"/>
        <w:left w:val="none" w:sz="0" w:space="0" w:color="auto"/>
        <w:bottom w:val="none" w:sz="0" w:space="0" w:color="auto"/>
        <w:right w:val="none" w:sz="0" w:space="0" w:color="auto"/>
      </w:divBdr>
      <w:divsChild>
        <w:div w:id="860154">
          <w:marLeft w:val="0"/>
          <w:marRight w:val="0"/>
          <w:marTop w:val="0"/>
          <w:marBottom w:val="0"/>
          <w:divBdr>
            <w:top w:val="none" w:sz="0" w:space="0" w:color="auto"/>
            <w:left w:val="none" w:sz="0" w:space="0" w:color="auto"/>
            <w:bottom w:val="none" w:sz="0" w:space="0" w:color="auto"/>
            <w:right w:val="none" w:sz="0" w:space="0" w:color="auto"/>
          </w:divBdr>
        </w:div>
        <w:div w:id="16081539">
          <w:marLeft w:val="0"/>
          <w:marRight w:val="0"/>
          <w:marTop w:val="0"/>
          <w:marBottom w:val="0"/>
          <w:divBdr>
            <w:top w:val="none" w:sz="0" w:space="0" w:color="auto"/>
            <w:left w:val="none" w:sz="0" w:space="0" w:color="auto"/>
            <w:bottom w:val="none" w:sz="0" w:space="0" w:color="auto"/>
            <w:right w:val="none" w:sz="0" w:space="0" w:color="auto"/>
          </w:divBdr>
        </w:div>
        <w:div w:id="40791418">
          <w:marLeft w:val="0"/>
          <w:marRight w:val="0"/>
          <w:marTop w:val="0"/>
          <w:marBottom w:val="0"/>
          <w:divBdr>
            <w:top w:val="none" w:sz="0" w:space="0" w:color="auto"/>
            <w:left w:val="none" w:sz="0" w:space="0" w:color="auto"/>
            <w:bottom w:val="none" w:sz="0" w:space="0" w:color="auto"/>
            <w:right w:val="none" w:sz="0" w:space="0" w:color="auto"/>
          </w:divBdr>
        </w:div>
        <w:div w:id="40829802">
          <w:marLeft w:val="0"/>
          <w:marRight w:val="0"/>
          <w:marTop w:val="0"/>
          <w:marBottom w:val="0"/>
          <w:divBdr>
            <w:top w:val="none" w:sz="0" w:space="0" w:color="auto"/>
            <w:left w:val="none" w:sz="0" w:space="0" w:color="auto"/>
            <w:bottom w:val="none" w:sz="0" w:space="0" w:color="auto"/>
            <w:right w:val="none" w:sz="0" w:space="0" w:color="auto"/>
          </w:divBdr>
        </w:div>
        <w:div w:id="41755362">
          <w:marLeft w:val="0"/>
          <w:marRight w:val="0"/>
          <w:marTop w:val="0"/>
          <w:marBottom w:val="0"/>
          <w:divBdr>
            <w:top w:val="none" w:sz="0" w:space="0" w:color="auto"/>
            <w:left w:val="none" w:sz="0" w:space="0" w:color="auto"/>
            <w:bottom w:val="none" w:sz="0" w:space="0" w:color="auto"/>
            <w:right w:val="none" w:sz="0" w:space="0" w:color="auto"/>
          </w:divBdr>
        </w:div>
        <w:div w:id="60912369">
          <w:marLeft w:val="0"/>
          <w:marRight w:val="0"/>
          <w:marTop w:val="0"/>
          <w:marBottom w:val="0"/>
          <w:divBdr>
            <w:top w:val="none" w:sz="0" w:space="0" w:color="auto"/>
            <w:left w:val="none" w:sz="0" w:space="0" w:color="auto"/>
            <w:bottom w:val="none" w:sz="0" w:space="0" w:color="auto"/>
            <w:right w:val="none" w:sz="0" w:space="0" w:color="auto"/>
          </w:divBdr>
        </w:div>
        <w:div w:id="61295869">
          <w:marLeft w:val="0"/>
          <w:marRight w:val="0"/>
          <w:marTop w:val="0"/>
          <w:marBottom w:val="0"/>
          <w:divBdr>
            <w:top w:val="none" w:sz="0" w:space="0" w:color="auto"/>
            <w:left w:val="none" w:sz="0" w:space="0" w:color="auto"/>
            <w:bottom w:val="none" w:sz="0" w:space="0" w:color="auto"/>
            <w:right w:val="none" w:sz="0" w:space="0" w:color="auto"/>
          </w:divBdr>
        </w:div>
        <w:div w:id="84039742">
          <w:marLeft w:val="0"/>
          <w:marRight w:val="0"/>
          <w:marTop w:val="0"/>
          <w:marBottom w:val="0"/>
          <w:divBdr>
            <w:top w:val="none" w:sz="0" w:space="0" w:color="auto"/>
            <w:left w:val="none" w:sz="0" w:space="0" w:color="auto"/>
            <w:bottom w:val="none" w:sz="0" w:space="0" w:color="auto"/>
            <w:right w:val="none" w:sz="0" w:space="0" w:color="auto"/>
          </w:divBdr>
        </w:div>
        <w:div w:id="94600525">
          <w:marLeft w:val="0"/>
          <w:marRight w:val="0"/>
          <w:marTop w:val="0"/>
          <w:marBottom w:val="0"/>
          <w:divBdr>
            <w:top w:val="none" w:sz="0" w:space="0" w:color="auto"/>
            <w:left w:val="none" w:sz="0" w:space="0" w:color="auto"/>
            <w:bottom w:val="none" w:sz="0" w:space="0" w:color="auto"/>
            <w:right w:val="none" w:sz="0" w:space="0" w:color="auto"/>
          </w:divBdr>
        </w:div>
        <w:div w:id="102725755">
          <w:marLeft w:val="0"/>
          <w:marRight w:val="0"/>
          <w:marTop w:val="0"/>
          <w:marBottom w:val="0"/>
          <w:divBdr>
            <w:top w:val="none" w:sz="0" w:space="0" w:color="auto"/>
            <w:left w:val="none" w:sz="0" w:space="0" w:color="auto"/>
            <w:bottom w:val="none" w:sz="0" w:space="0" w:color="auto"/>
            <w:right w:val="none" w:sz="0" w:space="0" w:color="auto"/>
          </w:divBdr>
        </w:div>
        <w:div w:id="103111817">
          <w:marLeft w:val="0"/>
          <w:marRight w:val="0"/>
          <w:marTop w:val="0"/>
          <w:marBottom w:val="0"/>
          <w:divBdr>
            <w:top w:val="none" w:sz="0" w:space="0" w:color="auto"/>
            <w:left w:val="none" w:sz="0" w:space="0" w:color="auto"/>
            <w:bottom w:val="none" w:sz="0" w:space="0" w:color="auto"/>
            <w:right w:val="none" w:sz="0" w:space="0" w:color="auto"/>
          </w:divBdr>
        </w:div>
        <w:div w:id="113527763">
          <w:marLeft w:val="0"/>
          <w:marRight w:val="0"/>
          <w:marTop w:val="0"/>
          <w:marBottom w:val="0"/>
          <w:divBdr>
            <w:top w:val="none" w:sz="0" w:space="0" w:color="auto"/>
            <w:left w:val="none" w:sz="0" w:space="0" w:color="auto"/>
            <w:bottom w:val="none" w:sz="0" w:space="0" w:color="auto"/>
            <w:right w:val="none" w:sz="0" w:space="0" w:color="auto"/>
          </w:divBdr>
        </w:div>
        <w:div w:id="115221656">
          <w:marLeft w:val="0"/>
          <w:marRight w:val="0"/>
          <w:marTop w:val="0"/>
          <w:marBottom w:val="0"/>
          <w:divBdr>
            <w:top w:val="none" w:sz="0" w:space="0" w:color="auto"/>
            <w:left w:val="none" w:sz="0" w:space="0" w:color="auto"/>
            <w:bottom w:val="none" w:sz="0" w:space="0" w:color="auto"/>
            <w:right w:val="none" w:sz="0" w:space="0" w:color="auto"/>
          </w:divBdr>
        </w:div>
        <w:div w:id="116921633">
          <w:marLeft w:val="0"/>
          <w:marRight w:val="0"/>
          <w:marTop w:val="0"/>
          <w:marBottom w:val="0"/>
          <w:divBdr>
            <w:top w:val="none" w:sz="0" w:space="0" w:color="auto"/>
            <w:left w:val="none" w:sz="0" w:space="0" w:color="auto"/>
            <w:bottom w:val="none" w:sz="0" w:space="0" w:color="auto"/>
            <w:right w:val="none" w:sz="0" w:space="0" w:color="auto"/>
          </w:divBdr>
        </w:div>
        <w:div w:id="120194011">
          <w:marLeft w:val="0"/>
          <w:marRight w:val="0"/>
          <w:marTop w:val="0"/>
          <w:marBottom w:val="0"/>
          <w:divBdr>
            <w:top w:val="none" w:sz="0" w:space="0" w:color="auto"/>
            <w:left w:val="none" w:sz="0" w:space="0" w:color="auto"/>
            <w:bottom w:val="none" w:sz="0" w:space="0" w:color="auto"/>
            <w:right w:val="none" w:sz="0" w:space="0" w:color="auto"/>
          </w:divBdr>
        </w:div>
        <w:div w:id="155651903">
          <w:marLeft w:val="0"/>
          <w:marRight w:val="0"/>
          <w:marTop w:val="0"/>
          <w:marBottom w:val="0"/>
          <w:divBdr>
            <w:top w:val="none" w:sz="0" w:space="0" w:color="auto"/>
            <w:left w:val="none" w:sz="0" w:space="0" w:color="auto"/>
            <w:bottom w:val="none" w:sz="0" w:space="0" w:color="auto"/>
            <w:right w:val="none" w:sz="0" w:space="0" w:color="auto"/>
          </w:divBdr>
        </w:div>
        <w:div w:id="190143368">
          <w:marLeft w:val="0"/>
          <w:marRight w:val="0"/>
          <w:marTop w:val="0"/>
          <w:marBottom w:val="0"/>
          <w:divBdr>
            <w:top w:val="none" w:sz="0" w:space="0" w:color="auto"/>
            <w:left w:val="none" w:sz="0" w:space="0" w:color="auto"/>
            <w:bottom w:val="none" w:sz="0" w:space="0" w:color="auto"/>
            <w:right w:val="none" w:sz="0" w:space="0" w:color="auto"/>
          </w:divBdr>
        </w:div>
        <w:div w:id="198780241">
          <w:marLeft w:val="0"/>
          <w:marRight w:val="0"/>
          <w:marTop w:val="0"/>
          <w:marBottom w:val="0"/>
          <w:divBdr>
            <w:top w:val="none" w:sz="0" w:space="0" w:color="auto"/>
            <w:left w:val="none" w:sz="0" w:space="0" w:color="auto"/>
            <w:bottom w:val="none" w:sz="0" w:space="0" w:color="auto"/>
            <w:right w:val="none" w:sz="0" w:space="0" w:color="auto"/>
          </w:divBdr>
        </w:div>
        <w:div w:id="241453382">
          <w:marLeft w:val="0"/>
          <w:marRight w:val="0"/>
          <w:marTop w:val="0"/>
          <w:marBottom w:val="0"/>
          <w:divBdr>
            <w:top w:val="none" w:sz="0" w:space="0" w:color="auto"/>
            <w:left w:val="none" w:sz="0" w:space="0" w:color="auto"/>
            <w:bottom w:val="none" w:sz="0" w:space="0" w:color="auto"/>
            <w:right w:val="none" w:sz="0" w:space="0" w:color="auto"/>
          </w:divBdr>
        </w:div>
        <w:div w:id="244000692">
          <w:marLeft w:val="0"/>
          <w:marRight w:val="0"/>
          <w:marTop w:val="0"/>
          <w:marBottom w:val="0"/>
          <w:divBdr>
            <w:top w:val="none" w:sz="0" w:space="0" w:color="auto"/>
            <w:left w:val="none" w:sz="0" w:space="0" w:color="auto"/>
            <w:bottom w:val="none" w:sz="0" w:space="0" w:color="auto"/>
            <w:right w:val="none" w:sz="0" w:space="0" w:color="auto"/>
          </w:divBdr>
        </w:div>
        <w:div w:id="252208411">
          <w:marLeft w:val="0"/>
          <w:marRight w:val="0"/>
          <w:marTop w:val="0"/>
          <w:marBottom w:val="0"/>
          <w:divBdr>
            <w:top w:val="none" w:sz="0" w:space="0" w:color="auto"/>
            <w:left w:val="none" w:sz="0" w:space="0" w:color="auto"/>
            <w:bottom w:val="none" w:sz="0" w:space="0" w:color="auto"/>
            <w:right w:val="none" w:sz="0" w:space="0" w:color="auto"/>
          </w:divBdr>
        </w:div>
        <w:div w:id="254746948">
          <w:marLeft w:val="0"/>
          <w:marRight w:val="0"/>
          <w:marTop w:val="0"/>
          <w:marBottom w:val="0"/>
          <w:divBdr>
            <w:top w:val="none" w:sz="0" w:space="0" w:color="auto"/>
            <w:left w:val="none" w:sz="0" w:space="0" w:color="auto"/>
            <w:bottom w:val="none" w:sz="0" w:space="0" w:color="auto"/>
            <w:right w:val="none" w:sz="0" w:space="0" w:color="auto"/>
          </w:divBdr>
        </w:div>
        <w:div w:id="265308078">
          <w:marLeft w:val="0"/>
          <w:marRight w:val="0"/>
          <w:marTop w:val="0"/>
          <w:marBottom w:val="0"/>
          <w:divBdr>
            <w:top w:val="none" w:sz="0" w:space="0" w:color="auto"/>
            <w:left w:val="none" w:sz="0" w:space="0" w:color="auto"/>
            <w:bottom w:val="none" w:sz="0" w:space="0" w:color="auto"/>
            <w:right w:val="none" w:sz="0" w:space="0" w:color="auto"/>
          </w:divBdr>
        </w:div>
        <w:div w:id="291373403">
          <w:marLeft w:val="0"/>
          <w:marRight w:val="0"/>
          <w:marTop w:val="0"/>
          <w:marBottom w:val="0"/>
          <w:divBdr>
            <w:top w:val="none" w:sz="0" w:space="0" w:color="auto"/>
            <w:left w:val="none" w:sz="0" w:space="0" w:color="auto"/>
            <w:bottom w:val="none" w:sz="0" w:space="0" w:color="auto"/>
            <w:right w:val="none" w:sz="0" w:space="0" w:color="auto"/>
          </w:divBdr>
        </w:div>
        <w:div w:id="296839760">
          <w:marLeft w:val="0"/>
          <w:marRight w:val="0"/>
          <w:marTop w:val="0"/>
          <w:marBottom w:val="0"/>
          <w:divBdr>
            <w:top w:val="none" w:sz="0" w:space="0" w:color="auto"/>
            <w:left w:val="none" w:sz="0" w:space="0" w:color="auto"/>
            <w:bottom w:val="none" w:sz="0" w:space="0" w:color="auto"/>
            <w:right w:val="none" w:sz="0" w:space="0" w:color="auto"/>
          </w:divBdr>
        </w:div>
        <w:div w:id="301622507">
          <w:marLeft w:val="0"/>
          <w:marRight w:val="0"/>
          <w:marTop w:val="0"/>
          <w:marBottom w:val="0"/>
          <w:divBdr>
            <w:top w:val="none" w:sz="0" w:space="0" w:color="auto"/>
            <w:left w:val="none" w:sz="0" w:space="0" w:color="auto"/>
            <w:bottom w:val="none" w:sz="0" w:space="0" w:color="auto"/>
            <w:right w:val="none" w:sz="0" w:space="0" w:color="auto"/>
          </w:divBdr>
        </w:div>
        <w:div w:id="312878149">
          <w:marLeft w:val="0"/>
          <w:marRight w:val="0"/>
          <w:marTop w:val="0"/>
          <w:marBottom w:val="0"/>
          <w:divBdr>
            <w:top w:val="none" w:sz="0" w:space="0" w:color="auto"/>
            <w:left w:val="none" w:sz="0" w:space="0" w:color="auto"/>
            <w:bottom w:val="none" w:sz="0" w:space="0" w:color="auto"/>
            <w:right w:val="none" w:sz="0" w:space="0" w:color="auto"/>
          </w:divBdr>
        </w:div>
        <w:div w:id="334500064">
          <w:marLeft w:val="0"/>
          <w:marRight w:val="0"/>
          <w:marTop w:val="0"/>
          <w:marBottom w:val="0"/>
          <w:divBdr>
            <w:top w:val="none" w:sz="0" w:space="0" w:color="auto"/>
            <w:left w:val="none" w:sz="0" w:space="0" w:color="auto"/>
            <w:bottom w:val="none" w:sz="0" w:space="0" w:color="auto"/>
            <w:right w:val="none" w:sz="0" w:space="0" w:color="auto"/>
          </w:divBdr>
        </w:div>
        <w:div w:id="341587807">
          <w:marLeft w:val="0"/>
          <w:marRight w:val="0"/>
          <w:marTop w:val="0"/>
          <w:marBottom w:val="0"/>
          <w:divBdr>
            <w:top w:val="none" w:sz="0" w:space="0" w:color="auto"/>
            <w:left w:val="none" w:sz="0" w:space="0" w:color="auto"/>
            <w:bottom w:val="none" w:sz="0" w:space="0" w:color="auto"/>
            <w:right w:val="none" w:sz="0" w:space="0" w:color="auto"/>
          </w:divBdr>
        </w:div>
        <w:div w:id="345181288">
          <w:marLeft w:val="0"/>
          <w:marRight w:val="0"/>
          <w:marTop w:val="0"/>
          <w:marBottom w:val="0"/>
          <w:divBdr>
            <w:top w:val="none" w:sz="0" w:space="0" w:color="auto"/>
            <w:left w:val="none" w:sz="0" w:space="0" w:color="auto"/>
            <w:bottom w:val="none" w:sz="0" w:space="0" w:color="auto"/>
            <w:right w:val="none" w:sz="0" w:space="0" w:color="auto"/>
          </w:divBdr>
        </w:div>
        <w:div w:id="352075794">
          <w:marLeft w:val="0"/>
          <w:marRight w:val="0"/>
          <w:marTop w:val="0"/>
          <w:marBottom w:val="0"/>
          <w:divBdr>
            <w:top w:val="none" w:sz="0" w:space="0" w:color="auto"/>
            <w:left w:val="none" w:sz="0" w:space="0" w:color="auto"/>
            <w:bottom w:val="none" w:sz="0" w:space="0" w:color="auto"/>
            <w:right w:val="none" w:sz="0" w:space="0" w:color="auto"/>
          </w:divBdr>
        </w:div>
        <w:div w:id="354885254">
          <w:marLeft w:val="0"/>
          <w:marRight w:val="0"/>
          <w:marTop w:val="0"/>
          <w:marBottom w:val="0"/>
          <w:divBdr>
            <w:top w:val="none" w:sz="0" w:space="0" w:color="auto"/>
            <w:left w:val="none" w:sz="0" w:space="0" w:color="auto"/>
            <w:bottom w:val="none" w:sz="0" w:space="0" w:color="auto"/>
            <w:right w:val="none" w:sz="0" w:space="0" w:color="auto"/>
          </w:divBdr>
        </w:div>
        <w:div w:id="359815349">
          <w:marLeft w:val="0"/>
          <w:marRight w:val="0"/>
          <w:marTop w:val="0"/>
          <w:marBottom w:val="0"/>
          <w:divBdr>
            <w:top w:val="none" w:sz="0" w:space="0" w:color="auto"/>
            <w:left w:val="none" w:sz="0" w:space="0" w:color="auto"/>
            <w:bottom w:val="none" w:sz="0" w:space="0" w:color="auto"/>
            <w:right w:val="none" w:sz="0" w:space="0" w:color="auto"/>
          </w:divBdr>
        </w:div>
        <w:div w:id="367074595">
          <w:marLeft w:val="0"/>
          <w:marRight w:val="0"/>
          <w:marTop w:val="0"/>
          <w:marBottom w:val="0"/>
          <w:divBdr>
            <w:top w:val="none" w:sz="0" w:space="0" w:color="auto"/>
            <w:left w:val="none" w:sz="0" w:space="0" w:color="auto"/>
            <w:bottom w:val="none" w:sz="0" w:space="0" w:color="auto"/>
            <w:right w:val="none" w:sz="0" w:space="0" w:color="auto"/>
          </w:divBdr>
        </w:div>
        <w:div w:id="377629890">
          <w:marLeft w:val="0"/>
          <w:marRight w:val="0"/>
          <w:marTop w:val="0"/>
          <w:marBottom w:val="0"/>
          <w:divBdr>
            <w:top w:val="none" w:sz="0" w:space="0" w:color="auto"/>
            <w:left w:val="none" w:sz="0" w:space="0" w:color="auto"/>
            <w:bottom w:val="none" w:sz="0" w:space="0" w:color="auto"/>
            <w:right w:val="none" w:sz="0" w:space="0" w:color="auto"/>
          </w:divBdr>
        </w:div>
        <w:div w:id="385105407">
          <w:marLeft w:val="0"/>
          <w:marRight w:val="0"/>
          <w:marTop w:val="0"/>
          <w:marBottom w:val="0"/>
          <w:divBdr>
            <w:top w:val="none" w:sz="0" w:space="0" w:color="auto"/>
            <w:left w:val="none" w:sz="0" w:space="0" w:color="auto"/>
            <w:bottom w:val="none" w:sz="0" w:space="0" w:color="auto"/>
            <w:right w:val="none" w:sz="0" w:space="0" w:color="auto"/>
          </w:divBdr>
        </w:div>
        <w:div w:id="404299627">
          <w:marLeft w:val="0"/>
          <w:marRight w:val="0"/>
          <w:marTop w:val="0"/>
          <w:marBottom w:val="0"/>
          <w:divBdr>
            <w:top w:val="none" w:sz="0" w:space="0" w:color="auto"/>
            <w:left w:val="none" w:sz="0" w:space="0" w:color="auto"/>
            <w:bottom w:val="none" w:sz="0" w:space="0" w:color="auto"/>
            <w:right w:val="none" w:sz="0" w:space="0" w:color="auto"/>
          </w:divBdr>
        </w:div>
        <w:div w:id="408967526">
          <w:marLeft w:val="0"/>
          <w:marRight w:val="0"/>
          <w:marTop w:val="0"/>
          <w:marBottom w:val="0"/>
          <w:divBdr>
            <w:top w:val="none" w:sz="0" w:space="0" w:color="auto"/>
            <w:left w:val="none" w:sz="0" w:space="0" w:color="auto"/>
            <w:bottom w:val="none" w:sz="0" w:space="0" w:color="auto"/>
            <w:right w:val="none" w:sz="0" w:space="0" w:color="auto"/>
          </w:divBdr>
        </w:div>
        <w:div w:id="411515726">
          <w:marLeft w:val="0"/>
          <w:marRight w:val="0"/>
          <w:marTop w:val="0"/>
          <w:marBottom w:val="0"/>
          <w:divBdr>
            <w:top w:val="none" w:sz="0" w:space="0" w:color="auto"/>
            <w:left w:val="none" w:sz="0" w:space="0" w:color="auto"/>
            <w:bottom w:val="none" w:sz="0" w:space="0" w:color="auto"/>
            <w:right w:val="none" w:sz="0" w:space="0" w:color="auto"/>
          </w:divBdr>
        </w:div>
        <w:div w:id="417101935">
          <w:marLeft w:val="0"/>
          <w:marRight w:val="0"/>
          <w:marTop w:val="0"/>
          <w:marBottom w:val="0"/>
          <w:divBdr>
            <w:top w:val="none" w:sz="0" w:space="0" w:color="auto"/>
            <w:left w:val="none" w:sz="0" w:space="0" w:color="auto"/>
            <w:bottom w:val="none" w:sz="0" w:space="0" w:color="auto"/>
            <w:right w:val="none" w:sz="0" w:space="0" w:color="auto"/>
          </w:divBdr>
        </w:div>
        <w:div w:id="438842922">
          <w:marLeft w:val="0"/>
          <w:marRight w:val="0"/>
          <w:marTop w:val="0"/>
          <w:marBottom w:val="0"/>
          <w:divBdr>
            <w:top w:val="none" w:sz="0" w:space="0" w:color="auto"/>
            <w:left w:val="none" w:sz="0" w:space="0" w:color="auto"/>
            <w:bottom w:val="none" w:sz="0" w:space="0" w:color="auto"/>
            <w:right w:val="none" w:sz="0" w:space="0" w:color="auto"/>
          </w:divBdr>
        </w:div>
        <w:div w:id="447705883">
          <w:marLeft w:val="0"/>
          <w:marRight w:val="0"/>
          <w:marTop w:val="0"/>
          <w:marBottom w:val="0"/>
          <w:divBdr>
            <w:top w:val="none" w:sz="0" w:space="0" w:color="auto"/>
            <w:left w:val="none" w:sz="0" w:space="0" w:color="auto"/>
            <w:bottom w:val="none" w:sz="0" w:space="0" w:color="auto"/>
            <w:right w:val="none" w:sz="0" w:space="0" w:color="auto"/>
          </w:divBdr>
        </w:div>
        <w:div w:id="497889928">
          <w:marLeft w:val="0"/>
          <w:marRight w:val="0"/>
          <w:marTop w:val="0"/>
          <w:marBottom w:val="0"/>
          <w:divBdr>
            <w:top w:val="none" w:sz="0" w:space="0" w:color="auto"/>
            <w:left w:val="none" w:sz="0" w:space="0" w:color="auto"/>
            <w:bottom w:val="none" w:sz="0" w:space="0" w:color="auto"/>
            <w:right w:val="none" w:sz="0" w:space="0" w:color="auto"/>
          </w:divBdr>
        </w:div>
        <w:div w:id="518279156">
          <w:marLeft w:val="0"/>
          <w:marRight w:val="0"/>
          <w:marTop w:val="0"/>
          <w:marBottom w:val="0"/>
          <w:divBdr>
            <w:top w:val="none" w:sz="0" w:space="0" w:color="auto"/>
            <w:left w:val="none" w:sz="0" w:space="0" w:color="auto"/>
            <w:bottom w:val="none" w:sz="0" w:space="0" w:color="auto"/>
            <w:right w:val="none" w:sz="0" w:space="0" w:color="auto"/>
          </w:divBdr>
        </w:div>
        <w:div w:id="531578080">
          <w:marLeft w:val="0"/>
          <w:marRight w:val="0"/>
          <w:marTop w:val="0"/>
          <w:marBottom w:val="0"/>
          <w:divBdr>
            <w:top w:val="none" w:sz="0" w:space="0" w:color="auto"/>
            <w:left w:val="none" w:sz="0" w:space="0" w:color="auto"/>
            <w:bottom w:val="none" w:sz="0" w:space="0" w:color="auto"/>
            <w:right w:val="none" w:sz="0" w:space="0" w:color="auto"/>
          </w:divBdr>
        </w:div>
        <w:div w:id="555363209">
          <w:marLeft w:val="0"/>
          <w:marRight w:val="0"/>
          <w:marTop w:val="0"/>
          <w:marBottom w:val="0"/>
          <w:divBdr>
            <w:top w:val="none" w:sz="0" w:space="0" w:color="auto"/>
            <w:left w:val="none" w:sz="0" w:space="0" w:color="auto"/>
            <w:bottom w:val="none" w:sz="0" w:space="0" w:color="auto"/>
            <w:right w:val="none" w:sz="0" w:space="0" w:color="auto"/>
          </w:divBdr>
        </w:div>
        <w:div w:id="566107565">
          <w:marLeft w:val="0"/>
          <w:marRight w:val="0"/>
          <w:marTop w:val="0"/>
          <w:marBottom w:val="0"/>
          <w:divBdr>
            <w:top w:val="none" w:sz="0" w:space="0" w:color="auto"/>
            <w:left w:val="none" w:sz="0" w:space="0" w:color="auto"/>
            <w:bottom w:val="none" w:sz="0" w:space="0" w:color="auto"/>
            <w:right w:val="none" w:sz="0" w:space="0" w:color="auto"/>
          </w:divBdr>
        </w:div>
        <w:div w:id="575866916">
          <w:marLeft w:val="0"/>
          <w:marRight w:val="0"/>
          <w:marTop w:val="0"/>
          <w:marBottom w:val="0"/>
          <w:divBdr>
            <w:top w:val="none" w:sz="0" w:space="0" w:color="auto"/>
            <w:left w:val="none" w:sz="0" w:space="0" w:color="auto"/>
            <w:bottom w:val="none" w:sz="0" w:space="0" w:color="auto"/>
            <w:right w:val="none" w:sz="0" w:space="0" w:color="auto"/>
          </w:divBdr>
        </w:div>
        <w:div w:id="578170927">
          <w:marLeft w:val="0"/>
          <w:marRight w:val="0"/>
          <w:marTop w:val="0"/>
          <w:marBottom w:val="0"/>
          <w:divBdr>
            <w:top w:val="none" w:sz="0" w:space="0" w:color="auto"/>
            <w:left w:val="none" w:sz="0" w:space="0" w:color="auto"/>
            <w:bottom w:val="none" w:sz="0" w:space="0" w:color="auto"/>
            <w:right w:val="none" w:sz="0" w:space="0" w:color="auto"/>
          </w:divBdr>
        </w:div>
        <w:div w:id="578759690">
          <w:marLeft w:val="0"/>
          <w:marRight w:val="0"/>
          <w:marTop w:val="0"/>
          <w:marBottom w:val="0"/>
          <w:divBdr>
            <w:top w:val="none" w:sz="0" w:space="0" w:color="auto"/>
            <w:left w:val="none" w:sz="0" w:space="0" w:color="auto"/>
            <w:bottom w:val="none" w:sz="0" w:space="0" w:color="auto"/>
            <w:right w:val="none" w:sz="0" w:space="0" w:color="auto"/>
          </w:divBdr>
        </w:div>
        <w:div w:id="595942175">
          <w:marLeft w:val="0"/>
          <w:marRight w:val="0"/>
          <w:marTop w:val="0"/>
          <w:marBottom w:val="0"/>
          <w:divBdr>
            <w:top w:val="none" w:sz="0" w:space="0" w:color="auto"/>
            <w:left w:val="none" w:sz="0" w:space="0" w:color="auto"/>
            <w:bottom w:val="none" w:sz="0" w:space="0" w:color="auto"/>
            <w:right w:val="none" w:sz="0" w:space="0" w:color="auto"/>
          </w:divBdr>
        </w:div>
        <w:div w:id="599799809">
          <w:marLeft w:val="0"/>
          <w:marRight w:val="0"/>
          <w:marTop w:val="0"/>
          <w:marBottom w:val="0"/>
          <w:divBdr>
            <w:top w:val="none" w:sz="0" w:space="0" w:color="auto"/>
            <w:left w:val="none" w:sz="0" w:space="0" w:color="auto"/>
            <w:bottom w:val="none" w:sz="0" w:space="0" w:color="auto"/>
            <w:right w:val="none" w:sz="0" w:space="0" w:color="auto"/>
          </w:divBdr>
        </w:div>
        <w:div w:id="613555297">
          <w:marLeft w:val="0"/>
          <w:marRight w:val="0"/>
          <w:marTop w:val="0"/>
          <w:marBottom w:val="0"/>
          <w:divBdr>
            <w:top w:val="none" w:sz="0" w:space="0" w:color="auto"/>
            <w:left w:val="none" w:sz="0" w:space="0" w:color="auto"/>
            <w:bottom w:val="none" w:sz="0" w:space="0" w:color="auto"/>
            <w:right w:val="none" w:sz="0" w:space="0" w:color="auto"/>
          </w:divBdr>
        </w:div>
        <w:div w:id="639767932">
          <w:marLeft w:val="0"/>
          <w:marRight w:val="0"/>
          <w:marTop w:val="0"/>
          <w:marBottom w:val="0"/>
          <w:divBdr>
            <w:top w:val="none" w:sz="0" w:space="0" w:color="auto"/>
            <w:left w:val="none" w:sz="0" w:space="0" w:color="auto"/>
            <w:bottom w:val="none" w:sz="0" w:space="0" w:color="auto"/>
            <w:right w:val="none" w:sz="0" w:space="0" w:color="auto"/>
          </w:divBdr>
        </w:div>
        <w:div w:id="649209178">
          <w:marLeft w:val="0"/>
          <w:marRight w:val="0"/>
          <w:marTop w:val="0"/>
          <w:marBottom w:val="0"/>
          <w:divBdr>
            <w:top w:val="none" w:sz="0" w:space="0" w:color="auto"/>
            <w:left w:val="none" w:sz="0" w:space="0" w:color="auto"/>
            <w:bottom w:val="none" w:sz="0" w:space="0" w:color="auto"/>
            <w:right w:val="none" w:sz="0" w:space="0" w:color="auto"/>
          </w:divBdr>
        </w:div>
        <w:div w:id="666590536">
          <w:marLeft w:val="0"/>
          <w:marRight w:val="0"/>
          <w:marTop w:val="0"/>
          <w:marBottom w:val="0"/>
          <w:divBdr>
            <w:top w:val="none" w:sz="0" w:space="0" w:color="auto"/>
            <w:left w:val="none" w:sz="0" w:space="0" w:color="auto"/>
            <w:bottom w:val="none" w:sz="0" w:space="0" w:color="auto"/>
            <w:right w:val="none" w:sz="0" w:space="0" w:color="auto"/>
          </w:divBdr>
        </w:div>
        <w:div w:id="668557248">
          <w:marLeft w:val="0"/>
          <w:marRight w:val="0"/>
          <w:marTop w:val="0"/>
          <w:marBottom w:val="0"/>
          <w:divBdr>
            <w:top w:val="none" w:sz="0" w:space="0" w:color="auto"/>
            <w:left w:val="none" w:sz="0" w:space="0" w:color="auto"/>
            <w:bottom w:val="none" w:sz="0" w:space="0" w:color="auto"/>
            <w:right w:val="none" w:sz="0" w:space="0" w:color="auto"/>
          </w:divBdr>
        </w:div>
        <w:div w:id="689914986">
          <w:marLeft w:val="0"/>
          <w:marRight w:val="0"/>
          <w:marTop w:val="0"/>
          <w:marBottom w:val="0"/>
          <w:divBdr>
            <w:top w:val="none" w:sz="0" w:space="0" w:color="auto"/>
            <w:left w:val="none" w:sz="0" w:space="0" w:color="auto"/>
            <w:bottom w:val="none" w:sz="0" w:space="0" w:color="auto"/>
            <w:right w:val="none" w:sz="0" w:space="0" w:color="auto"/>
          </w:divBdr>
        </w:div>
        <w:div w:id="701711624">
          <w:marLeft w:val="0"/>
          <w:marRight w:val="0"/>
          <w:marTop w:val="0"/>
          <w:marBottom w:val="0"/>
          <w:divBdr>
            <w:top w:val="none" w:sz="0" w:space="0" w:color="auto"/>
            <w:left w:val="none" w:sz="0" w:space="0" w:color="auto"/>
            <w:bottom w:val="none" w:sz="0" w:space="0" w:color="auto"/>
            <w:right w:val="none" w:sz="0" w:space="0" w:color="auto"/>
          </w:divBdr>
        </w:div>
        <w:div w:id="713774451">
          <w:marLeft w:val="0"/>
          <w:marRight w:val="0"/>
          <w:marTop w:val="0"/>
          <w:marBottom w:val="0"/>
          <w:divBdr>
            <w:top w:val="none" w:sz="0" w:space="0" w:color="auto"/>
            <w:left w:val="none" w:sz="0" w:space="0" w:color="auto"/>
            <w:bottom w:val="none" w:sz="0" w:space="0" w:color="auto"/>
            <w:right w:val="none" w:sz="0" w:space="0" w:color="auto"/>
          </w:divBdr>
        </w:div>
        <w:div w:id="718669034">
          <w:marLeft w:val="0"/>
          <w:marRight w:val="0"/>
          <w:marTop w:val="0"/>
          <w:marBottom w:val="0"/>
          <w:divBdr>
            <w:top w:val="none" w:sz="0" w:space="0" w:color="auto"/>
            <w:left w:val="none" w:sz="0" w:space="0" w:color="auto"/>
            <w:bottom w:val="none" w:sz="0" w:space="0" w:color="auto"/>
            <w:right w:val="none" w:sz="0" w:space="0" w:color="auto"/>
          </w:divBdr>
        </w:div>
        <w:div w:id="729426245">
          <w:marLeft w:val="0"/>
          <w:marRight w:val="0"/>
          <w:marTop w:val="0"/>
          <w:marBottom w:val="0"/>
          <w:divBdr>
            <w:top w:val="none" w:sz="0" w:space="0" w:color="auto"/>
            <w:left w:val="none" w:sz="0" w:space="0" w:color="auto"/>
            <w:bottom w:val="none" w:sz="0" w:space="0" w:color="auto"/>
            <w:right w:val="none" w:sz="0" w:space="0" w:color="auto"/>
          </w:divBdr>
        </w:div>
        <w:div w:id="732387875">
          <w:marLeft w:val="0"/>
          <w:marRight w:val="0"/>
          <w:marTop w:val="0"/>
          <w:marBottom w:val="0"/>
          <w:divBdr>
            <w:top w:val="none" w:sz="0" w:space="0" w:color="auto"/>
            <w:left w:val="none" w:sz="0" w:space="0" w:color="auto"/>
            <w:bottom w:val="none" w:sz="0" w:space="0" w:color="auto"/>
            <w:right w:val="none" w:sz="0" w:space="0" w:color="auto"/>
          </w:divBdr>
        </w:div>
        <w:div w:id="750548370">
          <w:marLeft w:val="0"/>
          <w:marRight w:val="0"/>
          <w:marTop w:val="0"/>
          <w:marBottom w:val="0"/>
          <w:divBdr>
            <w:top w:val="none" w:sz="0" w:space="0" w:color="auto"/>
            <w:left w:val="none" w:sz="0" w:space="0" w:color="auto"/>
            <w:bottom w:val="none" w:sz="0" w:space="0" w:color="auto"/>
            <w:right w:val="none" w:sz="0" w:space="0" w:color="auto"/>
          </w:divBdr>
        </w:div>
        <w:div w:id="773981514">
          <w:marLeft w:val="0"/>
          <w:marRight w:val="0"/>
          <w:marTop w:val="0"/>
          <w:marBottom w:val="0"/>
          <w:divBdr>
            <w:top w:val="none" w:sz="0" w:space="0" w:color="auto"/>
            <w:left w:val="none" w:sz="0" w:space="0" w:color="auto"/>
            <w:bottom w:val="none" w:sz="0" w:space="0" w:color="auto"/>
            <w:right w:val="none" w:sz="0" w:space="0" w:color="auto"/>
          </w:divBdr>
        </w:div>
        <w:div w:id="777795660">
          <w:marLeft w:val="0"/>
          <w:marRight w:val="0"/>
          <w:marTop w:val="0"/>
          <w:marBottom w:val="0"/>
          <w:divBdr>
            <w:top w:val="none" w:sz="0" w:space="0" w:color="auto"/>
            <w:left w:val="none" w:sz="0" w:space="0" w:color="auto"/>
            <w:bottom w:val="none" w:sz="0" w:space="0" w:color="auto"/>
            <w:right w:val="none" w:sz="0" w:space="0" w:color="auto"/>
          </w:divBdr>
        </w:div>
        <w:div w:id="794756886">
          <w:marLeft w:val="0"/>
          <w:marRight w:val="0"/>
          <w:marTop w:val="0"/>
          <w:marBottom w:val="0"/>
          <w:divBdr>
            <w:top w:val="none" w:sz="0" w:space="0" w:color="auto"/>
            <w:left w:val="none" w:sz="0" w:space="0" w:color="auto"/>
            <w:bottom w:val="none" w:sz="0" w:space="0" w:color="auto"/>
            <w:right w:val="none" w:sz="0" w:space="0" w:color="auto"/>
          </w:divBdr>
        </w:div>
        <w:div w:id="800460513">
          <w:marLeft w:val="0"/>
          <w:marRight w:val="0"/>
          <w:marTop w:val="0"/>
          <w:marBottom w:val="0"/>
          <w:divBdr>
            <w:top w:val="none" w:sz="0" w:space="0" w:color="auto"/>
            <w:left w:val="none" w:sz="0" w:space="0" w:color="auto"/>
            <w:bottom w:val="none" w:sz="0" w:space="0" w:color="auto"/>
            <w:right w:val="none" w:sz="0" w:space="0" w:color="auto"/>
          </w:divBdr>
        </w:div>
        <w:div w:id="833765759">
          <w:marLeft w:val="0"/>
          <w:marRight w:val="0"/>
          <w:marTop w:val="0"/>
          <w:marBottom w:val="0"/>
          <w:divBdr>
            <w:top w:val="none" w:sz="0" w:space="0" w:color="auto"/>
            <w:left w:val="none" w:sz="0" w:space="0" w:color="auto"/>
            <w:bottom w:val="none" w:sz="0" w:space="0" w:color="auto"/>
            <w:right w:val="none" w:sz="0" w:space="0" w:color="auto"/>
          </w:divBdr>
        </w:div>
        <w:div w:id="839661994">
          <w:marLeft w:val="0"/>
          <w:marRight w:val="0"/>
          <w:marTop w:val="0"/>
          <w:marBottom w:val="0"/>
          <w:divBdr>
            <w:top w:val="none" w:sz="0" w:space="0" w:color="auto"/>
            <w:left w:val="none" w:sz="0" w:space="0" w:color="auto"/>
            <w:bottom w:val="none" w:sz="0" w:space="0" w:color="auto"/>
            <w:right w:val="none" w:sz="0" w:space="0" w:color="auto"/>
          </w:divBdr>
        </w:div>
        <w:div w:id="845024220">
          <w:marLeft w:val="0"/>
          <w:marRight w:val="0"/>
          <w:marTop w:val="0"/>
          <w:marBottom w:val="0"/>
          <w:divBdr>
            <w:top w:val="none" w:sz="0" w:space="0" w:color="auto"/>
            <w:left w:val="none" w:sz="0" w:space="0" w:color="auto"/>
            <w:bottom w:val="none" w:sz="0" w:space="0" w:color="auto"/>
            <w:right w:val="none" w:sz="0" w:space="0" w:color="auto"/>
          </w:divBdr>
        </w:div>
        <w:div w:id="845558051">
          <w:marLeft w:val="0"/>
          <w:marRight w:val="0"/>
          <w:marTop w:val="0"/>
          <w:marBottom w:val="0"/>
          <w:divBdr>
            <w:top w:val="none" w:sz="0" w:space="0" w:color="auto"/>
            <w:left w:val="none" w:sz="0" w:space="0" w:color="auto"/>
            <w:bottom w:val="none" w:sz="0" w:space="0" w:color="auto"/>
            <w:right w:val="none" w:sz="0" w:space="0" w:color="auto"/>
          </w:divBdr>
        </w:div>
        <w:div w:id="856385687">
          <w:marLeft w:val="0"/>
          <w:marRight w:val="0"/>
          <w:marTop w:val="0"/>
          <w:marBottom w:val="0"/>
          <w:divBdr>
            <w:top w:val="none" w:sz="0" w:space="0" w:color="auto"/>
            <w:left w:val="none" w:sz="0" w:space="0" w:color="auto"/>
            <w:bottom w:val="none" w:sz="0" w:space="0" w:color="auto"/>
            <w:right w:val="none" w:sz="0" w:space="0" w:color="auto"/>
          </w:divBdr>
        </w:div>
        <w:div w:id="857036906">
          <w:marLeft w:val="0"/>
          <w:marRight w:val="0"/>
          <w:marTop w:val="0"/>
          <w:marBottom w:val="0"/>
          <w:divBdr>
            <w:top w:val="none" w:sz="0" w:space="0" w:color="auto"/>
            <w:left w:val="none" w:sz="0" w:space="0" w:color="auto"/>
            <w:bottom w:val="none" w:sz="0" w:space="0" w:color="auto"/>
            <w:right w:val="none" w:sz="0" w:space="0" w:color="auto"/>
          </w:divBdr>
        </w:div>
        <w:div w:id="862982792">
          <w:marLeft w:val="0"/>
          <w:marRight w:val="0"/>
          <w:marTop w:val="0"/>
          <w:marBottom w:val="0"/>
          <w:divBdr>
            <w:top w:val="none" w:sz="0" w:space="0" w:color="auto"/>
            <w:left w:val="none" w:sz="0" w:space="0" w:color="auto"/>
            <w:bottom w:val="none" w:sz="0" w:space="0" w:color="auto"/>
            <w:right w:val="none" w:sz="0" w:space="0" w:color="auto"/>
          </w:divBdr>
        </w:div>
        <w:div w:id="867454962">
          <w:marLeft w:val="0"/>
          <w:marRight w:val="0"/>
          <w:marTop w:val="0"/>
          <w:marBottom w:val="0"/>
          <w:divBdr>
            <w:top w:val="none" w:sz="0" w:space="0" w:color="auto"/>
            <w:left w:val="none" w:sz="0" w:space="0" w:color="auto"/>
            <w:bottom w:val="none" w:sz="0" w:space="0" w:color="auto"/>
            <w:right w:val="none" w:sz="0" w:space="0" w:color="auto"/>
          </w:divBdr>
        </w:div>
        <w:div w:id="874928637">
          <w:marLeft w:val="0"/>
          <w:marRight w:val="0"/>
          <w:marTop w:val="0"/>
          <w:marBottom w:val="0"/>
          <w:divBdr>
            <w:top w:val="none" w:sz="0" w:space="0" w:color="auto"/>
            <w:left w:val="none" w:sz="0" w:space="0" w:color="auto"/>
            <w:bottom w:val="none" w:sz="0" w:space="0" w:color="auto"/>
            <w:right w:val="none" w:sz="0" w:space="0" w:color="auto"/>
          </w:divBdr>
        </w:div>
        <w:div w:id="885024540">
          <w:marLeft w:val="0"/>
          <w:marRight w:val="0"/>
          <w:marTop w:val="0"/>
          <w:marBottom w:val="0"/>
          <w:divBdr>
            <w:top w:val="none" w:sz="0" w:space="0" w:color="auto"/>
            <w:left w:val="none" w:sz="0" w:space="0" w:color="auto"/>
            <w:bottom w:val="none" w:sz="0" w:space="0" w:color="auto"/>
            <w:right w:val="none" w:sz="0" w:space="0" w:color="auto"/>
          </w:divBdr>
        </w:div>
        <w:div w:id="896206611">
          <w:marLeft w:val="0"/>
          <w:marRight w:val="0"/>
          <w:marTop w:val="0"/>
          <w:marBottom w:val="0"/>
          <w:divBdr>
            <w:top w:val="none" w:sz="0" w:space="0" w:color="auto"/>
            <w:left w:val="none" w:sz="0" w:space="0" w:color="auto"/>
            <w:bottom w:val="none" w:sz="0" w:space="0" w:color="auto"/>
            <w:right w:val="none" w:sz="0" w:space="0" w:color="auto"/>
          </w:divBdr>
        </w:div>
        <w:div w:id="899025921">
          <w:marLeft w:val="0"/>
          <w:marRight w:val="0"/>
          <w:marTop w:val="0"/>
          <w:marBottom w:val="0"/>
          <w:divBdr>
            <w:top w:val="none" w:sz="0" w:space="0" w:color="auto"/>
            <w:left w:val="none" w:sz="0" w:space="0" w:color="auto"/>
            <w:bottom w:val="none" w:sz="0" w:space="0" w:color="auto"/>
            <w:right w:val="none" w:sz="0" w:space="0" w:color="auto"/>
          </w:divBdr>
        </w:div>
        <w:div w:id="910503781">
          <w:marLeft w:val="0"/>
          <w:marRight w:val="0"/>
          <w:marTop w:val="0"/>
          <w:marBottom w:val="0"/>
          <w:divBdr>
            <w:top w:val="none" w:sz="0" w:space="0" w:color="auto"/>
            <w:left w:val="none" w:sz="0" w:space="0" w:color="auto"/>
            <w:bottom w:val="none" w:sz="0" w:space="0" w:color="auto"/>
            <w:right w:val="none" w:sz="0" w:space="0" w:color="auto"/>
          </w:divBdr>
        </w:div>
        <w:div w:id="915895145">
          <w:marLeft w:val="0"/>
          <w:marRight w:val="0"/>
          <w:marTop w:val="0"/>
          <w:marBottom w:val="0"/>
          <w:divBdr>
            <w:top w:val="none" w:sz="0" w:space="0" w:color="auto"/>
            <w:left w:val="none" w:sz="0" w:space="0" w:color="auto"/>
            <w:bottom w:val="none" w:sz="0" w:space="0" w:color="auto"/>
            <w:right w:val="none" w:sz="0" w:space="0" w:color="auto"/>
          </w:divBdr>
        </w:div>
        <w:div w:id="926230693">
          <w:marLeft w:val="0"/>
          <w:marRight w:val="0"/>
          <w:marTop w:val="0"/>
          <w:marBottom w:val="0"/>
          <w:divBdr>
            <w:top w:val="none" w:sz="0" w:space="0" w:color="auto"/>
            <w:left w:val="none" w:sz="0" w:space="0" w:color="auto"/>
            <w:bottom w:val="none" w:sz="0" w:space="0" w:color="auto"/>
            <w:right w:val="none" w:sz="0" w:space="0" w:color="auto"/>
          </w:divBdr>
        </w:div>
        <w:div w:id="927007683">
          <w:marLeft w:val="0"/>
          <w:marRight w:val="0"/>
          <w:marTop w:val="0"/>
          <w:marBottom w:val="0"/>
          <w:divBdr>
            <w:top w:val="none" w:sz="0" w:space="0" w:color="auto"/>
            <w:left w:val="none" w:sz="0" w:space="0" w:color="auto"/>
            <w:bottom w:val="none" w:sz="0" w:space="0" w:color="auto"/>
            <w:right w:val="none" w:sz="0" w:space="0" w:color="auto"/>
          </w:divBdr>
        </w:div>
        <w:div w:id="962881533">
          <w:marLeft w:val="0"/>
          <w:marRight w:val="0"/>
          <w:marTop w:val="0"/>
          <w:marBottom w:val="0"/>
          <w:divBdr>
            <w:top w:val="none" w:sz="0" w:space="0" w:color="auto"/>
            <w:left w:val="none" w:sz="0" w:space="0" w:color="auto"/>
            <w:bottom w:val="none" w:sz="0" w:space="0" w:color="auto"/>
            <w:right w:val="none" w:sz="0" w:space="0" w:color="auto"/>
          </w:divBdr>
        </w:div>
        <w:div w:id="965501412">
          <w:marLeft w:val="0"/>
          <w:marRight w:val="0"/>
          <w:marTop w:val="0"/>
          <w:marBottom w:val="0"/>
          <w:divBdr>
            <w:top w:val="none" w:sz="0" w:space="0" w:color="auto"/>
            <w:left w:val="none" w:sz="0" w:space="0" w:color="auto"/>
            <w:bottom w:val="none" w:sz="0" w:space="0" w:color="auto"/>
            <w:right w:val="none" w:sz="0" w:space="0" w:color="auto"/>
          </w:divBdr>
        </w:div>
        <w:div w:id="986015939">
          <w:marLeft w:val="0"/>
          <w:marRight w:val="0"/>
          <w:marTop w:val="0"/>
          <w:marBottom w:val="0"/>
          <w:divBdr>
            <w:top w:val="none" w:sz="0" w:space="0" w:color="auto"/>
            <w:left w:val="none" w:sz="0" w:space="0" w:color="auto"/>
            <w:bottom w:val="none" w:sz="0" w:space="0" w:color="auto"/>
            <w:right w:val="none" w:sz="0" w:space="0" w:color="auto"/>
          </w:divBdr>
        </w:div>
        <w:div w:id="995688942">
          <w:marLeft w:val="0"/>
          <w:marRight w:val="0"/>
          <w:marTop w:val="0"/>
          <w:marBottom w:val="0"/>
          <w:divBdr>
            <w:top w:val="none" w:sz="0" w:space="0" w:color="auto"/>
            <w:left w:val="none" w:sz="0" w:space="0" w:color="auto"/>
            <w:bottom w:val="none" w:sz="0" w:space="0" w:color="auto"/>
            <w:right w:val="none" w:sz="0" w:space="0" w:color="auto"/>
          </w:divBdr>
        </w:div>
        <w:div w:id="997727359">
          <w:marLeft w:val="0"/>
          <w:marRight w:val="0"/>
          <w:marTop w:val="0"/>
          <w:marBottom w:val="0"/>
          <w:divBdr>
            <w:top w:val="none" w:sz="0" w:space="0" w:color="auto"/>
            <w:left w:val="none" w:sz="0" w:space="0" w:color="auto"/>
            <w:bottom w:val="none" w:sz="0" w:space="0" w:color="auto"/>
            <w:right w:val="none" w:sz="0" w:space="0" w:color="auto"/>
          </w:divBdr>
        </w:div>
        <w:div w:id="997805550">
          <w:marLeft w:val="0"/>
          <w:marRight w:val="0"/>
          <w:marTop w:val="0"/>
          <w:marBottom w:val="0"/>
          <w:divBdr>
            <w:top w:val="none" w:sz="0" w:space="0" w:color="auto"/>
            <w:left w:val="none" w:sz="0" w:space="0" w:color="auto"/>
            <w:bottom w:val="none" w:sz="0" w:space="0" w:color="auto"/>
            <w:right w:val="none" w:sz="0" w:space="0" w:color="auto"/>
          </w:divBdr>
        </w:div>
        <w:div w:id="1001540297">
          <w:marLeft w:val="0"/>
          <w:marRight w:val="0"/>
          <w:marTop w:val="0"/>
          <w:marBottom w:val="0"/>
          <w:divBdr>
            <w:top w:val="none" w:sz="0" w:space="0" w:color="auto"/>
            <w:left w:val="none" w:sz="0" w:space="0" w:color="auto"/>
            <w:bottom w:val="none" w:sz="0" w:space="0" w:color="auto"/>
            <w:right w:val="none" w:sz="0" w:space="0" w:color="auto"/>
          </w:divBdr>
        </w:div>
        <w:div w:id="1013722925">
          <w:marLeft w:val="0"/>
          <w:marRight w:val="0"/>
          <w:marTop w:val="0"/>
          <w:marBottom w:val="0"/>
          <w:divBdr>
            <w:top w:val="none" w:sz="0" w:space="0" w:color="auto"/>
            <w:left w:val="none" w:sz="0" w:space="0" w:color="auto"/>
            <w:bottom w:val="none" w:sz="0" w:space="0" w:color="auto"/>
            <w:right w:val="none" w:sz="0" w:space="0" w:color="auto"/>
          </w:divBdr>
        </w:div>
        <w:div w:id="1016231604">
          <w:marLeft w:val="0"/>
          <w:marRight w:val="0"/>
          <w:marTop w:val="0"/>
          <w:marBottom w:val="0"/>
          <w:divBdr>
            <w:top w:val="none" w:sz="0" w:space="0" w:color="auto"/>
            <w:left w:val="none" w:sz="0" w:space="0" w:color="auto"/>
            <w:bottom w:val="none" w:sz="0" w:space="0" w:color="auto"/>
            <w:right w:val="none" w:sz="0" w:space="0" w:color="auto"/>
          </w:divBdr>
        </w:div>
        <w:div w:id="1024985459">
          <w:marLeft w:val="0"/>
          <w:marRight w:val="0"/>
          <w:marTop w:val="0"/>
          <w:marBottom w:val="0"/>
          <w:divBdr>
            <w:top w:val="none" w:sz="0" w:space="0" w:color="auto"/>
            <w:left w:val="none" w:sz="0" w:space="0" w:color="auto"/>
            <w:bottom w:val="none" w:sz="0" w:space="0" w:color="auto"/>
            <w:right w:val="none" w:sz="0" w:space="0" w:color="auto"/>
          </w:divBdr>
        </w:div>
        <w:div w:id="1026442698">
          <w:marLeft w:val="0"/>
          <w:marRight w:val="0"/>
          <w:marTop w:val="0"/>
          <w:marBottom w:val="0"/>
          <w:divBdr>
            <w:top w:val="none" w:sz="0" w:space="0" w:color="auto"/>
            <w:left w:val="none" w:sz="0" w:space="0" w:color="auto"/>
            <w:bottom w:val="none" w:sz="0" w:space="0" w:color="auto"/>
            <w:right w:val="none" w:sz="0" w:space="0" w:color="auto"/>
          </w:divBdr>
        </w:div>
        <w:div w:id="1027560880">
          <w:marLeft w:val="0"/>
          <w:marRight w:val="0"/>
          <w:marTop w:val="0"/>
          <w:marBottom w:val="0"/>
          <w:divBdr>
            <w:top w:val="none" w:sz="0" w:space="0" w:color="auto"/>
            <w:left w:val="none" w:sz="0" w:space="0" w:color="auto"/>
            <w:bottom w:val="none" w:sz="0" w:space="0" w:color="auto"/>
            <w:right w:val="none" w:sz="0" w:space="0" w:color="auto"/>
          </w:divBdr>
        </w:div>
        <w:div w:id="1050618216">
          <w:marLeft w:val="0"/>
          <w:marRight w:val="0"/>
          <w:marTop w:val="0"/>
          <w:marBottom w:val="0"/>
          <w:divBdr>
            <w:top w:val="none" w:sz="0" w:space="0" w:color="auto"/>
            <w:left w:val="none" w:sz="0" w:space="0" w:color="auto"/>
            <w:bottom w:val="none" w:sz="0" w:space="0" w:color="auto"/>
            <w:right w:val="none" w:sz="0" w:space="0" w:color="auto"/>
          </w:divBdr>
        </w:div>
        <w:div w:id="1068697878">
          <w:marLeft w:val="0"/>
          <w:marRight w:val="0"/>
          <w:marTop w:val="0"/>
          <w:marBottom w:val="0"/>
          <w:divBdr>
            <w:top w:val="none" w:sz="0" w:space="0" w:color="auto"/>
            <w:left w:val="none" w:sz="0" w:space="0" w:color="auto"/>
            <w:bottom w:val="none" w:sz="0" w:space="0" w:color="auto"/>
            <w:right w:val="none" w:sz="0" w:space="0" w:color="auto"/>
          </w:divBdr>
        </w:div>
        <w:div w:id="1069766896">
          <w:marLeft w:val="0"/>
          <w:marRight w:val="0"/>
          <w:marTop w:val="0"/>
          <w:marBottom w:val="0"/>
          <w:divBdr>
            <w:top w:val="none" w:sz="0" w:space="0" w:color="auto"/>
            <w:left w:val="none" w:sz="0" w:space="0" w:color="auto"/>
            <w:bottom w:val="none" w:sz="0" w:space="0" w:color="auto"/>
            <w:right w:val="none" w:sz="0" w:space="0" w:color="auto"/>
          </w:divBdr>
        </w:div>
        <w:div w:id="1070349400">
          <w:marLeft w:val="0"/>
          <w:marRight w:val="0"/>
          <w:marTop w:val="0"/>
          <w:marBottom w:val="0"/>
          <w:divBdr>
            <w:top w:val="none" w:sz="0" w:space="0" w:color="auto"/>
            <w:left w:val="none" w:sz="0" w:space="0" w:color="auto"/>
            <w:bottom w:val="none" w:sz="0" w:space="0" w:color="auto"/>
            <w:right w:val="none" w:sz="0" w:space="0" w:color="auto"/>
          </w:divBdr>
        </w:div>
        <w:div w:id="1160542468">
          <w:marLeft w:val="0"/>
          <w:marRight w:val="0"/>
          <w:marTop w:val="0"/>
          <w:marBottom w:val="0"/>
          <w:divBdr>
            <w:top w:val="none" w:sz="0" w:space="0" w:color="auto"/>
            <w:left w:val="none" w:sz="0" w:space="0" w:color="auto"/>
            <w:bottom w:val="none" w:sz="0" w:space="0" w:color="auto"/>
            <w:right w:val="none" w:sz="0" w:space="0" w:color="auto"/>
          </w:divBdr>
        </w:div>
        <w:div w:id="1167938127">
          <w:marLeft w:val="0"/>
          <w:marRight w:val="0"/>
          <w:marTop w:val="0"/>
          <w:marBottom w:val="0"/>
          <w:divBdr>
            <w:top w:val="none" w:sz="0" w:space="0" w:color="auto"/>
            <w:left w:val="none" w:sz="0" w:space="0" w:color="auto"/>
            <w:bottom w:val="none" w:sz="0" w:space="0" w:color="auto"/>
            <w:right w:val="none" w:sz="0" w:space="0" w:color="auto"/>
          </w:divBdr>
        </w:div>
        <w:div w:id="1169522152">
          <w:marLeft w:val="0"/>
          <w:marRight w:val="0"/>
          <w:marTop w:val="0"/>
          <w:marBottom w:val="0"/>
          <w:divBdr>
            <w:top w:val="none" w:sz="0" w:space="0" w:color="auto"/>
            <w:left w:val="none" w:sz="0" w:space="0" w:color="auto"/>
            <w:bottom w:val="none" w:sz="0" w:space="0" w:color="auto"/>
            <w:right w:val="none" w:sz="0" w:space="0" w:color="auto"/>
          </w:divBdr>
        </w:div>
        <w:div w:id="1176967448">
          <w:marLeft w:val="0"/>
          <w:marRight w:val="0"/>
          <w:marTop w:val="0"/>
          <w:marBottom w:val="0"/>
          <w:divBdr>
            <w:top w:val="none" w:sz="0" w:space="0" w:color="auto"/>
            <w:left w:val="none" w:sz="0" w:space="0" w:color="auto"/>
            <w:bottom w:val="none" w:sz="0" w:space="0" w:color="auto"/>
            <w:right w:val="none" w:sz="0" w:space="0" w:color="auto"/>
          </w:divBdr>
        </w:div>
        <w:div w:id="1196625453">
          <w:marLeft w:val="0"/>
          <w:marRight w:val="0"/>
          <w:marTop w:val="0"/>
          <w:marBottom w:val="0"/>
          <w:divBdr>
            <w:top w:val="none" w:sz="0" w:space="0" w:color="auto"/>
            <w:left w:val="none" w:sz="0" w:space="0" w:color="auto"/>
            <w:bottom w:val="none" w:sz="0" w:space="0" w:color="auto"/>
            <w:right w:val="none" w:sz="0" w:space="0" w:color="auto"/>
          </w:divBdr>
        </w:div>
        <w:div w:id="1217470731">
          <w:marLeft w:val="0"/>
          <w:marRight w:val="0"/>
          <w:marTop w:val="0"/>
          <w:marBottom w:val="0"/>
          <w:divBdr>
            <w:top w:val="none" w:sz="0" w:space="0" w:color="auto"/>
            <w:left w:val="none" w:sz="0" w:space="0" w:color="auto"/>
            <w:bottom w:val="none" w:sz="0" w:space="0" w:color="auto"/>
            <w:right w:val="none" w:sz="0" w:space="0" w:color="auto"/>
          </w:divBdr>
        </w:div>
        <w:div w:id="1244947884">
          <w:marLeft w:val="0"/>
          <w:marRight w:val="0"/>
          <w:marTop w:val="0"/>
          <w:marBottom w:val="0"/>
          <w:divBdr>
            <w:top w:val="none" w:sz="0" w:space="0" w:color="auto"/>
            <w:left w:val="none" w:sz="0" w:space="0" w:color="auto"/>
            <w:bottom w:val="none" w:sz="0" w:space="0" w:color="auto"/>
            <w:right w:val="none" w:sz="0" w:space="0" w:color="auto"/>
          </w:divBdr>
        </w:div>
        <w:div w:id="1253970733">
          <w:marLeft w:val="0"/>
          <w:marRight w:val="0"/>
          <w:marTop w:val="0"/>
          <w:marBottom w:val="0"/>
          <w:divBdr>
            <w:top w:val="none" w:sz="0" w:space="0" w:color="auto"/>
            <w:left w:val="none" w:sz="0" w:space="0" w:color="auto"/>
            <w:bottom w:val="none" w:sz="0" w:space="0" w:color="auto"/>
            <w:right w:val="none" w:sz="0" w:space="0" w:color="auto"/>
          </w:divBdr>
        </w:div>
        <w:div w:id="1255431196">
          <w:marLeft w:val="0"/>
          <w:marRight w:val="0"/>
          <w:marTop w:val="0"/>
          <w:marBottom w:val="0"/>
          <w:divBdr>
            <w:top w:val="none" w:sz="0" w:space="0" w:color="auto"/>
            <w:left w:val="none" w:sz="0" w:space="0" w:color="auto"/>
            <w:bottom w:val="none" w:sz="0" w:space="0" w:color="auto"/>
            <w:right w:val="none" w:sz="0" w:space="0" w:color="auto"/>
          </w:divBdr>
        </w:div>
        <w:div w:id="1276055688">
          <w:marLeft w:val="0"/>
          <w:marRight w:val="0"/>
          <w:marTop w:val="0"/>
          <w:marBottom w:val="0"/>
          <w:divBdr>
            <w:top w:val="none" w:sz="0" w:space="0" w:color="auto"/>
            <w:left w:val="none" w:sz="0" w:space="0" w:color="auto"/>
            <w:bottom w:val="none" w:sz="0" w:space="0" w:color="auto"/>
            <w:right w:val="none" w:sz="0" w:space="0" w:color="auto"/>
          </w:divBdr>
        </w:div>
        <w:div w:id="1279140723">
          <w:marLeft w:val="0"/>
          <w:marRight w:val="0"/>
          <w:marTop w:val="0"/>
          <w:marBottom w:val="0"/>
          <w:divBdr>
            <w:top w:val="none" w:sz="0" w:space="0" w:color="auto"/>
            <w:left w:val="none" w:sz="0" w:space="0" w:color="auto"/>
            <w:bottom w:val="none" w:sz="0" w:space="0" w:color="auto"/>
            <w:right w:val="none" w:sz="0" w:space="0" w:color="auto"/>
          </w:divBdr>
        </w:div>
        <w:div w:id="1306541972">
          <w:marLeft w:val="0"/>
          <w:marRight w:val="0"/>
          <w:marTop w:val="0"/>
          <w:marBottom w:val="0"/>
          <w:divBdr>
            <w:top w:val="none" w:sz="0" w:space="0" w:color="auto"/>
            <w:left w:val="none" w:sz="0" w:space="0" w:color="auto"/>
            <w:bottom w:val="none" w:sz="0" w:space="0" w:color="auto"/>
            <w:right w:val="none" w:sz="0" w:space="0" w:color="auto"/>
          </w:divBdr>
        </w:div>
        <w:div w:id="1311986205">
          <w:marLeft w:val="0"/>
          <w:marRight w:val="0"/>
          <w:marTop w:val="0"/>
          <w:marBottom w:val="0"/>
          <w:divBdr>
            <w:top w:val="none" w:sz="0" w:space="0" w:color="auto"/>
            <w:left w:val="none" w:sz="0" w:space="0" w:color="auto"/>
            <w:bottom w:val="none" w:sz="0" w:space="0" w:color="auto"/>
            <w:right w:val="none" w:sz="0" w:space="0" w:color="auto"/>
          </w:divBdr>
        </w:div>
        <w:div w:id="1324627261">
          <w:marLeft w:val="0"/>
          <w:marRight w:val="0"/>
          <w:marTop w:val="0"/>
          <w:marBottom w:val="0"/>
          <w:divBdr>
            <w:top w:val="none" w:sz="0" w:space="0" w:color="auto"/>
            <w:left w:val="none" w:sz="0" w:space="0" w:color="auto"/>
            <w:bottom w:val="none" w:sz="0" w:space="0" w:color="auto"/>
            <w:right w:val="none" w:sz="0" w:space="0" w:color="auto"/>
          </w:divBdr>
        </w:div>
        <w:div w:id="1333071529">
          <w:marLeft w:val="0"/>
          <w:marRight w:val="0"/>
          <w:marTop w:val="0"/>
          <w:marBottom w:val="0"/>
          <w:divBdr>
            <w:top w:val="none" w:sz="0" w:space="0" w:color="auto"/>
            <w:left w:val="none" w:sz="0" w:space="0" w:color="auto"/>
            <w:bottom w:val="none" w:sz="0" w:space="0" w:color="auto"/>
            <w:right w:val="none" w:sz="0" w:space="0" w:color="auto"/>
          </w:divBdr>
        </w:div>
        <w:div w:id="1340352964">
          <w:marLeft w:val="0"/>
          <w:marRight w:val="0"/>
          <w:marTop w:val="0"/>
          <w:marBottom w:val="0"/>
          <w:divBdr>
            <w:top w:val="none" w:sz="0" w:space="0" w:color="auto"/>
            <w:left w:val="none" w:sz="0" w:space="0" w:color="auto"/>
            <w:bottom w:val="none" w:sz="0" w:space="0" w:color="auto"/>
            <w:right w:val="none" w:sz="0" w:space="0" w:color="auto"/>
          </w:divBdr>
        </w:div>
        <w:div w:id="1372808258">
          <w:marLeft w:val="0"/>
          <w:marRight w:val="0"/>
          <w:marTop w:val="0"/>
          <w:marBottom w:val="0"/>
          <w:divBdr>
            <w:top w:val="none" w:sz="0" w:space="0" w:color="auto"/>
            <w:left w:val="none" w:sz="0" w:space="0" w:color="auto"/>
            <w:bottom w:val="none" w:sz="0" w:space="0" w:color="auto"/>
            <w:right w:val="none" w:sz="0" w:space="0" w:color="auto"/>
          </w:divBdr>
        </w:div>
        <w:div w:id="1373312828">
          <w:marLeft w:val="0"/>
          <w:marRight w:val="0"/>
          <w:marTop w:val="0"/>
          <w:marBottom w:val="0"/>
          <w:divBdr>
            <w:top w:val="none" w:sz="0" w:space="0" w:color="auto"/>
            <w:left w:val="none" w:sz="0" w:space="0" w:color="auto"/>
            <w:bottom w:val="none" w:sz="0" w:space="0" w:color="auto"/>
            <w:right w:val="none" w:sz="0" w:space="0" w:color="auto"/>
          </w:divBdr>
        </w:div>
        <w:div w:id="1376199528">
          <w:marLeft w:val="0"/>
          <w:marRight w:val="0"/>
          <w:marTop w:val="0"/>
          <w:marBottom w:val="0"/>
          <w:divBdr>
            <w:top w:val="none" w:sz="0" w:space="0" w:color="auto"/>
            <w:left w:val="none" w:sz="0" w:space="0" w:color="auto"/>
            <w:bottom w:val="none" w:sz="0" w:space="0" w:color="auto"/>
            <w:right w:val="none" w:sz="0" w:space="0" w:color="auto"/>
          </w:divBdr>
        </w:div>
        <w:div w:id="1382896777">
          <w:marLeft w:val="0"/>
          <w:marRight w:val="0"/>
          <w:marTop w:val="0"/>
          <w:marBottom w:val="0"/>
          <w:divBdr>
            <w:top w:val="none" w:sz="0" w:space="0" w:color="auto"/>
            <w:left w:val="none" w:sz="0" w:space="0" w:color="auto"/>
            <w:bottom w:val="none" w:sz="0" w:space="0" w:color="auto"/>
            <w:right w:val="none" w:sz="0" w:space="0" w:color="auto"/>
          </w:divBdr>
        </w:div>
        <w:div w:id="1398818731">
          <w:marLeft w:val="0"/>
          <w:marRight w:val="0"/>
          <w:marTop w:val="0"/>
          <w:marBottom w:val="0"/>
          <w:divBdr>
            <w:top w:val="none" w:sz="0" w:space="0" w:color="auto"/>
            <w:left w:val="none" w:sz="0" w:space="0" w:color="auto"/>
            <w:bottom w:val="none" w:sz="0" w:space="0" w:color="auto"/>
            <w:right w:val="none" w:sz="0" w:space="0" w:color="auto"/>
          </w:divBdr>
        </w:div>
        <w:div w:id="1433552656">
          <w:marLeft w:val="0"/>
          <w:marRight w:val="0"/>
          <w:marTop w:val="0"/>
          <w:marBottom w:val="0"/>
          <w:divBdr>
            <w:top w:val="none" w:sz="0" w:space="0" w:color="auto"/>
            <w:left w:val="none" w:sz="0" w:space="0" w:color="auto"/>
            <w:bottom w:val="none" w:sz="0" w:space="0" w:color="auto"/>
            <w:right w:val="none" w:sz="0" w:space="0" w:color="auto"/>
          </w:divBdr>
        </w:div>
        <w:div w:id="1478455396">
          <w:marLeft w:val="0"/>
          <w:marRight w:val="0"/>
          <w:marTop w:val="0"/>
          <w:marBottom w:val="0"/>
          <w:divBdr>
            <w:top w:val="none" w:sz="0" w:space="0" w:color="auto"/>
            <w:left w:val="none" w:sz="0" w:space="0" w:color="auto"/>
            <w:bottom w:val="none" w:sz="0" w:space="0" w:color="auto"/>
            <w:right w:val="none" w:sz="0" w:space="0" w:color="auto"/>
          </w:divBdr>
        </w:div>
        <w:div w:id="1482578087">
          <w:marLeft w:val="0"/>
          <w:marRight w:val="0"/>
          <w:marTop w:val="0"/>
          <w:marBottom w:val="0"/>
          <w:divBdr>
            <w:top w:val="none" w:sz="0" w:space="0" w:color="auto"/>
            <w:left w:val="none" w:sz="0" w:space="0" w:color="auto"/>
            <w:bottom w:val="none" w:sz="0" w:space="0" w:color="auto"/>
            <w:right w:val="none" w:sz="0" w:space="0" w:color="auto"/>
          </w:divBdr>
        </w:div>
        <w:div w:id="1495220260">
          <w:marLeft w:val="0"/>
          <w:marRight w:val="0"/>
          <w:marTop w:val="0"/>
          <w:marBottom w:val="0"/>
          <w:divBdr>
            <w:top w:val="none" w:sz="0" w:space="0" w:color="auto"/>
            <w:left w:val="none" w:sz="0" w:space="0" w:color="auto"/>
            <w:bottom w:val="none" w:sz="0" w:space="0" w:color="auto"/>
            <w:right w:val="none" w:sz="0" w:space="0" w:color="auto"/>
          </w:divBdr>
        </w:div>
        <w:div w:id="1522544592">
          <w:marLeft w:val="0"/>
          <w:marRight w:val="0"/>
          <w:marTop w:val="0"/>
          <w:marBottom w:val="0"/>
          <w:divBdr>
            <w:top w:val="none" w:sz="0" w:space="0" w:color="auto"/>
            <w:left w:val="none" w:sz="0" w:space="0" w:color="auto"/>
            <w:bottom w:val="none" w:sz="0" w:space="0" w:color="auto"/>
            <w:right w:val="none" w:sz="0" w:space="0" w:color="auto"/>
          </w:divBdr>
        </w:div>
        <w:div w:id="1530532688">
          <w:marLeft w:val="0"/>
          <w:marRight w:val="0"/>
          <w:marTop w:val="0"/>
          <w:marBottom w:val="0"/>
          <w:divBdr>
            <w:top w:val="none" w:sz="0" w:space="0" w:color="auto"/>
            <w:left w:val="none" w:sz="0" w:space="0" w:color="auto"/>
            <w:bottom w:val="none" w:sz="0" w:space="0" w:color="auto"/>
            <w:right w:val="none" w:sz="0" w:space="0" w:color="auto"/>
          </w:divBdr>
        </w:div>
        <w:div w:id="1534730390">
          <w:marLeft w:val="0"/>
          <w:marRight w:val="0"/>
          <w:marTop w:val="0"/>
          <w:marBottom w:val="0"/>
          <w:divBdr>
            <w:top w:val="none" w:sz="0" w:space="0" w:color="auto"/>
            <w:left w:val="none" w:sz="0" w:space="0" w:color="auto"/>
            <w:bottom w:val="none" w:sz="0" w:space="0" w:color="auto"/>
            <w:right w:val="none" w:sz="0" w:space="0" w:color="auto"/>
          </w:divBdr>
        </w:div>
        <w:div w:id="1538354178">
          <w:marLeft w:val="0"/>
          <w:marRight w:val="0"/>
          <w:marTop w:val="0"/>
          <w:marBottom w:val="0"/>
          <w:divBdr>
            <w:top w:val="none" w:sz="0" w:space="0" w:color="auto"/>
            <w:left w:val="none" w:sz="0" w:space="0" w:color="auto"/>
            <w:bottom w:val="none" w:sz="0" w:space="0" w:color="auto"/>
            <w:right w:val="none" w:sz="0" w:space="0" w:color="auto"/>
          </w:divBdr>
        </w:div>
        <w:div w:id="1590233439">
          <w:marLeft w:val="0"/>
          <w:marRight w:val="0"/>
          <w:marTop w:val="0"/>
          <w:marBottom w:val="0"/>
          <w:divBdr>
            <w:top w:val="none" w:sz="0" w:space="0" w:color="auto"/>
            <w:left w:val="none" w:sz="0" w:space="0" w:color="auto"/>
            <w:bottom w:val="none" w:sz="0" w:space="0" w:color="auto"/>
            <w:right w:val="none" w:sz="0" w:space="0" w:color="auto"/>
          </w:divBdr>
        </w:div>
        <w:div w:id="1592204682">
          <w:marLeft w:val="0"/>
          <w:marRight w:val="0"/>
          <w:marTop w:val="0"/>
          <w:marBottom w:val="0"/>
          <w:divBdr>
            <w:top w:val="none" w:sz="0" w:space="0" w:color="auto"/>
            <w:left w:val="none" w:sz="0" w:space="0" w:color="auto"/>
            <w:bottom w:val="none" w:sz="0" w:space="0" w:color="auto"/>
            <w:right w:val="none" w:sz="0" w:space="0" w:color="auto"/>
          </w:divBdr>
        </w:div>
        <w:div w:id="1596742583">
          <w:marLeft w:val="0"/>
          <w:marRight w:val="0"/>
          <w:marTop w:val="0"/>
          <w:marBottom w:val="0"/>
          <w:divBdr>
            <w:top w:val="none" w:sz="0" w:space="0" w:color="auto"/>
            <w:left w:val="none" w:sz="0" w:space="0" w:color="auto"/>
            <w:bottom w:val="none" w:sz="0" w:space="0" w:color="auto"/>
            <w:right w:val="none" w:sz="0" w:space="0" w:color="auto"/>
          </w:divBdr>
        </w:div>
        <w:div w:id="1609655884">
          <w:marLeft w:val="0"/>
          <w:marRight w:val="0"/>
          <w:marTop w:val="0"/>
          <w:marBottom w:val="0"/>
          <w:divBdr>
            <w:top w:val="none" w:sz="0" w:space="0" w:color="auto"/>
            <w:left w:val="none" w:sz="0" w:space="0" w:color="auto"/>
            <w:bottom w:val="none" w:sz="0" w:space="0" w:color="auto"/>
            <w:right w:val="none" w:sz="0" w:space="0" w:color="auto"/>
          </w:divBdr>
        </w:div>
        <w:div w:id="1619021074">
          <w:marLeft w:val="0"/>
          <w:marRight w:val="0"/>
          <w:marTop w:val="0"/>
          <w:marBottom w:val="0"/>
          <w:divBdr>
            <w:top w:val="none" w:sz="0" w:space="0" w:color="auto"/>
            <w:left w:val="none" w:sz="0" w:space="0" w:color="auto"/>
            <w:bottom w:val="none" w:sz="0" w:space="0" w:color="auto"/>
            <w:right w:val="none" w:sz="0" w:space="0" w:color="auto"/>
          </w:divBdr>
        </w:div>
        <w:div w:id="1620719411">
          <w:marLeft w:val="0"/>
          <w:marRight w:val="0"/>
          <w:marTop w:val="0"/>
          <w:marBottom w:val="0"/>
          <w:divBdr>
            <w:top w:val="none" w:sz="0" w:space="0" w:color="auto"/>
            <w:left w:val="none" w:sz="0" w:space="0" w:color="auto"/>
            <w:bottom w:val="none" w:sz="0" w:space="0" w:color="auto"/>
            <w:right w:val="none" w:sz="0" w:space="0" w:color="auto"/>
          </w:divBdr>
        </w:div>
        <w:div w:id="1636565813">
          <w:marLeft w:val="0"/>
          <w:marRight w:val="0"/>
          <w:marTop w:val="0"/>
          <w:marBottom w:val="0"/>
          <w:divBdr>
            <w:top w:val="none" w:sz="0" w:space="0" w:color="auto"/>
            <w:left w:val="none" w:sz="0" w:space="0" w:color="auto"/>
            <w:bottom w:val="none" w:sz="0" w:space="0" w:color="auto"/>
            <w:right w:val="none" w:sz="0" w:space="0" w:color="auto"/>
          </w:divBdr>
        </w:div>
        <w:div w:id="1643922095">
          <w:marLeft w:val="0"/>
          <w:marRight w:val="0"/>
          <w:marTop w:val="0"/>
          <w:marBottom w:val="0"/>
          <w:divBdr>
            <w:top w:val="none" w:sz="0" w:space="0" w:color="auto"/>
            <w:left w:val="none" w:sz="0" w:space="0" w:color="auto"/>
            <w:bottom w:val="none" w:sz="0" w:space="0" w:color="auto"/>
            <w:right w:val="none" w:sz="0" w:space="0" w:color="auto"/>
          </w:divBdr>
        </w:div>
        <w:div w:id="1646354144">
          <w:marLeft w:val="0"/>
          <w:marRight w:val="0"/>
          <w:marTop w:val="0"/>
          <w:marBottom w:val="0"/>
          <w:divBdr>
            <w:top w:val="none" w:sz="0" w:space="0" w:color="auto"/>
            <w:left w:val="none" w:sz="0" w:space="0" w:color="auto"/>
            <w:bottom w:val="none" w:sz="0" w:space="0" w:color="auto"/>
            <w:right w:val="none" w:sz="0" w:space="0" w:color="auto"/>
          </w:divBdr>
        </w:div>
        <w:div w:id="1648316965">
          <w:marLeft w:val="0"/>
          <w:marRight w:val="0"/>
          <w:marTop w:val="0"/>
          <w:marBottom w:val="0"/>
          <w:divBdr>
            <w:top w:val="none" w:sz="0" w:space="0" w:color="auto"/>
            <w:left w:val="none" w:sz="0" w:space="0" w:color="auto"/>
            <w:bottom w:val="none" w:sz="0" w:space="0" w:color="auto"/>
            <w:right w:val="none" w:sz="0" w:space="0" w:color="auto"/>
          </w:divBdr>
        </w:div>
        <w:div w:id="1649285558">
          <w:marLeft w:val="0"/>
          <w:marRight w:val="0"/>
          <w:marTop w:val="0"/>
          <w:marBottom w:val="0"/>
          <w:divBdr>
            <w:top w:val="none" w:sz="0" w:space="0" w:color="auto"/>
            <w:left w:val="none" w:sz="0" w:space="0" w:color="auto"/>
            <w:bottom w:val="none" w:sz="0" w:space="0" w:color="auto"/>
            <w:right w:val="none" w:sz="0" w:space="0" w:color="auto"/>
          </w:divBdr>
        </w:div>
        <w:div w:id="1678267162">
          <w:marLeft w:val="0"/>
          <w:marRight w:val="0"/>
          <w:marTop w:val="0"/>
          <w:marBottom w:val="0"/>
          <w:divBdr>
            <w:top w:val="none" w:sz="0" w:space="0" w:color="auto"/>
            <w:left w:val="none" w:sz="0" w:space="0" w:color="auto"/>
            <w:bottom w:val="none" w:sz="0" w:space="0" w:color="auto"/>
            <w:right w:val="none" w:sz="0" w:space="0" w:color="auto"/>
          </w:divBdr>
        </w:div>
        <w:div w:id="1708331777">
          <w:marLeft w:val="0"/>
          <w:marRight w:val="0"/>
          <w:marTop w:val="0"/>
          <w:marBottom w:val="0"/>
          <w:divBdr>
            <w:top w:val="none" w:sz="0" w:space="0" w:color="auto"/>
            <w:left w:val="none" w:sz="0" w:space="0" w:color="auto"/>
            <w:bottom w:val="none" w:sz="0" w:space="0" w:color="auto"/>
            <w:right w:val="none" w:sz="0" w:space="0" w:color="auto"/>
          </w:divBdr>
        </w:div>
        <w:div w:id="1717267687">
          <w:marLeft w:val="0"/>
          <w:marRight w:val="0"/>
          <w:marTop w:val="0"/>
          <w:marBottom w:val="0"/>
          <w:divBdr>
            <w:top w:val="none" w:sz="0" w:space="0" w:color="auto"/>
            <w:left w:val="none" w:sz="0" w:space="0" w:color="auto"/>
            <w:bottom w:val="none" w:sz="0" w:space="0" w:color="auto"/>
            <w:right w:val="none" w:sz="0" w:space="0" w:color="auto"/>
          </w:divBdr>
        </w:div>
        <w:div w:id="1724983156">
          <w:marLeft w:val="0"/>
          <w:marRight w:val="0"/>
          <w:marTop w:val="0"/>
          <w:marBottom w:val="0"/>
          <w:divBdr>
            <w:top w:val="none" w:sz="0" w:space="0" w:color="auto"/>
            <w:left w:val="none" w:sz="0" w:space="0" w:color="auto"/>
            <w:bottom w:val="none" w:sz="0" w:space="0" w:color="auto"/>
            <w:right w:val="none" w:sz="0" w:space="0" w:color="auto"/>
          </w:divBdr>
        </w:div>
        <w:div w:id="1736322131">
          <w:marLeft w:val="0"/>
          <w:marRight w:val="0"/>
          <w:marTop w:val="0"/>
          <w:marBottom w:val="0"/>
          <w:divBdr>
            <w:top w:val="none" w:sz="0" w:space="0" w:color="auto"/>
            <w:left w:val="none" w:sz="0" w:space="0" w:color="auto"/>
            <w:bottom w:val="none" w:sz="0" w:space="0" w:color="auto"/>
            <w:right w:val="none" w:sz="0" w:space="0" w:color="auto"/>
          </w:divBdr>
        </w:div>
        <w:div w:id="1746339146">
          <w:marLeft w:val="0"/>
          <w:marRight w:val="0"/>
          <w:marTop w:val="0"/>
          <w:marBottom w:val="0"/>
          <w:divBdr>
            <w:top w:val="none" w:sz="0" w:space="0" w:color="auto"/>
            <w:left w:val="none" w:sz="0" w:space="0" w:color="auto"/>
            <w:bottom w:val="none" w:sz="0" w:space="0" w:color="auto"/>
            <w:right w:val="none" w:sz="0" w:space="0" w:color="auto"/>
          </w:divBdr>
        </w:div>
        <w:div w:id="1752116546">
          <w:marLeft w:val="0"/>
          <w:marRight w:val="0"/>
          <w:marTop w:val="0"/>
          <w:marBottom w:val="0"/>
          <w:divBdr>
            <w:top w:val="none" w:sz="0" w:space="0" w:color="auto"/>
            <w:left w:val="none" w:sz="0" w:space="0" w:color="auto"/>
            <w:bottom w:val="none" w:sz="0" w:space="0" w:color="auto"/>
            <w:right w:val="none" w:sz="0" w:space="0" w:color="auto"/>
          </w:divBdr>
        </w:div>
        <w:div w:id="1754038077">
          <w:marLeft w:val="0"/>
          <w:marRight w:val="0"/>
          <w:marTop w:val="0"/>
          <w:marBottom w:val="0"/>
          <w:divBdr>
            <w:top w:val="none" w:sz="0" w:space="0" w:color="auto"/>
            <w:left w:val="none" w:sz="0" w:space="0" w:color="auto"/>
            <w:bottom w:val="none" w:sz="0" w:space="0" w:color="auto"/>
            <w:right w:val="none" w:sz="0" w:space="0" w:color="auto"/>
          </w:divBdr>
        </w:div>
        <w:div w:id="1758673708">
          <w:marLeft w:val="0"/>
          <w:marRight w:val="0"/>
          <w:marTop w:val="0"/>
          <w:marBottom w:val="0"/>
          <w:divBdr>
            <w:top w:val="none" w:sz="0" w:space="0" w:color="auto"/>
            <w:left w:val="none" w:sz="0" w:space="0" w:color="auto"/>
            <w:bottom w:val="none" w:sz="0" w:space="0" w:color="auto"/>
            <w:right w:val="none" w:sz="0" w:space="0" w:color="auto"/>
          </w:divBdr>
        </w:div>
        <w:div w:id="1781030032">
          <w:marLeft w:val="0"/>
          <w:marRight w:val="0"/>
          <w:marTop w:val="0"/>
          <w:marBottom w:val="0"/>
          <w:divBdr>
            <w:top w:val="none" w:sz="0" w:space="0" w:color="auto"/>
            <w:left w:val="none" w:sz="0" w:space="0" w:color="auto"/>
            <w:bottom w:val="none" w:sz="0" w:space="0" w:color="auto"/>
            <w:right w:val="none" w:sz="0" w:space="0" w:color="auto"/>
          </w:divBdr>
        </w:div>
        <w:div w:id="1788500659">
          <w:marLeft w:val="0"/>
          <w:marRight w:val="0"/>
          <w:marTop w:val="0"/>
          <w:marBottom w:val="0"/>
          <w:divBdr>
            <w:top w:val="none" w:sz="0" w:space="0" w:color="auto"/>
            <w:left w:val="none" w:sz="0" w:space="0" w:color="auto"/>
            <w:bottom w:val="none" w:sz="0" w:space="0" w:color="auto"/>
            <w:right w:val="none" w:sz="0" w:space="0" w:color="auto"/>
          </w:divBdr>
        </w:div>
        <w:div w:id="1791975461">
          <w:marLeft w:val="0"/>
          <w:marRight w:val="0"/>
          <w:marTop w:val="0"/>
          <w:marBottom w:val="0"/>
          <w:divBdr>
            <w:top w:val="none" w:sz="0" w:space="0" w:color="auto"/>
            <w:left w:val="none" w:sz="0" w:space="0" w:color="auto"/>
            <w:bottom w:val="none" w:sz="0" w:space="0" w:color="auto"/>
            <w:right w:val="none" w:sz="0" w:space="0" w:color="auto"/>
          </w:divBdr>
        </w:div>
        <w:div w:id="1851605149">
          <w:marLeft w:val="0"/>
          <w:marRight w:val="0"/>
          <w:marTop w:val="0"/>
          <w:marBottom w:val="0"/>
          <w:divBdr>
            <w:top w:val="none" w:sz="0" w:space="0" w:color="auto"/>
            <w:left w:val="none" w:sz="0" w:space="0" w:color="auto"/>
            <w:bottom w:val="none" w:sz="0" w:space="0" w:color="auto"/>
            <w:right w:val="none" w:sz="0" w:space="0" w:color="auto"/>
          </w:divBdr>
        </w:div>
        <w:div w:id="1860125366">
          <w:marLeft w:val="0"/>
          <w:marRight w:val="0"/>
          <w:marTop w:val="0"/>
          <w:marBottom w:val="0"/>
          <w:divBdr>
            <w:top w:val="none" w:sz="0" w:space="0" w:color="auto"/>
            <w:left w:val="none" w:sz="0" w:space="0" w:color="auto"/>
            <w:bottom w:val="none" w:sz="0" w:space="0" w:color="auto"/>
            <w:right w:val="none" w:sz="0" w:space="0" w:color="auto"/>
          </w:divBdr>
        </w:div>
        <w:div w:id="1860973872">
          <w:marLeft w:val="0"/>
          <w:marRight w:val="0"/>
          <w:marTop w:val="0"/>
          <w:marBottom w:val="0"/>
          <w:divBdr>
            <w:top w:val="none" w:sz="0" w:space="0" w:color="auto"/>
            <w:left w:val="none" w:sz="0" w:space="0" w:color="auto"/>
            <w:bottom w:val="none" w:sz="0" w:space="0" w:color="auto"/>
            <w:right w:val="none" w:sz="0" w:space="0" w:color="auto"/>
          </w:divBdr>
        </w:div>
        <w:div w:id="1881475180">
          <w:marLeft w:val="0"/>
          <w:marRight w:val="0"/>
          <w:marTop w:val="0"/>
          <w:marBottom w:val="0"/>
          <w:divBdr>
            <w:top w:val="none" w:sz="0" w:space="0" w:color="auto"/>
            <w:left w:val="none" w:sz="0" w:space="0" w:color="auto"/>
            <w:bottom w:val="none" w:sz="0" w:space="0" w:color="auto"/>
            <w:right w:val="none" w:sz="0" w:space="0" w:color="auto"/>
          </w:divBdr>
        </w:div>
        <w:div w:id="1887788541">
          <w:marLeft w:val="0"/>
          <w:marRight w:val="0"/>
          <w:marTop w:val="0"/>
          <w:marBottom w:val="0"/>
          <w:divBdr>
            <w:top w:val="none" w:sz="0" w:space="0" w:color="auto"/>
            <w:left w:val="none" w:sz="0" w:space="0" w:color="auto"/>
            <w:bottom w:val="none" w:sz="0" w:space="0" w:color="auto"/>
            <w:right w:val="none" w:sz="0" w:space="0" w:color="auto"/>
          </w:divBdr>
        </w:div>
        <w:div w:id="1890650715">
          <w:marLeft w:val="0"/>
          <w:marRight w:val="0"/>
          <w:marTop w:val="0"/>
          <w:marBottom w:val="0"/>
          <w:divBdr>
            <w:top w:val="none" w:sz="0" w:space="0" w:color="auto"/>
            <w:left w:val="none" w:sz="0" w:space="0" w:color="auto"/>
            <w:bottom w:val="none" w:sz="0" w:space="0" w:color="auto"/>
            <w:right w:val="none" w:sz="0" w:space="0" w:color="auto"/>
          </w:divBdr>
        </w:div>
        <w:div w:id="1905330821">
          <w:marLeft w:val="0"/>
          <w:marRight w:val="0"/>
          <w:marTop w:val="0"/>
          <w:marBottom w:val="0"/>
          <w:divBdr>
            <w:top w:val="none" w:sz="0" w:space="0" w:color="auto"/>
            <w:left w:val="none" w:sz="0" w:space="0" w:color="auto"/>
            <w:bottom w:val="none" w:sz="0" w:space="0" w:color="auto"/>
            <w:right w:val="none" w:sz="0" w:space="0" w:color="auto"/>
          </w:divBdr>
        </w:div>
        <w:div w:id="1909227181">
          <w:marLeft w:val="0"/>
          <w:marRight w:val="0"/>
          <w:marTop w:val="0"/>
          <w:marBottom w:val="0"/>
          <w:divBdr>
            <w:top w:val="none" w:sz="0" w:space="0" w:color="auto"/>
            <w:left w:val="none" w:sz="0" w:space="0" w:color="auto"/>
            <w:bottom w:val="none" w:sz="0" w:space="0" w:color="auto"/>
            <w:right w:val="none" w:sz="0" w:space="0" w:color="auto"/>
          </w:divBdr>
        </w:div>
        <w:div w:id="1917011958">
          <w:marLeft w:val="0"/>
          <w:marRight w:val="0"/>
          <w:marTop w:val="0"/>
          <w:marBottom w:val="0"/>
          <w:divBdr>
            <w:top w:val="none" w:sz="0" w:space="0" w:color="auto"/>
            <w:left w:val="none" w:sz="0" w:space="0" w:color="auto"/>
            <w:bottom w:val="none" w:sz="0" w:space="0" w:color="auto"/>
            <w:right w:val="none" w:sz="0" w:space="0" w:color="auto"/>
          </w:divBdr>
        </w:div>
        <w:div w:id="1922251734">
          <w:marLeft w:val="0"/>
          <w:marRight w:val="0"/>
          <w:marTop w:val="0"/>
          <w:marBottom w:val="0"/>
          <w:divBdr>
            <w:top w:val="none" w:sz="0" w:space="0" w:color="auto"/>
            <w:left w:val="none" w:sz="0" w:space="0" w:color="auto"/>
            <w:bottom w:val="none" w:sz="0" w:space="0" w:color="auto"/>
            <w:right w:val="none" w:sz="0" w:space="0" w:color="auto"/>
          </w:divBdr>
        </w:div>
        <w:div w:id="1936667274">
          <w:marLeft w:val="0"/>
          <w:marRight w:val="0"/>
          <w:marTop w:val="0"/>
          <w:marBottom w:val="0"/>
          <w:divBdr>
            <w:top w:val="none" w:sz="0" w:space="0" w:color="auto"/>
            <w:left w:val="none" w:sz="0" w:space="0" w:color="auto"/>
            <w:bottom w:val="none" w:sz="0" w:space="0" w:color="auto"/>
            <w:right w:val="none" w:sz="0" w:space="0" w:color="auto"/>
          </w:divBdr>
        </w:div>
        <w:div w:id="1945263436">
          <w:marLeft w:val="0"/>
          <w:marRight w:val="0"/>
          <w:marTop w:val="0"/>
          <w:marBottom w:val="0"/>
          <w:divBdr>
            <w:top w:val="none" w:sz="0" w:space="0" w:color="auto"/>
            <w:left w:val="none" w:sz="0" w:space="0" w:color="auto"/>
            <w:bottom w:val="none" w:sz="0" w:space="0" w:color="auto"/>
            <w:right w:val="none" w:sz="0" w:space="0" w:color="auto"/>
          </w:divBdr>
        </w:div>
        <w:div w:id="1945264969">
          <w:marLeft w:val="0"/>
          <w:marRight w:val="0"/>
          <w:marTop w:val="0"/>
          <w:marBottom w:val="0"/>
          <w:divBdr>
            <w:top w:val="none" w:sz="0" w:space="0" w:color="auto"/>
            <w:left w:val="none" w:sz="0" w:space="0" w:color="auto"/>
            <w:bottom w:val="none" w:sz="0" w:space="0" w:color="auto"/>
            <w:right w:val="none" w:sz="0" w:space="0" w:color="auto"/>
          </w:divBdr>
        </w:div>
        <w:div w:id="1947888495">
          <w:marLeft w:val="0"/>
          <w:marRight w:val="0"/>
          <w:marTop w:val="0"/>
          <w:marBottom w:val="0"/>
          <w:divBdr>
            <w:top w:val="none" w:sz="0" w:space="0" w:color="auto"/>
            <w:left w:val="none" w:sz="0" w:space="0" w:color="auto"/>
            <w:bottom w:val="none" w:sz="0" w:space="0" w:color="auto"/>
            <w:right w:val="none" w:sz="0" w:space="0" w:color="auto"/>
          </w:divBdr>
        </w:div>
        <w:div w:id="1962759158">
          <w:marLeft w:val="0"/>
          <w:marRight w:val="0"/>
          <w:marTop w:val="0"/>
          <w:marBottom w:val="0"/>
          <w:divBdr>
            <w:top w:val="none" w:sz="0" w:space="0" w:color="auto"/>
            <w:left w:val="none" w:sz="0" w:space="0" w:color="auto"/>
            <w:bottom w:val="none" w:sz="0" w:space="0" w:color="auto"/>
            <w:right w:val="none" w:sz="0" w:space="0" w:color="auto"/>
          </w:divBdr>
        </w:div>
        <w:div w:id="1993102447">
          <w:marLeft w:val="0"/>
          <w:marRight w:val="0"/>
          <w:marTop w:val="0"/>
          <w:marBottom w:val="0"/>
          <w:divBdr>
            <w:top w:val="none" w:sz="0" w:space="0" w:color="auto"/>
            <w:left w:val="none" w:sz="0" w:space="0" w:color="auto"/>
            <w:bottom w:val="none" w:sz="0" w:space="0" w:color="auto"/>
            <w:right w:val="none" w:sz="0" w:space="0" w:color="auto"/>
          </w:divBdr>
        </w:div>
        <w:div w:id="2006277392">
          <w:marLeft w:val="0"/>
          <w:marRight w:val="0"/>
          <w:marTop w:val="0"/>
          <w:marBottom w:val="0"/>
          <w:divBdr>
            <w:top w:val="none" w:sz="0" w:space="0" w:color="auto"/>
            <w:left w:val="none" w:sz="0" w:space="0" w:color="auto"/>
            <w:bottom w:val="none" w:sz="0" w:space="0" w:color="auto"/>
            <w:right w:val="none" w:sz="0" w:space="0" w:color="auto"/>
          </w:divBdr>
        </w:div>
        <w:div w:id="2017919997">
          <w:marLeft w:val="0"/>
          <w:marRight w:val="0"/>
          <w:marTop w:val="0"/>
          <w:marBottom w:val="0"/>
          <w:divBdr>
            <w:top w:val="none" w:sz="0" w:space="0" w:color="auto"/>
            <w:left w:val="none" w:sz="0" w:space="0" w:color="auto"/>
            <w:bottom w:val="none" w:sz="0" w:space="0" w:color="auto"/>
            <w:right w:val="none" w:sz="0" w:space="0" w:color="auto"/>
          </w:divBdr>
        </w:div>
        <w:div w:id="2023509868">
          <w:marLeft w:val="0"/>
          <w:marRight w:val="0"/>
          <w:marTop w:val="0"/>
          <w:marBottom w:val="0"/>
          <w:divBdr>
            <w:top w:val="none" w:sz="0" w:space="0" w:color="auto"/>
            <w:left w:val="none" w:sz="0" w:space="0" w:color="auto"/>
            <w:bottom w:val="none" w:sz="0" w:space="0" w:color="auto"/>
            <w:right w:val="none" w:sz="0" w:space="0" w:color="auto"/>
          </w:divBdr>
        </w:div>
        <w:div w:id="2023701074">
          <w:marLeft w:val="0"/>
          <w:marRight w:val="0"/>
          <w:marTop w:val="0"/>
          <w:marBottom w:val="0"/>
          <w:divBdr>
            <w:top w:val="none" w:sz="0" w:space="0" w:color="auto"/>
            <w:left w:val="none" w:sz="0" w:space="0" w:color="auto"/>
            <w:bottom w:val="none" w:sz="0" w:space="0" w:color="auto"/>
            <w:right w:val="none" w:sz="0" w:space="0" w:color="auto"/>
          </w:divBdr>
        </w:div>
        <w:div w:id="2027057006">
          <w:marLeft w:val="0"/>
          <w:marRight w:val="0"/>
          <w:marTop w:val="0"/>
          <w:marBottom w:val="0"/>
          <w:divBdr>
            <w:top w:val="none" w:sz="0" w:space="0" w:color="auto"/>
            <w:left w:val="none" w:sz="0" w:space="0" w:color="auto"/>
            <w:bottom w:val="none" w:sz="0" w:space="0" w:color="auto"/>
            <w:right w:val="none" w:sz="0" w:space="0" w:color="auto"/>
          </w:divBdr>
        </w:div>
        <w:div w:id="2030174846">
          <w:marLeft w:val="0"/>
          <w:marRight w:val="0"/>
          <w:marTop w:val="0"/>
          <w:marBottom w:val="0"/>
          <w:divBdr>
            <w:top w:val="none" w:sz="0" w:space="0" w:color="auto"/>
            <w:left w:val="none" w:sz="0" w:space="0" w:color="auto"/>
            <w:bottom w:val="none" w:sz="0" w:space="0" w:color="auto"/>
            <w:right w:val="none" w:sz="0" w:space="0" w:color="auto"/>
          </w:divBdr>
        </w:div>
        <w:div w:id="2032221751">
          <w:marLeft w:val="0"/>
          <w:marRight w:val="0"/>
          <w:marTop w:val="0"/>
          <w:marBottom w:val="0"/>
          <w:divBdr>
            <w:top w:val="none" w:sz="0" w:space="0" w:color="auto"/>
            <w:left w:val="none" w:sz="0" w:space="0" w:color="auto"/>
            <w:bottom w:val="none" w:sz="0" w:space="0" w:color="auto"/>
            <w:right w:val="none" w:sz="0" w:space="0" w:color="auto"/>
          </w:divBdr>
        </w:div>
        <w:div w:id="2080126976">
          <w:marLeft w:val="0"/>
          <w:marRight w:val="0"/>
          <w:marTop w:val="0"/>
          <w:marBottom w:val="0"/>
          <w:divBdr>
            <w:top w:val="none" w:sz="0" w:space="0" w:color="auto"/>
            <w:left w:val="none" w:sz="0" w:space="0" w:color="auto"/>
            <w:bottom w:val="none" w:sz="0" w:space="0" w:color="auto"/>
            <w:right w:val="none" w:sz="0" w:space="0" w:color="auto"/>
          </w:divBdr>
        </w:div>
        <w:div w:id="2086487413">
          <w:marLeft w:val="0"/>
          <w:marRight w:val="0"/>
          <w:marTop w:val="0"/>
          <w:marBottom w:val="0"/>
          <w:divBdr>
            <w:top w:val="none" w:sz="0" w:space="0" w:color="auto"/>
            <w:left w:val="none" w:sz="0" w:space="0" w:color="auto"/>
            <w:bottom w:val="none" w:sz="0" w:space="0" w:color="auto"/>
            <w:right w:val="none" w:sz="0" w:space="0" w:color="auto"/>
          </w:divBdr>
        </w:div>
        <w:div w:id="2096320340">
          <w:marLeft w:val="0"/>
          <w:marRight w:val="0"/>
          <w:marTop w:val="0"/>
          <w:marBottom w:val="0"/>
          <w:divBdr>
            <w:top w:val="none" w:sz="0" w:space="0" w:color="auto"/>
            <w:left w:val="none" w:sz="0" w:space="0" w:color="auto"/>
            <w:bottom w:val="none" w:sz="0" w:space="0" w:color="auto"/>
            <w:right w:val="none" w:sz="0" w:space="0" w:color="auto"/>
          </w:divBdr>
        </w:div>
        <w:div w:id="2096897634">
          <w:marLeft w:val="0"/>
          <w:marRight w:val="0"/>
          <w:marTop w:val="0"/>
          <w:marBottom w:val="0"/>
          <w:divBdr>
            <w:top w:val="none" w:sz="0" w:space="0" w:color="auto"/>
            <w:left w:val="none" w:sz="0" w:space="0" w:color="auto"/>
            <w:bottom w:val="none" w:sz="0" w:space="0" w:color="auto"/>
            <w:right w:val="none" w:sz="0" w:space="0" w:color="auto"/>
          </w:divBdr>
        </w:div>
        <w:div w:id="2114396205">
          <w:marLeft w:val="0"/>
          <w:marRight w:val="0"/>
          <w:marTop w:val="0"/>
          <w:marBottom w:val="0"/>
          <w:divBdr>
            <w:top w:val="none" w:sz="0" w:space="0" w:color="auto"/>
            <w:left w:val="none" w:sz="0" w:space="0" w:color="auto"/>
            <w:bottom w:val="none" w:sz="0" w:space="0" w:color="auto"/>
            <w:right w:val="none" w:sz="0" w:space="0" w:color="auto"/>
          </w:divBdr>
        </w:div>
        <w:div w:id="2116096384">
          <w:marLeft w:val="0"/>
          <w:marRight w:val="0"/>
          <w:marTop w:val="0"/>
          <w:marBottom w:val="0"/>
          <w:divBdr>
            <w:top w:val="none" w:sz="0" w:space="0" w:color="auto"/>
            <w:left w:val="none" w:sz="0" w:space="0" w:color="auto"/>
            <w:bottom w:val="none" w:sz="0" w:space="0" w:color="auto"/>
            <w:right w:val="none" w:sz="0" w:space="0" w:color="auto"/>
          </w:divBdr>
        </w:div>
        <w:div w:id="2116974902">
          <w:marLeft w:val="0"/>
          <w:marRight w:val="0"/>
          <w:marTop w:val="0"/>
          <w:marBottom w:val="0"/>
          <w:divBdr>
            <w:top w:val="none" w:sz="0" w:space="0" w:color="auto"/>
            <w:left w:val="none" w:sz="0" w:space="0" w:color="auto"/>
            <w:bottom w:val="none" w:sz="0" w:space="0" w:color="auto"/>
            <w:right w:val="none" w:sz="0" w:space="0" w:color="auto"/>
          </w:divBdr>
        </w:div>
        <w:div w:id="2143576232">
          <w:marLeft w:val="0"/>
          <w:marRight w:val="0"/>
          <w:marTop w:val="0"/>
          <w:marBottom w:val="0"/>
          <w:divBdr>
            <w:top w:val="none" w:sz="0" w:space="0" w:color="auto"/>
            <w:left w:val="none" w:sz="0" w:space="0" w:color="auto"/>
            <w:bottom w:val="none" w:sz="0" w:space="0" w:color="auto"/>
            <w:right w:val="none" w:sz="0" w:space="0" w:color="auto"/>
          </w:divBdr>
        </w:div>
        <w:div w:id="2146509644">
          <w:marLeft w:val="0"/>
          <w:marRight w:val="0"/>
          <w:marTop w:val="0"/>
          <w:marBottom w:val="0"/>
          <w:divBdr>
            <w:top w:val="none" w:sz="0" w:space="0" w:color="auto"/>
            <w:left w:val="none" w:sz="0" w:space="0" w:color="auto"/>
            <w:bottom w:val="none" w:sz="0" w:space="0" w:color="auto"/>
            <w:right w:val="none" w:sz="0" w:space="0" w:color="auto"/>
          </w:divBdr>
        </w:div>
      </w:divsChild>
    </w:div>
    <w:div w:id="775835124">
      <w:bodyDiv w:val="1"/>
      <w:marLeft w:val="0"/>
      <w:marRight w:val="0"/>
      <w:marTop w:val="0"/>
      <w:marBottom w:val="0"/>
      <w:divBdr>
        <w:top w:val="none" w:sz="0" w:space="0" w:color="auto"/>
        <w:left w:val="none" w:sz="0" w:space="0" w:color="auto"/>
        <w:bottom w:val="none" w:sz="0" w:space="0" w:color="auto"/>
        <w:right w:val="none" w:sz="0" w:space="0" w:color="auto"/>
      </w:divBdr>
    </w:div>
    <w:div w:id="947732544">
      <w:bodyDiv w:val="1"/>
      <w:marLeft w:val="0"/>
      <w:marRight w:val="0"/>
      <w:marTop w:val="0"/>
      <w:marBottom w:val="0"/>
      <w:divBdr>
        <w:top w:val="none" w:sz="0" w:space="0" w:color="auto"/>
        <w:left w:val="none" w:sz="0" w:space="0" w:color="auto"/>
        <w:bottom w:val="none" w:sz="0" w:space="0" w:color="auto"/>
        <w:right w:val="none" w:sz="0" w:space="0" w:color="auto"/>
      </w:divBdr>
      <w:divsChild>
        <w:div w:id="936331073">
          <w:marLeft w:val="0"/>
          <w:marRight w:val="0"/>
          <w:marTop w:val="0"/>
          <w:marBottom w:val="0"/>
          <w:divBdr>
            <w:top w:val="none" w:sz="0" w:space="0" w:color="auto"/>
            <w:left w:val="none" w:sz="0" w:space="0" w:color="auto"/>
            <w:bottom w:val="none" w:sz="0" w:space="0" w:color="auto"/>
            <w:right w:val="none" w:sz="0" w:space="0" w:color="auto"/>
          </w:divBdr>
          <w:divsChild>
            <w:div w:id="502088608">
              <w:marLeft w:val="0"/>
              <w:marRight w:val="0"/>
              <w:marTop w:val="0"/>
              <w:marBottom w:val="0"/>
              <w:divBdr>
                <w:top w:val="none" w:sz="0" w:space="0" w:color="auto"/>
                <w:left w:val="none" w:sz="0" w:space="0" w:color="auto"/>
                <w:bottom w:val="none" w:sz="0" w:space="0" w:color="auto"/>
                <w:right w:val="none" w:sz="0" w:space="0" w:color="auto"/>
              </w:divBdr>
              <w:divsChild>
                <w:div w:id="2092390083">
                  <w:marLeft w:val="0"/>
                  <w:marRight w:val="0"/>
                  <w:marTop w:val="0"/>
                  <w:marBottom w:val="0"/>
                  <w:divBdr>
                    <w:top w:val="none" w:sz="0" w:space="0" w:color="auto"/>
                    <w:left w:val="none" w:sz="0" w:space="0" w:color="auto"/>
                    <w:bottom w:val="none" w:sz="0" w:space="0" w:color="auto"/>
                    <w:right w:val="none" w:sz="0" w:space="0" w:color="auto"/>
                  </w:divBdr>
                  <w:divsChild>
                    <w:div w:id="1506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4831">
              <w:marLeft w:val="0"/>
              <w:marRight w:val="0"/>
              <w:marTop w:val="0"/>
              <w:marBottom w:val="0"/>
              <w:divBdr>
                <w:top w:val="none" w:sz="0" w:space="0" w:color="auto"/>
                <w:left w:val="none" w:sz="0" w:space="0" w:color="auto"/>
                <w:bottom w:val="none" w:sz="0" w:space="0" w:color="auto"/>
                <w:right w:val="none" w:sz="0" w:space="0" w:color="auto"/>
              </w:divBdr>
              <w:divsChild>
                <w:div w:id="611666761">
                  <w:marLeft w:val="0"/>
                  <w:marRight w:val="0"/>
                  <w:marTop w:val="0"/>
                  <w:marBottom w:val="0"/>
                  <w:divBdr>
                    <w:top w:val="none" w:sz="0" w:space="0" w:color="auto"/>
                    <w:left w:val="none" w:sz="0" w:space="0" w:color="auto"/>
                    <w:bottom w:val="none" w:sz="0" w:space="0" w:color="auto"/>
                    <w:right w:val="none" w:sz="0" w:space="0" w:color="auto"/>
                  </w:divBdr>
                  <w:divsChild>
                    <w:div w:id="2142571592">
                      <w:marLeft w:val="0"/>
                      <w:marRight w:val="0"/>
                      <w:marTop w:val="0"/>
                      <w:marBottom w:val="0"/>
                      <w:divBdr>
                        <w:top w:val="none" w:sz="0" w:space="0" w:color="auto"/>
                        <w:left w:val="none" w:sz="0" w:space="0" w:color="auto"/>
                        <w:bottom w:val="none" w:sz="0" w:space="0" w:color="auto"/>
                        <w:right w:val="none" w:sz="0" w:space="0" w:color="auto"/>
                      </w:divBdr>
                      <w:divsChild>
                        <w:div w:id="647133499">
                          <w:marLeft w:val="0"/>
                          <w:marRight w:val="0"/>
                          <w:marTop w:val="0"/>
                          <w:marBottom w:val="0"/>
                          <w:divBdr>
                            <w:top w:val="none" w:sz="0" w:space="0" w:color="auto"/>
                            <w:left w:val="none" w:sz="0" w:space="0" w:color="auto"/>
                            <w:bottom w:val="none" w:sz="0" w:space="0" w:color="auto"/>
                            <w:right w:val="none" w:sz="0" w:space="0" w:color="auto"/>
                          </w:divBdr>
                          <w:divsChild>
                            <w:div w:id="1224949915">
                              <w:marLeft w:val="0"/>
                              <w:marRight w:val="0"/>
                              <w:marTop w:val="0"/>
                              <w:marBottom w:val="0"/>
                              <w:divBdr>
                                <w:top w:val="none" w:sz="0" w:space="0" w:color="auto"/>
                                <w:left w:val="none" w:sz="0" w:space="0" w:color="auto"/>
                                <w:bottom w:val="none" w:sz="0" w:space="0" w:color="auto"/>
                                <w:right w:val="none" w:sz="0" w:space="0" w:color="auto"/>
                              </w:divBdr>
                              <w:divsChild>
                                <w:div w:id="51119968">
                                  <w:marLeft w:val="0"/>
                                  <w:marRight w:val="0"/>
                                  <w:marTop w:val="0"/>
                                  <w:marBottom w:val="0"/>
                                  <w:divBdr>
                                    <w:top w:val="none" w:sz="0" w:space="0" w:color="auto"/>
                                    <w:left w:val="none" w:sz="0" w:space="0" w:color="auto"/>
                                    <w:bottom w:val="none" w:sz="0" w:space="0" w:color="auto"/>
                                    <w:right w:val="none" w:sz="0" w:space="0" w:color="auto"/>
                                  </w:divBdr>
                                </w:div>
                                <w:div w:id="59406371">
                                  <w:marLeft w:val="0"/>
                                  <w:marRight w:val="0"/>
                                  <w:marTop w:val="0"/>
                                  <w:marBottom w:val="0"/>
                                  <w:divBdr>
                                    <w:top w:val="none" w:sz="0" w:space="0" w:color="auto"/>
                                    <w:left w:val="none" w:sz="0" w:space="0" w:color="auto"/>
                                    <w:bottom w:val="none" w:sz="0" w:space="0" w:color="auto"/>
                                    <w:right w:val="none" w:sz="0" w:space="0" w:color="auto"/>
                                  </w:divBdr>
                                </w:div>
                                <w:div w:id="69233613">
                                  <w:marLeft w:val="0"/>
                                  <w:marRight w:val="0"/>
                                  <w:marTop w:val="0"/>
                                  <w:marBottom w:val="0"/>
                                  <w:divBdr>
                                    <w:top w:val="none" w:sz="0" w:space="0" w:color="auto"/>
                                    <w:left w:val="none" w:sz="0" w:space="0" w:color="auto"/>
                                    <w:bottom w:val="none" w:sz="0" w:space="0" w:color="auto"/>
                                    <w:right w:val="none" w:sz="0" w:space="0" w:color="auto"/>
                                  </w:divBdr>
                                </w:div>
                                <w:div w:id="123357481">
                                  <w:marLeft w:val="0"/>
                                  <w:marRight w:val="0"/>
                                  <w:marTop w:val="0"/>
                                  <w:marBottom w:val="0"/>
                                  <w:divBdr>
                                    <w:top w:val="none" w:sz="0" w:space="0" w:color="auto"/>
                                    <w:left w:val="none" w:sz="0" w:space="0" w:color="auto"/>
                                    <w:bottom w:val="none" w:sz="0" w:space="0" w:color="auto"/>
                                    <w:right w:val="none" w:sz="0" w:space="0" w:color="auto"/>
                                  </w:divBdr>
                                </w:div>
                                <w:div w:id="141436042">
                                  <w:marLeft w:val="0"/>
                                  <w:marRight w:val="0"/>
                                  <w:marTop w:val="0"/>
                                  <w:marBottom w:val="0"/>
                                  <w:divBdr>
                                    <w:top w:val="none" w:sz="0" w:space="0" w:color="auto"/>
                                    <w:left w:val="none" w:sz="0" w:space="0" w:color="auto"/>
                                    <w:bottom w:val="none" w:sz="0" w:space="0" w:color="auto"/>
                                    <w:right w:val="none" w:sz="0" w:space="0" w:color="auto"/>
                                  </w:divBdr>
                                </w:div>
                                <w:div w:id="149366561">
                                  <w:marLeft w:val="0"/>
                                  <w:marRight w:val="0"/>
                                  <w:marTop w:val="0"/>
                                  <w:marBottom w:val="0"/>
                                  <w:divBdr>
                                    <w:top w:val="none" w:sz="0" w:space="0" w:color="auto"/>
                                    <w:left w:val="none" w:sz="0" w:space="0" w:color="auto"/>
                                    <w:bottom w:val="none" w:sz="0" w:space="0" w:color="auto"/>
                                    <w:right w:val="none" w:sz="0" w:space="0" w:color="auto"/>
                                  </w:divBdr>
                                </w:div>
                                <w:div w:id="165482712">
                                  <w:marLeft w:val="0"/>
                                  <w:marRight w:val="0"/>
                                  <w:marTop w:val="0"/>
                                  <w:marBottom w:val="0"/>
                                  <w:divBdr>
                                    <w:top w:val="none" w:sz="0" w:space="0" w:color="auto"/>
                                    <w:left w:val="none" w:sz="0" w:space="0" w:color="auto"/>
                                    <w:bottom w:val="none" w:sz="0" w:space="0" w:color="auto"/>
                                    <w:right w:val="none" w:sz="0" w:space="0" w:color="auto"/>
                                  </w:divBdr>
                                </w:div>
                                <w:div w:id="224533245">
                                  <w:marLeft w:val="0"/>
                                  <w:marRight w:val="0"/>
                                  <w:marTop w:val="0"/>
                                  <w:marBottom w:val="0"/>
                                  <w:divBdr>
                                    <w:top w:val="none" w:sz="0" w:space="0" w:color="auto"/>
                                    <w:left w:val="none" w:sz="0" w:space="0" w:color="auto"/>
                                    <w:bottom w:val="none" w:sz="0" w:space="0" w:color="auto"/>
                                    <w:right w:val="none" w:sz="0" w:space="0" w:color="auto"/>
                                  </w:divBdr>
                                </w:div>
                                <w:div w:id="234709411">
                                  <w:marLeft w:val="0"/>
                                  <w:marRight w:val="0"/>
                                  <w:marTop w:val="0"/>
                                  <w:marBottom w:val="0"/>
                                  <w:divBdr>
                                    <w:top w:val="none" w:sz="0" w:space="0" w:color="auto"/>
                                    <w:left w:val="none" w:sz="0" w:space="0" w:color="auto"/>
                                    <w:bottom w:val="none" w:sz="0" w:space="0" w:color="auto"/>
                                    <w:right w:val="none" w:sz="0" w:space="0" w:color="auto"/>
                                  </w:divBdr>
                                </w:div>
                                <w:div w:id="253900216">
                                  <w:marLeft w:val="0"/>
                                  <w:marRight w:val="0"/>
                                  <w:marTop w:val="0"/>
                                  <w:marBottom w:val="0"/>
                                  <w:divBdr>
                                    <w:top w:val="none" w:sz="0" w:space="0" w:color="auto"/>
                                    <w:left w:val="none" w:sz="0" w:space="0" w:color="auto"/>
                                    <w:bottom w:val="none" w:sz="0" w:space="0" w:color="auto"/>
                                    <w:right w:val="none" w:sz="0" w:space="0" w:color="auto"/>
                                  </w:divBdr>
                                </w:div>
                                <w:div w:id="294918254">
                                  <w:marLeft w:val="0"/>
                                  <w:marRight w:val="0"/>
                                  <w:marTop w:val="0"/>
                                  <w:marBottom w:val="0"/>
                                  <w:divBdr>
                                    <w:top w:val="none" w:sz="0" w:space="0" w:color="auto"/>
                                    <w:left w:val="none" w:sz="0" w:space="0" w:color="auto"/>
                                    <w:bottom w:val="none" w:sz="0" w:space="0" w:color="auto"/>
                                    <w:right w:val="none" w:sz="0" w:space="0" w:color="auto"/>
                                  </w:divBdr>
                                </w:div>
                                <w:div w:id="352267212">
                                  <w:marLeft w:val="0"/>
                                  <w:marRight w:val="0"/>
                                  <w:marTop w:val="0"/>
                                  <w:marBottom w:val="0"/>
                                  <w:divBdr>
                                    <w:top w:val="none" w:sz="0" w:space="0" w:color="auto"/>
                                    <w:left w:val="none" w:sz="0" w:space="0" w:color="auto"/>
                                    <w:bottom w:val="none" w:sz="0" w:space="0" w:color="auto"/>
                                    <w:right w:val="none" w:sz="0" w:space="0" w:color="auto"/>
                                  </w:divBdr>
                                </w:div>
                                <w:div w:id="484080922">
                                  <w:marLeft w:val="0"/>
                                  <w:marRight w:val="0"/>
                                  <w:marTop w:val="0"/>
                                  <w:marBottom w:val="0"/>
                                  <w:divBdr>
                                    <w:top w:val="none" w:sz="0" w:space="0" w:color="auto"/>
                                    <w:left w:val="none" w:sz="0" w:space="0" w:color="auto"/>
                                    <w:bottom w:val="none" w:sz="0" w:space="0" w:color="auto"/>
                                    <w:right w:val="none" w:sz="0" w:space="0" w:color="auto"/>
                                  </w:divBdr>
                                </w:div>
                                <w:div w:id="506097355">
                                  <w:marLeft w:val="0"/>
                                  <w:marRight w:val="0"/>
                                  <w:marTop w:val="0"/>
                                  <w:marBottom w:val="0"/>
                                  <w:divBdr>
                                    <w:top w:val="none" w:sz="0" w:space="0" w:color="auto"/>
                                    <w:left w:val="none" w:sz="0" w:space="0" w:color="auto"/>
                                    <w:bottom w:val="none" w:sz="0" w:space="0" w:color="auto"/>
                                    <w:right w:val="none" w:sz="0" w:space="0" w:color="auto"/>
                                  </w:divBdr>
                                </w:div>
                                <w:div w:id="535965524">
                                  <w:marLeft w:val="0"/>
                                  <w:marRight w:val="0"/>
                                  <w:marTop w:val="0"/>
                                  <w:marBottom w:val="0"/>
                                  <w:divBdr>
                                    <w:top w:val="none" w:sz="0" w:space="0" w:color="auto"/>
                                    <w:left w:val="none" w:sz="0" w:space="0" w:color="auto"/>
                                    <w:bottom w:val="none" w:sz="0" w:space="0" w:color="auto"/>
                                    <w:right w:val="none" w:sz="0" w:space="0" w:color="auto"/>
                                  </w:divBdr>
                                </w:div>
                                <w:div w:id="551769157">
                                  <w:marLeft w:val="0"/>
                                  <w:marRight w:val="0"/>
                                  <w:marTop w:val="0"/>
                                  <w:marBottom w:val="0"/>
                                  <w:divBdr>
                                    <w:top w:val="none" w:sz="0" w:space="0" w:color="auto"/>
                                    <w:left w:val="none" w:sz="0" w:space="0" w:color="auto"/>
                                    <w:bottom w:val="none" w:sz="0" w:space="0" w:color="auto"/>
                                    <w:right w:val="none" w:sz="0" w:space="0" w:color="auto"/>
                                  </w:divBdr>
                                </w:div>
                                <w:div w:id="555705041">
                                  <w:marLeft w:val="0"/>
                                  <w:marRight w:val="0"/>
                                  <w:marTop w:val="0"/>
                                  <w:marBottom w:val="0"/>
                                  <w:divBdr>
                                    <w:top w:val="none" w:sz="0" w:space="0" w:color="auto"/>
                                    <w:left w:val="none" w:sz="0" w:space="0" w:color="auto"/>
                                    <w:bottom w:val="none" w:sz="0" w:space="0" w:color="auto"/>
                                    <w:right w:val="none" w:sz="0" w:space="0" w:color="auto"/>
                                  </w:divBdr>
                                </w:div>
                                <w:div w:id="581185743">
                                  <w:marLeft w:val="0"/>
                                  <w:marRight w:val="0"/>
                                  <w:marTop w:val="0"/>
                                  <w:marBottom w:val="0"/>
                                  <w:divBdr>
                                    <w:top w:val="none" w:sz="0" w:space="0" w:color="auto"/>
                                    <w:left w:val="none" w:sz="0" w:space="0" w:color="auto"/>
                                    <w:bottom w:val="none" w:sz="0" w:space="0" w:color="auto"/>
                                    <w:right w:val="none" w:sz="0" w:space="0" w:color="auto"/>
                                  </w:divBdr>
                                </w:div>
                                <w:div w:id="600114842">
                                  <w:marLeft w:val="0"/>
                                  <w:marRight w:val="0"/>
                                  <w:marTop w:val="0"/>
                                  <w:marBottom w:val="0"/>
                                  <w:divBdr>
                                    <w:top w:val="none" w:sz="0" w:space="0" w:color="auto"/>
                                    <w:left w:val="none" w:sz="0" w:space="0" w:color="auto"/>
                                    <w:bottom w:val="none" w:sz="0" w:space="0" w:color="auto"/>
                                    <w:right w:val="none" w:sz="0" w:space="0" w:color="auto"/>
                                  </w:divBdr>
                                </w:div>
                                <w:div w:id="603080143">
                                  <w:marLeft w:val="0"/>
                                  <w:marRight w:val="0"/>
                                  <w:marTop w:val="0"/>
                                  <w:marBottom w:val="0"/>
                                  <w:divBdr>
                                    <w:top w:val="none" w:sz="0" w:space="0" w:color="auto"/>
                                    <w:left w:val="none" w:sz="0" w:space="0" w:color="auto"/>
                                    <w:bottom w:val="none" w:sz="0" w:space="0" w:color="auto"/>
                                    <w:right w:val="none" w:sz="0" w:space="0" w:color="auto"/>
                                  </w:divBdr>
                                </w:div>
                                <w:div w:id="634137124">
                                  <w:marLeft w:val="0"/>
                                  <w:marRight w:val="0"/>
                                  <w:marTop w:val="0"/>
                                  <w:marBottom w:val="0"/>
                                  <w:divBdr>
                                    <w:top w:val="none" w:sz="0" w:space="0" w:color="auto"/>
                                    <w:left w:val="none" w:sz="0" w:space="0" w:color="auto"/>
                                    <w:bottom w:val="none" w:sz="0" w:space="0" w:color="auto"/>
                                    <w:right w:val="none" w:sz="0" w:space="0" w:color="auto"/>
                                  </w:divBdr>
                                </w:div>
                                <w:div w:id="652679353">
                                  <w:marLeft w:val="0"/>
                                  <w:marRight w:val="0"/>
                                  <w:marTop w:val="0"/>
                                  <w:marBottom w:val="0"/>
                                  <w:divBdr>
                                    <w:top w:val="none" w:sz="0" w:space="0" w:color="auto"/>
                                    <w:left w:val="none" w:sz="0" w:space="0" w:color="auto"/>
                                    <w:bottom w:val="none" w:sz="0" w:space="0" w:color="auto"/>
                                    <w:right w:val="none" w:sz="0" w:space="0" w:color="auto"/>
                                  </w:divBdr>
                                </w:div>
                                <w:div w:id="761536915">
                                  <w:marLeft w:val="0"/>
                                  <w:marRight w:val="0"/>
                                  <w:marTop w:val="0"/>
                                  <w:marBottom w:val="0"/>
                                  <w:divBdr>
                                    <w:top w:val="none" w:sz="0" w:space="0" w:color="auto"/>
                                    <w:left w:val="none" w:sz="0" w:space="0" w:color="auto"/>
                                    <w:bottom w:val="none" w:sz="0" w:space="0" w:color="auto"/>
                                    <w:right w:val="none" w:sz="0" w:space="0" w:color="auto"/>
                                  </w:divBdr>
                                </w:div>
                                <w:div w:id="764494555">
                                  <w:marLeft w:val="0"/>
                                  <w:marRight w:val="0"/>
                                  <w:marTop w:val="0"/>
                                  <w:marBottom w:val="0"/>
                                  <w:divBdr>
                                    <w:top w:val="none" w:sz="0" w:space="0" w:color="auto"/>
                                    <w:left w:val="none" w:sz="0" w:space="0" w:color="auto"/>
                                    <w:bottom w:val="none" w:sz="0" w:space="0" w:color="auto"/>
                                    <w:right w:val="none" w:sz="0" w:space="0" w:color="auto"/>
                                  </w:divBdr>
                                </w:div>
                                <w:div w:id="777332130">
                                  <w:marLeft w:val="0"/>
                                  <w:marRight w:val="0"/>
                                  <w:marTop w:val="0"/>
                                  <w:marBottom w:val="0"/>
                                  <w:divBdr>
                                    <w:top w:val="none" w:sz="0" w:space="0" w:color="auto"/>
                                    <w:left w:val="none" w:sz="0" w:space="0" w:color="auto"/>
                                    <w:bottom w:val="none" w:sz="0" w:space="0" w:color="auto"/>
                                    <w:right w:val="none" w:sz="0" w:space="0" w:color="auto"/>
                                  </w:divBdr>
                                </w:div>
                                <w:div w:id="789516790">
                                  <w:marLeft w:val="0"/>
                                  <w:marRight w:val="0"/>
                                  <w:marTop w:val="0"/>
                                  <w:marBottom w:val="0"/>
                                  <w:divBdr>
                                    <w:top w:val="none" w:sz="0" w:space="0" w:color="auto"/>
                                    <w:left w:val="none" w:sz="0" w:space="0" w:color="auto"/>
                                    <w:bottom w:val="none" w:sz="0" w:space="0" w:color="auto"/>
                                    <w:right w:val="none" w:sz="0" w:space="0" w:color="auto"/>
                                  </w:divBdr>
                                </w:div>
                                <w:div w:id="809785480">
                                  <w:marLeft w:val="0"/>
                                  <w:marRight w:val="0"/>
                                  <w:marTop w:val="0"/>
                                  <w:marBottom w:val="0"/>
                                  <w:divBdr>
                                    <w:top w:val="none" w:sz="0" w:space="0" w:color="auto"/>
                                    <w:left w:val="none" w:sz="0" w:space="0" w:color="auto"/>
                                    <w:bottom w:val="none" w:sz="0" w:space="0" w:color="auto"/>
                                    <w:right w:val="none" w:sz="0" w:space="0" w:color="auto"/>
                                  </w:divBdr>
                                </w:div>
                                <w:div w:id="865825888">
                                  <w:marLeft w:val="0"/>
                                  <w:marRight w:val="0"/>
                                  <w:marTop w:val="0"/>
                                  <w:marBottom w:val="0"/>
                                  <w:divBdr>
                                    <w:top w:val="none" w:sz="0" w:space="0" w:color="auto"/>
                                    <w:left w:val="none" w:sz="0" w:space="0" w:color="auto"/>
                                    <w:bottom w:val="none" w:sz="0" w:space="0" w:color="auto"/>
                                    <w:right w:val="none" w:sz="0" w:space="0" w:color="auto"/>
                                  </w:divBdr>
                                </w:div>
                                <w:div w:id="979915875">
                                  <w:marLeft w:val="0"/>
                                  <w:marRight w:val="0"/>
                                  <w:marTop w:val="0"/>
                                  <w:marBottom w:val="0"/>
                                  <w:divBdr>
                                    <w:top w:val="none" w:sz="0" w:space="0" w:color="auto"/>
                                    <w:left w:val="none" w:sz="0" w:space="0" w:color="auto"/>
                                    <w:bottom w:val="none" w:sz="0" w:space="0" w:color="auto"/>
                                    <w:right w:val="none" w:sz="0" w:space="0" w:color="auto"/>
                                  </w:divBdr>
                                </w:div>
                                <w:div w:id="1002665586">
                                  <w:marLeft w:val="0"/>
                                  <w:marRight w:val="0"/>
                                  <w:marTop w:val="0"/>
                                  <w:marBottom w:val="0"/>
                                  <w:divBdr>
                                    <w:top w:val="none" w:sz="0" w:space="0" w:color="auto"/>
                                    <w:left w:val="none" w:sz="0" w:space="0" w:color="auto"/>
                                    <w:bottom w:val="none" w:sz="0" w:space="0" w:color="auto"/>
                                    <w:right w:val="none" w:sz="0" w:space="0" w:color="auto"/>
                                  </w:divBdr>
                                </w:div>
                                <w:div w:id="1006597965">
                                  <w:marLeft w:val="0"/>
                                  <w:marRight w:val="0"/>
                                  <w:marTop w:val="0"/>
                                  <w:marBottom w:val="0"/>
                                  <w:divBdr>
                                    <w:top w:val="none" w:sz="0" w:space="0" w:color="auto"/>
                                    <w:left w:val="none" w:sz="0" w:space="0" w:color="auto"/>
                                    <w:bottom w:val="none" w:sz="0" w:space="0" w:color="auto"/>
                                    <w:right w:val="none" w:sz="0" w:space="0" w:color="auto"/>
                                  </w:divBdr>
                                </w:div>
                                <w:div w:id="1033382938">
                                  <w:marLeft w:val="0"/>
                                  <w:marRight w:val="0"/>
                                  <w:marTop w:val="0"/>
                                  <w:marBottom w:val="0"/>
                                  <w:divBdr>
                                    <w:top w:val="none" w:sz="0" w:space="0" w:color="auto"/>
                                    <w:left w:val="none" w:sz="0" w:space="0" w:color="auto"/>
                                    <w:bottom w:val="none" w:sz="0" w:space="0" w:color="auto"/>
                                    <w:right w:val="none" w:sz="0" w:space="0" w:color="auto"/>
                                  </w:divBdr>
                                </w:div>
                                <w:div w:id="1088118354">
                                  <w:marLeft w:val="0"/>
                                  <w:marRight w:val="0"/>
                                  <w:marTop w:val="0"/>
                                  <w:marBottom w:val="0"/>
                                  <w:divBdr>
                                    <w:top w:val="none" w:sz="0" w:space="0" w:color="auto"/>
                                    <w:left w:val="none" w:sz="0" w:space="0" w:color="auto"/>
                                    <w:bottom w:val="none" w:sz="0" w:space="0" w:color="auto"/>
                                    <w:right w:val="none" w:sz="0" w:space="0" w:color="auto"/>
                                  </w:divBdr>
                                </w:div>
                                <w:div w:id="1090934744">
                                  <w:marLeft w:val="0"/>
                                  <w:marRight w:val="0"/>
                                  <w:marTop w:val="0"/>
                                  <w:marBottom w:val="0"/>
                                  <w:divBdr>
                                    <w:top w:val="none" w:sz="0" w:space="0" w:color="auto"/>
                                    <w:left w:val="none" w:sz="0" w:space="0" w:color="auto"/>
                                    <w:bottom w:val="none" w:sz="0" w:space="0" w:color="auto"/>
                                    <w:right w:val="none" w:sz="0" w:space="0" w:color="auto"/>
                                  </w:divBdr>
                                </w:div>
                                <w:div w:id="1139112328">
                                  <w:marLeft w:val="0"/>
                                  <w:marRight w:val="0"/>
                                  <w:marTop w:val="0"/>
                                  <w:marBottom w:val="0"/>
                                  <w:divBdr>
                                    <w:top w:val="none" w:sz="0" w:space="0" w:color="auto"/>
                                    <w:left w:val="none" w:sz="0" w:space="0" w:color="auto"/>
                                    <w:bottom w:val="none" w:sz="0" w:space="0" w:color="auto"/>
                                    <w:right w:val="none" w:sz="0" w:space="0" w:color="auto"/>
                                  </w:divBdr>
                                </w:div>
                                <w:div w:id="1143815375">
                                  <w:marLeft w:val="0"/>
                                  <w:marRight w:val="0"/>
                                  <w:marTop w:val="0"/>
                                  <w:marBottom w:val="0"/>
                                  <w:divBdr>
                                    <w:top w:val="none" w:sz="0" w:space="0" w:color="auto"/>
                                    <w:left w:val="none" w:sz="0" w:space="0" w:color="auto"/>
                                    <w:bottom w:val="none" w:sz="0" w:space="0" w:color="auto"/>
                                    <w:right w:val="none" w:sz="0" w:space="0" w:color="auto"/>
                                  </w:divBdr>
                                </w:div>
                                <w:div w:id="1154833986">
                                  <w:marLeft w:val="0"/>
                                  <w:marRight w:val="0"/>
                                  <w:marTop w:val="0"/>
                                  <w:marBottom w:val="0"/>
                                  <w:divBdr>
                                    <w:top w:val="none" w:sz="0" w:space="0" w:color="auto"/>
                                    <w:left w:val="none" w:sz="0" w:space="0" w:color="auto"/>
                                    <w:bottom w:val="none" w:sz="0" w:space="0" w:color="auto"/>
                                    <w:right w:val="none" w:sz="0" w:space="0" w:color="auto"/>
                                  </w:divBdr>
                                </w:div>
                                <w:div w:id="1177114887">
                                  <w:marLeft w:val="0"/>
                                  <w:marRight w:val="0"/>
                                  <w:marTop w:val="0"/>
                                  <w:marBottom w:val="0"/>
                                  <w:divBdr>
                                    <w:top w:val="none" w:sz="0" w:space="0" w:color="auto"/>
                                    <w:left w:val="none" w:sz="0" w:space="0" w:color="auto"/>
                                    <w:bottom w:val="none" w:sz="0" w:space="0" w:color="auto"/>
                                    <w:right w:val="none" w:sz="0" w:space="0" w:color="auto"/>
                                  </w:divBdr>
                                </w:div>
                                <w:div w:id="1262295405">
                                  <w:marLeft w:val="0"/>
                                  <w:marRight w:val="0"/>
                                  <w:marTop w:val="0"/>
                                  <w:marBottom w:val="0"/>
                                  <w:divBdr>
                                    <w:top w:val="none" w:sz="0" w:space="0" w:color="auto"/>
                                    <w:left w:val="none" w:sz="0" w:space="0" w:color="auto"/>
                                    <w:bottom w:val="none" w:sz="0" w:space="0" w:color="auto"/>
                                    <w:right w:val="none" w:sz="0" w:space="0" w:color="auto"/>
                                  </w:divBdr>
                                </w:div>
                                <w:div w:id="1284658356">
                                  <w:marLeft w:val="0"/>
                                  <w:marRight w:val="0"/>
                                  <w:marTop w:val="0"/>
                                  <w:marBottom w:val="0"/>
                                  <w:divBdr>
                                    <w:top w:val="none" w:sz="0" w:space="0" w:color="auto"/>
                                    <w:left w:val="none" w:sz="0" w:space="0" w:color="auto"/>
                                    <w:bottom w:val="none" w:sz="0" w:space="0" w:color="auto"/>
                                    <w:right w:val="none" w:sz="0" w:space="0" w:color="auto"/>
                                  </w:divBdr>
                                </w:div>
                                <w:div w:id="1312179081">
                                  <w:marLeft w:val="0"/>
                                  <w:marRight w:val="0"/>
                                  <w:marTop w:val="0"/>
                                  <w:marBottom w:val="0"/>
                                  <w:divBdr>
                                    <w:top w:val="none" w:sz="0" w:space="0" w:color="auto"/>
                                    <w:left w:val="none" w:sz="0" w:space="0" w:color="auto"/>
                                    <w:bottom w:val="none" w:sz="0" w:space="0" w:color="auto"/>
                                    <w:right w:val="none" w:sz="0" w:space="0" w:color="auto"/>
                                  </w:divBdr>
                                </w:div>
                                <w:div w:id="1330333426">
                                  <w:marLeft w:val="0"/>
                                  <w:marRight w:val="0"/>
                                  <w:marTop w:val="0"/>
                                  <w:marBottom w:val="0"/>
                                  <w:divBdr>
                                    <w:top w:val="none" w:sz="0" w:space="0" w:color="auto"/>
                                    <w:left w:val="none" w:sz="0" w:space="0" w:color="auto"/>
                                    <w:bottom w:val="none" w:sz="0" w:space="0" w:color="auto"/>
                                    <w:right w:val="none" w:sz="0" w:space="0" w:color="auto"/>
                                  </w:divBdr>
                                </w:div>
                                <w:div w:id="1472551544">
                                  <w:marLeft w:val="0"/>
                                  <w:marRight w:val="0"/>
                                  <w:marTop w:val="0"/>
                                  <w:marBottom w:val="0"/>
                                  <w:divBdr>
                                    <w:top w:val="none" w:sz="0" w:space="0" w:color="auto"/>
                                    <w:left w:val="none" w:sz="0" w:space="0" w:color="auto"/>
                                    <w:bottom w:val="none" w:sz="0" w:space="0" w:color="auto"/>
                                    <w:right w:val="none" w:sz="0" w:space="0" w:color="auto"/>
                                  </w:divBdr>
                                </w:div>
                                <w:div w:id="1474250097">
                                  <w:marLeft w:val="0"/>
                                  <w:marRight w:val="0"/>
                                  <w:marTop w:val="0"/>
                                  <w:marBottom w:val="0"/>
                                  <w:divBdr>
                                    <w:top w:val="none" w:sz="0" w:space="0" w:color="auto"/>
                                    <w:left w:val="none" w:sz="0" w:space="0" w:color="auto"/>
                                    <w:bottom w:val="none" w:sz="0" w:space="0" w:color="auto"/>
                                    <w:right w:val="none" w:sz="0" w:space="0" w:color="auto"/>
                                  </w:divBdr>
                                </w:div>
                                <w:div w:id="1483539300">
                                  <w:marLeft w:val="0"/>
                                  <w:marRight w:val="0"/>
                                  <w:marTop w:val="0"/>
                                  <w:marBottom w:val="0"/>
                                  <w:divBdr>
                                    <w:top w:val="none" w:sz="0" w:space="0" w:color="auto"/>
                                    <w:left w:val="none" w:sz="0" w:space="0" w:color="auto"/>
                                    <w:bottom w:val="none" w:sz="0" w:space="0" w:color="auto"/>
                                    <w:right w:val="none" w:sz="0" w:space="0" w:color="auto"/>
                                  </w:divBdr>
                                </w:div>
                                <w:div w:id="1525250047">
                                  <w:marLeft w:val="0"/>
                                  <w:marRight w:val="0"/>
                                  <w:marTop w:val="0"/>
                                  <w:marBottom w:val="0"/>
                                  <w:divBdr>
                                    <w:top w:val="none" w:sz="0" w:space="0" w:color="auto"/>
                                    <w:left w:val="none" w:sz="0" w:space="0" w:color="auto"/>
                                    <w:bottom w:val="none" w:sz="0" w:space="0" w:color="auto"/>
                                    <w:right w:val="none" w:sz="0" w:space="0" w:color="auto"/>
                                  </w:divBdr>
                                </w:div>
                                <w:div w:id="1653944035">
                                  <w:marLeft w:val="0"/>
                                  <w:marRight w:val="0"/>
                                  <w:marTop w:val="0"/>
                                  <w:marBottom w:val="0"/>
                                  <w:divBdr>
                                    <w:top w:val="none" w:sz="0" w:space="0" w:color="auto"/>
                                    <w:left w:val="none" w:sz="0" w:space="0" w:color="auto"/>
                                    <w:bottom w:val="none" w:sz="0" w:space="0" w:color="auto"/>
                                    <w:right w:val="none" w:sz="0" w:space="0" w:color="auto"/>
                                  </w:divBdr>
                                </w:div>
                                <w:div w:id="1655329419">
                                  <w:marLeft w:val="0"/>
                                  <w:marRight w:val="0"/>
                                  <w:marTop w:val="0"/>
                                  <w:marBottom w:val="0"/>
                                  <w:divBdr>
                                    <w:top w:val="none" w:sz="0" w:space="0" w:color="auto"/>
                                    <w:left w:val="none" w:sz="0" w:space="0" w:color="auto"/>
                                    <w:bottom w:val="none" w:sz="0" w:space="0" w:color="auto"/>
                                    <w:right w:val="none" w:sz="0" w:space="0" w:color="auto"/>
                                  </w:divBdr>
                                </w:div>
                                <w:div w:id="1692300578">
                                  <w:marLeft w:val="0"/>
                                  <w:marRight w:val="0"/>
                                  <w:marTop w:val="0"/>
                                  <w:marBottom w:val="0"/>
                                  <w:divBdr>
                                    <w:top w:val="none" w:sz="0" w:space="0" w:color="auto"/>
                                    <w:left w:val="none" w:sz="0" w:space="0" w:color="auto"/>
                                    <w:bottom w:val="none" w:sz="0" w:space="0" w:color="auto"/>
                                    <w:right w:val="none" w:sz="0" w:space="0" w:color="auto"/>
                                  </w:divBdr>
                                </w:div>
                                <w:div w:id="1748109352">
                                  <w:marLeft w:val="0"/>
                                  <w:marRight w:val="0"/>
                                  <w:marTop w:val="0"/>
                                  <w:marBottom w:val="0"/>
                                  <w:divBdr>
                                    <w:top w:val="none" w:sz="0" w:space="0" w:color="auto"/>
                                    <w:left w:val="none" w:sz="0" w:space="0" w:color="auto"/>
                                    <w:bottom w:val="none" w:sz="0" w:space="0" w:color="auto"/>
                                    <w:right w:val="none" w:sz="0" w:space="0" w:color="auto"/>
                                  </w:divBdr>
                                </w:div>
                                <w:div w:id="1795976716">
                                  <w:marLeft w:val="0"/>
                                  <w:marRight w:val="0"/>
                                  <w:marTop w:val="0"/>
                                  <w:marBottom w:val="0"/>
                                  <w:divBdr>
                                    <w:top w:val="none" w:sz="0" w:space="0" w:color="auto"/>
                                    <w:left w:val="none" w:sz="0" w:space="0" w:color="auto"/>
                                    <w:bottom w:val="none" w:sz="0" w:space="0" w:color="auto"/>
                                    <w:right w:val="none" w:sz="0" w:space="0" w:color="auto"/>
                                  </w:divBdr>
                                </w:div>
                                <w:div w:id="1925143751">
                                  <w:marLeft w:val="0"/>
                                  <w:marRight w:val="0"/>
                                  <w:marTop w:val="0"/>
                                  <w:marBottom w:val="0"/>
                                  <w:divBdr>
                                    <w:top w:val="none" w:sz="0" w:space="0" w:color="auto"/>
                                    <w:left w:val="none" w:sz="0" w:space="0" w:color="auto"/>
                                    <w:bottom w:val="none" w:sz="0" w:space="0" w:color="auto"/>
                                    <w:right w:val="none" w:sz="0" w:space="0" w:color="auto"/>
                                  </w:divBdr>
                                </w:div>
                                <w:div w:id="1933196182">
                                  <w:marLeft w:val="0"/>
                                  <w:marRight w:val="0"/>
                                  <w:marTop w:val="0"/>
                                  <w:marBottom w:val="0"/>
                                  <w:divBdr>
                                    <w:top w:val="none" w:sz="0" w:space="0" w:color="auto"/>
                                    <w:left w:val="none" w:sz="0" w:space="0" w:color="auto"/>
                                    <w:bottom w:val="none" w:sz="0" w:space="0" w:color="auto"/>
                                    <w:right w:val="none" w:sz="0" w:space="0" w:color="auto"/>
                                  </w:divBdr>
                                </w:div>
                                <w:div w:id="1957590983">
                                  <w:marLeft w:val="0"/>
                                  <w:marRight w:val="0"/>
                                  <w:marTop w:val="0"/>
                                  <w:marBottom w:val="0"/>
                                  <w:divBdr>
                                    <w:top w:val="none" w:sz="0" w:space="0" w:color="auto"/>
                                    <w:left w:val="none" w:sz="0" w:space="0" w:color="auto"/>
                                    <w:bottom w:val="none" w:sz="0" w:space="0" w:color="auto"/>
                                    <w:right w:val="none" w:sz="0" w:space="0" w:color="auto"/>
                                  </w:divBdr>
                                </w:div>
                                <w:div w:id="2012096540">
                                  <w:marLeft w:val="0"/>
                                  <w:marRight w:val="0"/>
                                  <w:marTop w:val="0"/>
                                  <w:marBottom w:val="0"/>
                                  <w:divBdr>
                                    <w:top w:val="none" w:sz="0" w:space="0" w:color="auto"/>
                                    <w:left w:val="none" w:sz="0" w:space="0" w:color="auto"/>
                                    <w:bottom w:val="none" w:sz="0" w:space="0" w:color="auto"/>
                                    <w:right w:val="none" w:sz="0" w:space="0" w:color="auto"/>
                                  </w:divBdr>
                                </w:div>
                                <w:div w:id="2015716511">
                                  <w:marLeft w:val="0"/>
                                  <w:marRight w:val="0"/>
                                  <w:marTop w:val="0"/>
                                  <w:marBottom w:val="0"/>
                                  <w:divBdr>
                                    <w:top w:val="none" w:sz="0" w:space="0" w:color="auto"/>
                                    <w:left w:val="none" w:sz="0" w:space="0" w:color="auto"/>
                                    <w:bottom w:val="none" w:sz="0" w:space="0" w:color="auto"/>
                                    <w:right w:val="none" w:sz="0" w:space="0" w:color="auto"/>
                                  </w:divBdr>
                                </w:div>
                                <w:div w:id="2090080041">
                                  <w:marLeft w:val="0"/>
                                  <w:marRight w:val="0"/>
                                  <w:marTop w:val="0"/>
                                  <w:marBottom w:val="0"/>
                                  <w:divBdr>
                                    <w:top w:val="none" w:sz="0" w:space="0" w:color="auto"/>
                                    <w:left w:val="none" w:sz="0" w:space="0" w:color="auto"/>
                                    <w:bottom w:val="none" w:sz="0" w:space="0" w:color="auto"/>
                                    <w:right w:val="none" w:sz="0" w:space="0" w:color="auto"/>
                                  </w:divBdr>
                                </w:div>
                                <w:div w:id="21222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162">
                          <w:marLeft w:val="0"/>
                          <w:marRight w:val="0"/>
                          <w:marTop w:val="0"/>
                          <w:marBottom w:val="0"/>
                          <w:divBdr>
                            <w:top w:val="none" w:sz="0" w:space="0" w:color="auto"/>
                            <w:left w:val="none" w:sz="0" w:space="0" w:color="auto"/>
                            <w:bottom w:val="none" w:sz="0" w:space="0" w:color="auto"/>
                            <w:right w:val="none" w:sz="0" w:space="0" w:color="auto"/>
                          </w:divBdr>
                          <w:divsChild>
                            <w:div w:id="73206744">
                              <w:marLeft w:val="0"/>
                              <w:marRight w:val="0"/>
                              <w:marTop w:val="0"/>
                              <w:marBottom w:val="0"/>
                              <w:divBdr>
                                <w:top w:val="none" w:sz="0" w:space="0" w:color="auto"/>
                                <w:left w:val="none" w:sz="0" w:space="0" w:color="auto"/>
                                <w:bottom w:val="none" w:sz="0" w:space="0" w:color="auto"/>
                                <w:right w:val="none" w:sz="0" w:space="0" w:color="auto"/>
                              </w:divBdr>
                              <w:divsChild>
                                <w:div w:id="76560254">
                                  <w:marLeft w:val="0"/>
                                  <w:marRight w:val="0"/>
                                  <w:marTop w:val="0"/>
                                  <w:marBottom w:val="0"/>
                                  <w:divBdr>
                                    <w:top w:val="none" w:sz="0" w:space="0" w:color="auto"/>
                                    <w:left w:val="none" w:sz="0" w:space="0" w:color="auto"/>
                                    <w:bottom w:val="none" w:sz="0" w:space="0" w:color="auto"/>
                                    <w:right w:val="none" w:sz="0" w:space="0" w:color="auto"/>
                                  </w:divBdr>
                                </w:div>
                                <w:div w:id="261108972">
                                  <w:marLeft w:val="0"/>
                                  <w:marRight w:val="0"/>
                                  <w:marTop w:val="0"/>
                                  <w:marBottom w:val="0"/>
                                  <w:divBdr>
                                    <w:top w:val="none" w:sz="0" w:space="0" w:color="auto"/>
                                    <w:left w:val="none" w:sz="0" w:space="0" w:color="auto"/>
                                    <w:bottom w:val="none" w:sz="0" w:space="0" w:color="auto"/>
                                    <w:right w:val="none" w:sz="0" w:space="0" w:color="auto"/>
                                  </w:divBdr>
                                </w:div>
                                <w:div w:id="378477315">
                                  <w:marLeft w:val="0"/>
                                  <w:marRight w:val="0"/>
                                  <w:marTop w:val="0"/>
                                  <w:marBottom w:val="0"/>
                                  <w:divBdr>
                                    <w:top w:val="none" w:sz="0" w:space="0" w:color="auto"/>
                                    <w:left w:val="none" w:sz="0" w:space="0" w:color="auto"/>
                                    <w:bottom w:val="none" w:sz="0" w:space="0" w:color="auto"/>
                                    <w:right w:val="none" w:sz="0" w:space="0" w:color="auto"/>
                                  </w:divBdr>
                                </w:div>
                                <w:div w:id="439951334">
                                  <w:marLeft w:val="0"/>
                                  <w:marRight w:val="0"/>
                                  <w:marTop w:val="0"/>
                                  <w:marBottom w:val="0"/>
                                  <w:divBdr>
                                    <w:top w:val="none" w:sz="0" w:space="0" w:color="auto"/>
                                    <w:left w:val="none" w:sz="0" w:space="0" w:color="auto"/>
                                    <w:bottom w:val="none" w:sz="0" w:space="0" w:color="auto"/>
                                    <w:right w:val="none" w:sz="0" w:space="0" w:color="auto"/>
                                  </w:divBdr>
                                </w:div>
                                <w:div w:id="527793263">
                                  <w:marLeft w:val="0"/>
                                  <w:marRight w:val="0"/>
                                  <w:marTop w:val="0"/>
                                  <w:marBottom w:val="0"/>
                                  <w:divBdr>
                                    <w:top w:val="none" w:sz="0" w:space="0" w:color="auto"/>
                                    <w:left w:val="none" w:sz="0" w:space="0" w:color="auto"/>
                                    <w:bottom w:val="none" w:sz="0" w:space="0" w:color="auto"/>
                                    <w:right w:val="none" w:sz="0" w:space="0" w:color="auto"/>
                                  </w:divBdr>
                                </w:div>
                                <w:div w:id="547767588">
                                  <w:marLeft w:val="0"/>
                                  <w:marRight w:val="0"/>
                                  <w:marTop w:val="0"/>
                                  <w:marBottom w:val="0"/>
                                  <w:divBdr>
                                    <w:top w:val="none" w:sz="0" w:space="0" w:color="auto"/>
                                    <w:left w:val="none" w:sz="0" w:space="0" w:color="auto"/>
                                    <w:bottom w:val="none" w:sz="0" w:space="0" w:color="auto"/>
                                    <w:right w:val="none" w:sz="0" w:space="0" w:color="auto"/>
                                  </w:divBdr>
                                </w:div>
                                <w:div w:id="550270024">
                                  <w:marLeft w:val="0"/>
                                  <w:marRight w:val="0"/>
                                  <w:marTop w:val="0"/>
                                  <w:marBottom w:val="0"/>
                                  <w:divBdr>
                                    <w:top w:val="none" w:sz="0" w:space="0" w:color="auto"/>
                                    <w:left w:val="none" w:sz="0" w:space="0" w:color="auto"/>
                                    <w:bottom w:val="none" w:sz="0" w:space="0" w:color="auto"/>
                                    <w:right w:val="none" w:sz="0" w:space="0" w:color="auto"/>
                                  </w:divBdr>
                                </w:div>
                                <w:div w:id="559485819">
                                  <w:marLeft w:val="0"/>
                                  <w:marRight w:val="0"/>
                                  <w:marTop w:val="0"/>
                                  <w:marBottom w:val="0"/>
                                  <w:divBdr>
                                    <w:top w:val="none" w:sz="0" w:space="0" w:color="auto"/>
                                    <w:left w:val="none" w:sz="0" w:space="0" w:color="auto"/>
                                    <w:bottom w:val="none" w:sz="0" w:space="0" w:color="auto"/>
                                    <w:right w:val="none" w:sz="0" w:space="0" w:color="auto"/>
                                  </w:divBdr>
                                </w:div>
                                <w:div w:id="654258506">
                                  <w:marLeft w:val="0"/>
                                  <w:marRight w:val="0"/>
                                  <w:marTop w:val="0"/>
                                  <w:marBottom w:val="0"/>
                                  <w:divBdr>
                                    <w:top w:val="none" w:sz="0" w:space="0" w:color="auto"/>
                                    <w:left w:val="none" w:sz="0" w:space="0" w:color="auto"/>
                                    <w:bottom w:val="none" w:sz="0" w:space="0" w:color="auto"/>
                                    <w:right w:val="none" w:sz="0" w:space="0" w:color="auto"/>
                                  </w:divBdr>
                                </w:div>
                                <w:div w:id="689405632">
                                  <w:marLeft w:val="0"/>
                                  <w:marRight w:val="0"/>
                                  <w:marTop w:val="0"/>
                                  <w:marBottom w:val="0"/>
                                  <w:divBdr>
                                    <w:top w:val="none" w:sz="0" w:space="0" w:color="auto"/>
                                    <w:left w:val="none" w:sz="0" w:space="0" w:color="auto"/>
                                    <w:bottom w:val="none" w:sz="0" w:space="0" w:color="auto"/>
                                    <w:right w:val="none" w:sz="0" w:space="0" w:color="auto"/>
                                  </w:divBdr>
                                </w:div>
                                <w:div w:id="727070311">
                                  <w:marLeft w:val="0"/>
                                  <w:marRight w:val="0"/>
                                  <w:marTop w:val="0"/>
                                  <w:marBottom w:val="0"/>
                                  <w:divBdr>
                                    <w:top w:val="none" w:sz="0" w:space="0" w:color="auto"/>
                                    <w:left w:val="none" w:sz="0" w:space="0" w:color="auto"/>
                                    <w:bottom w:val="none" w:sz="0" w:space="0" w:color="auto"/>
                                    <w:right w:val="none" w:sz="0" w:space="0" w:color="auto"/>
                                  </w:divBdr>
                                </w:div>
                                <w:div w:id="984891454">
                                  <w:marLeft w:val="0"/>
                                  <w:marRight w:val="0"/>
                                  <w:marTop w:val="0"/>
                                  <w:marBottom w:val="0"/>
                                  <w:divBdr>
                                    <w:top w:val="none" w:sz="0" w:space="0" w:color="auto"/>
                                    <w:left w:val="none" w:sz="0" w:space="0" w:color="auto"/>
                                    <w:bottom w:val="none" w:sz="0" w:space="0" w:color="auto"/>
                                    <w:right w:val="none" w:sz="0" w:space="0" w:color="auto"/>
                                  </w:divBdr>
                                </w:div>
                                <w:div w:id="1007756490">
                                  <w:marLeft w:val="0"/>
                                  <w:marRight w:val="0"/>
                                  <w:marTop w:val="0"/>
                                  <w:marBottom w:val="0"/>
                                  <w:divBdr>
                                    <w:top w:val="none" w:sz="0" w:space="0" w:color="auto"/>
                                    <w:left w:val="none" w:sz="0" w:space="0" w:color="auto"/>
                                    <w:bottom w:val="none" w:sz="0" w:space="0" w:color="auto"/>
                                    <w:right w:val="none" w:sz="0" w:space="0" w:color="auto"/>
                                  </w:divBdr>
                                </w:div>
                                <w:div w:id="1040133936">
                                  <w:marLeft w:val="0"/>
                                  <w:marRight w:val="0"/>
                                  <w:marTop w:val="0"/>
                                  <w:marBottom w:val="0"/>
                                  <w:divBdr>
                                    <w:top w:val="none" w:sz="0" w:space="0" w:color="auto"/>
                                    <w:left w:val="none" w:sz="0" w:space="0" w:color="auto"/>
                                    <w:bottom w:val="none" w:sz="0" w:space="0" w:color="auto"/>
                                    <w:right w:val="none" w:sz="0" w:space="0" w:color="auto"/>
                                  </w:divBdr>
                                </w:div>
                                <w:div w:id="1185094430">
                                  <w:marLeft w:val="0"/>
                                  <w:marRight w:val="0"/>
                                  <w:marTop w:val="0"/>
                                  <w:marBottom w:val="0"/>
                                  <w:divBdr>
                                    <w:top w:val="none" w:sz="0" w:space="0" w:color="auto"/>
                                    <w:left w:val="none" w:sz="0" w:space="0" w:color="auto"/>
                                    <w:bottom w:val="none" w:sz="0" w:space="0" w:color="auto"/>
                                    <w:right w:val="none" w:sz="0" w:space="0" w:color="auto"/>
                                  </w:divBdr>
                                </w:div>
                                <w:div w:id="1211114751">
                                  <w:marLeft w:val="0"/>
                                  <w:marRight w:val="0"/>
                                  <w:marTop w:val="0"/>
                                  <w:marBottom w:val="0"/>
                                  <w:divBdr>
                                    <w:top w:val="none" w:sz="0" w:space="0" w:color="auto"/>
                                    <w:left w:val="none" w:sz="0" w:space="0" w:color="auto"/>
                                    <w:bottom w:val="none" w:sz="0" w:space="0" w:color="auto"/>
                                    <w:right w:val="none" w:sz="0" w:space="0" w:color="auto"/>
                                  </w:divBdr>
                                </w:div>
                                <w:div w:id="1238591575">
                                  <w:marLeft w:val="0"/>
                                  <w:marRight w:val="0"/>
                                  <w:marTop w:val="0"/>
                                  <w:marBottom w:val="0"/>
                                  <w:divBdr>
                                    <w:top w:val="none" w:sz="0" w:space="0" w:color="auto"/>
                                    <w:left w:val="none" w:sz="0" w:space="0" w:color="auto"/>
                                    <w:bottom w:val="none" w:sz="0" w:space="0" w:color="auto"/>
                                    <w:right w:val="none" w:sz="0" w:space="0" w:color="auto"/>
                                  </w:divBdr>
                                </w:div>
                                <w:div w:id="1239023675">
                                  <w:marLeft w:val="0"/>
                                  <w:marRight w:val="0"/>
                                  <w:marTop w:val="0"/>
                                  <w:marBottom w:val="0"/>
                                  <w:divBdr>
                                    <w:top w:val="none" w:sz="0" w:space="0" w:color="auto"/>
                                    <w:left w:val="none" w:sz="0" w:space="0" w:color="auto"/>
                                    <w:bottom w:val="none" w:sz="0" w:space="0" w:color="auto"/>
                                    <w:right w:val="none" w:sz="0" w:space="0" w:color="auto"/>
                                  </w:divBdr>
                                </w:div>
                                <w:div w:id="1318532739">
                                  <w:marLeft w:val="0"/>
                                  <w:marRight w:val="0"/>
                                  <w:marTop w:val="0"/>
                                  <w:marBottom w:val="0"/>
                                  <w:divBdr>
                                    <w:top w:val="none" w:sz="0" w:space="0" w:color="auto"/>
                                    <w:left w:val="none" w:sz="0" w:space="0" w:color="auto"/>
                                    <w:bottom w:val="none" w:sz="0" w:space="0" w:color="auto"/>
                                    <w:right w:val="none" w:sz="0" w:space="0" w:color="auto"/>
                                  </w:divBdr>
                                </w:div>
                                <w:div w:id="1351488455">
                                  <w:marLeft w:val="0"/>
                                  <w:marRight w:val="0"/>
                                  <w:marTop w:val="0"/>
                                  <w:marBottom w:val="0"/>
                                  <w:divBdr>
                                    <w:top w:val="none" w:sz="0" w:space="0" w:color="auto"/>
                                    <w:left w:val="none" w:sz="0" w:space="0" w:color="auto"/>
                                    <w:bottom w:val="none" w:sz="0" w:space="0" w:color="auto"/>
                                    <w:right w:val="none" w:sz="0" w:space="0" w:color="auto"/>
                                  </w:divBdr>
                                </w:div>
                                <w:div w:id="1449007919">
                                  <w:marLeft w:val="0"/>
                                  <w:marRight w:val="0"/>
                                  <w:marTop w:val="0"/>
                                  <w:marBottom w:val="0"/>
                                  <w:divBdr>
                                    <w:top w:val="none" w:sz="0" w:space="0" w:color="auto"/>
                                    <w:left w:val="none" w:sz="0" w:space="0" w:color="auto"/>
                                    <w:bottom w:val="none" w:sz="0" w:space="0" w:color="auto"/>
                                    <w:right w:val="none" w:sz="0" w:space="0" w:color="auto"/>
                                  </w:divBdr>
                                </w:div>
                                <w:div w:id="1452556468">
                                  <w:marLeft w:val="0"/>
                                  <w:marRight w:val="0"/>
                                  <w:marTop w:val="0"/>
                                  <w:marBottom w:val="0"/>
                                  <w:divBdr>
                                    <w:top w:val="none" w:sz="0" w:space="0" w:color="auto"/>
                                    <w:left w:val="none" w:sz="0" w:space="0" w:color="auto"/>
                                    <w:bottom w:val="none" w:sz="0" w:space="0" w:color="auto"/>
                                    <w:right w:val="none" w:sz="0" w:space="0" w:color="auto"/>
                                  </w:divBdr>
                                </w:div>
                                <w:div w:id="1455712411">
                                  <w:marLeft w:val="0"/>
                                  <w:marRight w:val="0"/>
                                  <w:marTop w:val="0"/>
                                  <w:marBottom w:val="0"/>
                                  <w:divBdr>
                                    <w:top w:val="none" w:sz="0" w:space="0" w:color="auto"/>
                                    <w:left w:val="none" w:sz="0" w:space="0" w:color="auto"/>
                                    <w:bottom w:val="none" w:sz="0" w:space="0" w:color="auto"/>
                                    <w:right w:val="none" w:sz="0" w:space="0" w:color="auto"/>
                                  </w:divBdr>
                                </w:div>
                                <w:div w:id="1466464934">
                                  <w:marLeft w:val="0"/>
                                  <w:marRight w:val="0"/>
                                  <w:marTop w:val="0"/>
                                  <w:marBottom w:val="0"/>
                                  <w:divBdr>
                                    <w:top w:val="none" w:sz="0" w:space="0" w:color="auto"/>
                                    <w:left w:val="none" w:sz="0" w:space="0" w:color="auto"/>
                                    <w:bottom w:val="none" w:sz="0" w:space="0" w:color="auto"/>
                                    <w:right w:val="none" w:sz="0" w:space="0" w:color="auto"/>
                                  </w:divBdr>
                                </w:div>
                                <w:div w:id="1472098049">
                                  <w:marLeft w:val="0"/>
                                  <w:marRight w:val="0"/>
                                  <w:marTop w:val="0"/>
                                  <w:marBottom w:val="0"/>
                                  <w:divBdr>
                                    <w:top w:val="none" w:sz="0" w:space="0" w:color="auto"/>
                                    <w:left w:val="none" w:sz="0" w:space="0" w:color="auto"/>
                                    <w:bottom w:val="none" w:sz="0" w:space="0" w:color="auto"/>
                                    <w:right w:val="none" w:sz="0" w:space="0" w:color="auto"/>
                                  </w:divBdr>
                                </w:div>
                                <w:div w:id="1524325324">
                                  <w:marLeft w:val="0"/>
                                  <w:marRight w:val="0"/>
                                  <w:marTop w:val="0"/>
                                  <w:marBottom w:val="0"/>
                                  <w:divBdr>
                                    <w:top w:val="none" w:sz="0" w:space="0" w:color="auto"/>
                                    <w:left w:val="none" w:sz="0" w:space="0" w:color="auto"/>
                                    <w:bottom w:val="none" w:sz="0" w:space="0" w:color="auto"/>
                                    <w:right w:val="none" w:sz="0" w:space="0" w:color="auto"/>
                                  </w:divBdr>
                                </w:div>
                                <w:div w:id="1548252074">
                                  <w:marLeft w:val="0"/>
                                  <w:marRight w:val="0"/>
                                  <w:marTop w:val="0"/>
                                  <w:marBottom w:val="0"/>
                                  <w:divBdr>
                                    <w:top w:val="none" w:sz="0" w:space="0" w:color="auto"/>
                                    <w:left w:val="none" w:sz="0" w:space="0" w:color="auto"/>
                                    <w:bottom w:val="none" w:sz="0" w:space="0" w:color="auto"/>
                                    <w:right w:val="none" w:sz="0" w:space="0" w:color="auto"/>
                                  </w:divBdr>
                                </w:div>
                                <w:div w:id="1595547903">
                                  <w:marLeft w:val="0"/>
                                  <w:marRight w:val="0"/>
                                  <w:marTop w:val="0"/>
                                  <w:marBottom w:val="0"/>
                                  <w:divBdr>
                                    <w:top w:val="none" w:sz="0" w:space="0" w:color="auto"/>
                                    <w:left w:val="none" w:sz="0" w:space="0" w:color="auto"/>
                                    <w:bottom w:val="none" w:sz="0" w:space="0" w:color="auto"/>
                                    <w:right w:val="none" w:sz="0" w:space="0" w:color="auto"/>
                                  </w:divBdr>
                                </w:div>
                                <w:div w:id="1609001612">
                                  <w:marLeft w:val="0"/>
                                  <w:marRight w:val="0"/>
                                  <w:marTop w:val="0"/>
                                  <w:marBottom w:val="0"/>
                                  <w:divBdr>
                                    <w:top w:val="none" w:sz="0" w:space="0" w:color="auto"/>
                                    <w:left w:val="none" w:sz="0" w:space="0" w:color="auto"/>
                                    <w:bottom w:val="none" w:sz="0" w:space="0" w:color="auto"/>
                                    <w:right w:val="none" w:sz="0" w:space="0" w:color="auto"/>
                                  </w:divBdr>
                                </w:div>
                                <w:div w:id="1691181803">
                                  <w:marLeft w:val="0"/>
                                  <w:marRight w:val="0"/>
                                  <w:marTop w:val="0"/>
                                  <w:marBottom w:val="0"/>
                                  <w:divBdr>
                                    <w:top w:val="none" w:sz="0" w:space="0" w:color="auto"/>
                                    <w:left w:val="none" w:sz="0" w:space="0" w:color="auto"/>
                                    <w:bottom w:val="none" w:sz="0" w:space="0" w:color="auto"/>
                                    <w:right w:val="none" w:sz="0" w:space="0" w:color="auto"/>
                                  </w:divBdr>
                                </w:div>
                                <w:div w:id="1708751846">
                                  <w:marLeft w:val="0"/>
                                  <w:marRight w:val="0"/>
                                  <w:marTop w:val="0"/>
                                  <w:marBottom w:val="0"/>
                                  <w:divBdr>
                                    <w:top w:val="none" w:sz="0" w:space="0" w:color="auto"/>
                                    <w:left w:val="none" w:sz="0" w:space="0" w:color="auto"/>
                                    <w:bottom w:val="none" w:sz="0" w:space="0" w:color="auto"/>
                                    <w:right w:val="none" w:sz="0" w:space="0" w:color="auto"/>
                                  </w:divBdr>
                                </w:div>
                                <w:div w:id="1711690783">
                                  <w:marLeft w:val="0"/>
                                  <w:marRight w:val="0"/>
                                  <w:marTop w:val="0"/>
                                  <w:marBottom w:val="0"/>
                                  <w:divBdr>
                                    <w:top w:val="none" w:sz="0" w:space="0" w:color="auto"/>
                                    <w:left w:val="none" w:sz="0" w:space="0" w:color="auto"/>
                                    <w:bottom w:val="none" w:sz="0" w:space="0" w:color="auto"/>
                                    <w:right w:val="none" w:sz="0" w:space="0" w:color="auto"/>
                                  </w:divBdr>
                                </w:div>
                                <w:div w:id="1793016762">
                                  <w:marLeft w:val="0"/>
                                  <w:marRight w:val="0"/>
                                  <w:marTop w:val="0"/>
                                  <w:marBottom w:val="0"/>
                                  <w:divBdr>
                                    <w:top w:val="none" w:sz="0" w:space="0" w:color="auto"/>
                                    <w:left w:val="none" w:sz="0" w:space="0" w:color="auto"/>
                                    <w:bottom w:val="none" w:sz="0" w:space="0" w:color="auto"/>
                                    <w:right w:val="none" w:sz="0" w:space="0" w:color="auto"/>
                                  </w:divBdr>
                                </w:div>
                                <w:div w:id="1799836295">
                                  <w:marLeft w:val="0"/>
                                  <w:marRight w:val="0"/>
                                  <w:marTop w:val="0"/>
                                  <w:marBottom w:val="0"/>
                                  <w:divBdr>
                                    <w:top w:val="none" w:sz="0" w:space="0" w:color="auto"/>
                                    <w:left w:val="none" w:sz="0" w:space="0" w:color="auto"/>
                                    <w:bottom w:val="none" w:sz="0" w:space="0" w:color="auto"/>
                                    <w:right w:val="none" w:sz="0" w:space="0" w:color="auto"/>
                                  </w:divBdr>
                                </w:div>
                                <w:div w:id="1858427927">
                                  <w:marLeft w:val="0"/>
                                  <w:marRight w:val="0"/>
                                  <w:marTop w:val="0"/>
                                  <w:marBottom w:val="0"/>
                                  <w:divBdr>
                                    <w:top w:val="none" w:sz="0" w:space="0" w:color="auto"/>
                                    <w:left w:val="none" w:sz="0" w:space="0" w:color="auto"/>
                                    <w:bottom w:val="none" w:sz="0" w:space="0" w:color="auto"/>
                                    <w:right w:val="none" w:sz="0" w:space="0" w:color="auto"/>
                                  </w:divBdr>
                                </w:div>
                                <w:div w:id="1893424248">
                                  <w:marLeft w:val="0"/>
                                  <w:marRight w:val="0"/>
                                  <w:marTop w:val="0"/>
                                  <w:marBottom w:val="0"/>
                                  <w:divBdr>
                                    <w:top w:val="none" w:sz="0" w:space="0" w:color="auto"/>
                                    <w:left w:val="none" w:sz="0" w:space="0" w:color="auto"/>
                                    <w:bottom w:val="none" w:sz="0" w:space="0" w:color="auto"/>
                                    <w:right w:val="none" w:sz="0" w:space="0" w:color="auto"/>
                                  </w:divBdr>
                                </w:div>
                                <w:div w:id="1959097440">
                                  <w:marLeft w:val="0"/>
                                  <w:marRight w:val="0"/>
                                  <w:marTop w:val="0"/>
                                  <w:marBottom w:val="0"/>
                                  <w:divBdr>
                                    <w:top w:val="none" w:sz="0" w:space="0" w:color="auto"/>
                                    <w:left w:val="none" w:sz="0" w:space="0" w:color="auto"/>
                                    <w:bottom w:val="none" w:sz="0" w:space="0" w:color="auto"/>
                                    <w:right w:val="none" w:sz="0" w:space="0" w:color="auto"/>
                                  </w:divBdr>
                                </w:div>
                                <w:div w:id="20269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689977">
      <w:bodyDiv w:val="1"/>
      <w:marLeft w:val="0"/>
      <w:marRight w:val="0"/>
      <w:marTop w:val="0"/>
      <w:marBottom w:val="0"/>
      <w:divBdr>
        <w:top w:val="none" w:sz="0" w:space="0" w:color="auto"/>
        <w:left w:val="none" w:sz="0" w:space="0" w:color="auto"/>
        <w:bottom w:val="none" w:sz="0" w:space="0" w:color="auto"/>
        <w:right w:val="none" w:sz="0" w:space="0" w:color="auto"/>
      </w:divBdr>
    </w:div>
    <w:div w:id="980766233">
      <w:bodyDiv w:val="1"/>
      <w:marLeft w:val="0"/>
      <w:marRight w:val="0"/>
      <w:marTop w:val="0"/>
      <w:marBottom w:val="0"/>
      <w:divBdr>
        <w:top w:val="none" w:sz="0" w:space="0" w:color="auto"/>
        <w:left w:val="none" w:sz="0" w:space="0" w:color="auto"/>
        <w:bottom w:val="none" w:sz="0" w:space="0" w:color="auto"/>
        <w:right w:val="none" w:sz="0" w:space="0" w:color="auto"/>
      </w:divBdr>
      <w:divsChild>
        <w:div w:id="254436251">
          <w:marLeft w:val="0"/>
          <w:marRight w:val="0"/>
          <w:marTop w:val="0"/>
          <w:marBottom w:val="0"/>
          <w:divBdr>
            <w:top w:val="none" w:sz="0" w:space="0" w:color="auto"/>
            <w:left w:val="none" w:sz="0" w:space="0" w:color="auto"/>
            <w:bottom w:val="none" w:sz="0" w:space="0" w:color="auto"/>
            <w:right w:val="none" w:sz="0" w:space="0" w:color="auto"/>
          </w:divBdr>
        </w:div>
        <w:div w:id="1064334388">
          <w:marLeft w:val="0"/>
          <w:marRight w:val="0"/>
          <w:marTop w:val="0"/>
          <w:marBottom w:val="0"/>
          <w:divBdr>
            <w:top w:val="none" w:sz="0" w:space="0" w:color="auto"/>
            <w:left w:val="none" w:sz="0" w:space="0" w:color="auto"/>
            <w:bottom w:val="none" w:sz="0" w:space="0" w:color="auto"/>
            <w:right w:val="none" w:sz="0" w:space="0" w:color="auto"/>
          </w:divBdr>
        </w:div>
        <w:div w:id="1196692526">
          <w:marLeft w:val="0"/>
          <w:marRight w:val="0"/>
          <w:marTop w:val="0"/>
          <w:marBottom w:val="0"/>
          <w:divBdr>
            <w:top w:val="none" w:sz="0" w:space="0" w:color="auto"/>
            <w:left w:val="none" w:sz="0" w:space="0" w:color="auto"/>
            <w:bottom w:val="none" w:sz="0" w:space="0" w:color="auto"/>
            <w:right w:val="none" w:sz="0" w:space="0" w:color="auto"/>
          </w:divBdr>
        </w:div>
      </w:divsChild>
    </w:div>
    <w:div w:id="1190414759">
      <w:bodyDiv w:val="1"/>
      <w:marLeft w:val="0"/>
      <w:marRight w:val="0"/>
      <w:marTop w:val="0"/>
      <w:marBottom w:val="0"/>
      <w:divBdr>
        <w:top w:val="none" w:sz="0" w:space="0" w:color="auto"/>
        <w:left w:val="none" w:sz="0" w:space="0" w:color="auto"/>
        <w:bottom w:val="none" w:sz="0" w:space="0" w:color="auto"/>
        <w:right w:val="none" w:sz="0" w:space="0" w:color="auto"/>
      </w:divBdr>
      <w:divsChild>
        <w:div w:id="172688329">
          <w:marLeft w:val="0"/>
          <w:marRight w:val="0"/>
          <w:marTop w:val="0"/>
          <w:marBottom w:val="0"/>
          <w:divBdr>
            <w:top w:val="none" w:sz="0" w:space="0" w:color="auto"/>
            <w:left w:val="none" w:sz="0" w:space="0" w:color="auto"/>
            <w:bottom w:val="none" w:sz="0" w:space="0" w:color="auto"/>
            <w:right w:val="none" w:sz="0" w:space="0" w:color="auto"/>
          </w:divBdr>
        </w:div>
      </w:divsChild>
    </w:div>
    <w:div w:id="1353459477">
      <w:bodyDiv w:val="1"/>
      <w:marLeft w:val="0"/>
      <w:marRight w:val="0"/>
      <w:marTop w:val="0"/>
      <w:marBottom w:val="0"/>
      <w:divBdr>
        <w:top w:val="none" w:sz="0" w:space="0" w:color="auto"/>
        <w:left w:val="none" w:sz="0" w:space="0" w:color="auto"/>
        <w:bottom w:val="none" w:sz="0" w:space="0" w:color="auto"/>
        <w:right w:val="none" w:sz="0" w:space="0" w:color="auto"/>
      </w:divBdr>
    </w:div>
    <w:div w:id="1356887960">
      <w:bodyDiv w:val="1"/>
      <w:marLeft w:val="0"/>
      <w:marRight w:val="0"/>
      <w:marTop w:val="0"/>
      <w:marBottom w:val="0"/>
      <w:divBdr>
        <w:top w:val="none" w:sz="0" w:space="0" w:color="auto"/>
        <w:left w:val="none" w:sz="0" w:space="0" w:color="auto"/>
        <w:bottom w:val="none" w:sz="0" w:space="0" w:color="auto"/>
        <w:right w:val="none" w:sz="0" w:space="0" w:color="auto"/>
      </w:divBdr>
    </w:div>
    <w:div w:id="1548026448">
      <w:bodyDiv w:val="1"/>
      <w:marLeft w:val="0"/>
      <w:marRight w:val="0"/>
      <w:marTop w:val="0"/>
      <w:marBottom w:val="0"/>
      <w:divBdr>
        <w:top w:val="none" w:sz="0" w:space="0" w:color="auto"/>
        <w:left w:val="none" w:sz="0" w:space="0" w:color="auto"/>
        <w:bottom w:val="none" w:sz="0" w:space="0" w:color="auto"/>
        <w:right w:val="none" w:sz="0" w:space="0" w:color="auto"/>
      </w:divBdr>
      <w:divsChild>
        <w:div w:id="324745108">
          <w:marLeft w:val="0"/>
          <w:marRight w:val="0"/>
          <w:marTop w:val="0"/>
          <w:marBottom w:val="0"/>
          <w:divBdr>
            <w:top w:val="none" w:sz="0" w:space="0" w:color="auto"/>
            <w:left w:val="none" w:sz="0" w:space="0" w:color="auto"/>
            <w:bottom w:val="none" w:sz="0" w:space="0" w:color="auto"/>
            <w:right w:val="none" w:sz="0" w:space="0" w:color="auto"/>
          </w:divBdr>
        </w:div>
        <w:div w:id="821971005">
          <w:marLeft w:val="0"/>
          <w:marRight w:val="0"/>
          <w:marTop w:val="0"/>
          <w:marBottom w:val="0"/>
          <w:divBdr>
            <w:top w:val="none" w:sz="0" w:space="0" w:color="auto"/>
            <w:left w:val="none" w:sz="0" w:space="0" w:color="auto"/>
            <w:bottom w:val="none" w:sz="0" w:space="0" w:color="auto"/>
            <w:right w:val="none" w:sz="0" w:space="0" w:color="auto"/>
          </w:divBdr>
        </w:div>
        <w:div w:id="901256637">
          <w:marLeft w:val="0"/>
          <w:marRight w:val="0"/>
          <w:marTop w:val="0"/>
          <w:marBottom w:val="0"/>
          <w:divBdr>
            <w:top w:val="none" w:sz="0" w:space="0" w:color="auto"/>
            <w:left w:val="none" w:sz="0" w:space="0" w:color="auto"/>
            <w:bottom w:val="none" w:sz="0" w:space="0" w:color="auto"/>
            <w:right w:val="none" w:sz="0" w:space="0" w:color="auto"/>
          </w:divBdr>
        </w:div>
        <w:div w:id="1075978534">
          <w:marLeft w:val="0"/>
          <w:marRight w:val="0"/>
          <w:marTop w:val="0"/>
          <w:marBottom w:val="0"/>
          <w:divBdr>
            <w:top w:val="none" w:sz="0" w:space="0" w:color="auto"/>
            <w:left w:val="none" w:sz="0" w:space="0" w:color="auto"/>
            <w:bottom w:val="none" w:sz="0" w:space="0" w:color="auto"/>
            <w:right w:val="none" w:sz="0" w:space="0" w:color="auto"/>
          </w:divBdr>
        </w:div>
        <w:div w:id="1114134980">
          <w:marLeft w:val="0"/>
          <w:marRight w:val="0"/>
          <w:marTop w:val="0"/>
          <w:marBottom w:val="0"/>
          <w:divBdr>
            <w:top w:val="none" w:sz="0" w:space="0" w:color="auto"/>
            <w:left w:val="none" w:sz="0" w:space="0" w:color="auto"/>
            <w:bottom w:val="none" w:sz="0" w:space="0" w:color="auto"/>
            <w:right w:val="none" w:sz="0" w:space="0" w:color="auto"/>
          </w:divBdr>
        </w:div>
        <w:div w:id="1185053260">
          <w:marLeft w:val="0"/>
          <w:marRight w:val="0"/>
          <w:marTop w:val="0"/>
          <w:marBottom w:val="0"/>
          <w:divBdr>
            <w:top w:val="none" w:sz="0" w:space="0" w:color="auto"/>
            <w:left w:val="none" w:sz="0" w:space="0" w:color="auto"/>
            <w:bottom w:val="none" w:sz="0" w:space="0" w:color="auto"/>
            <w:right w:val="none" w:sz="0" w:space="0" w:color="auto"/>
          </w:divBdr>
        </w:div>
        <w:div w:id="1395204634">
          <w:marLeft w:val="0"/>
          <w:marRight w:val="0"/>
          <w:marTop w:val="0"/>
          <w:marBottom w:val="0"/>
          <w:divBdr>
            <w:top w:val="none" w:sz="0" w:space="0" w:color="auto"/>
            <w:left w:val="none" w:sz="0" w:space="0" w:color="auto"/>
            <w:bottom w:val="none" w:sz="0" w:space="0" w:color="auto"/>
            <w:right w:val="none" w:sz="0" w:space="0" w:color="auto"/>
          </w:divBdr>
        </w:div>
        <w:div w:id="1683241559">
          <w:marLeft w:val="0"/>
          <w:marRight w:val="0"/>
          <w:marTop w:val="0"/>
          <w:marBottom w:val="0"/>
          <w:divBdr>
            <w:top w:val="none" w:sz="0" w:space="0" w:color="auto"/>
            <w:left w:val="none" w:sz="0" w:space="0" w:color="auto"/>
            <w:bottom w:val="none" w:sz="0" w:space="0" w:color="auto"/>
            <w:right w:val="none" w:sz="0" w:space="0" w:color="auto"/>
          </w:divBdr>
        </w:div>
        <w:div w:id="1995603115">
          <w:marLeft w:val="0"/>
          <w:marRight w:val="0"/>
          <w:marTop w:val="0"/>
          <w:marBottom w:val="0"/>
          <w:divBdr>
            <w:top w:val="none" w:sz="0" w:space="0" w:color="auto"/>
            <w:left w:val="none" w:sz="0" w:space="0" w:color="auto"/>
            <w:bottom w:val="none" w:sz="0" w:space="0" w:color="auto"/>
            <w:right w:val="none" w:sz="0" w:space="0" w:color="auto"/>
          </w:divBdr>
        </w:div>
      </w:divsChild>
    </w:div>
    <w:div w:id="1682783490">
      <w:bodyDiv w:val="1"/>
      <w:marLeft w:val="0"/>
      <w:marRight w:val="0"/>
      <w:marTop w:val="0"/>
      <w:marBottom w:val="0"/>
      <w:divBdr>
        <w:top w:val="none" w:sz="0" w:space="0" w:color="auto"/>
        <w:left w:val="none" w:sz="0" w:space="0" w:color="auto"/>
        <w:bottom w:val="none" w:sz="0" w:space="0" w:color="auto"/>
        <w:right w:val="none" w:sz="0" w:space="0" w:color="auto"/>
      </w:divBdr>
    </w:div>
    <w:div w:id="1759867029">
      <w:bodyDiv w:val="1"/>
      <w:marLeft w:val="0"/>
      <w:marRight w:val="0"/>
      <w:marTop w:val="0"/>
      <w:marBottom w:val="0"/>
      <w:divBdr>
        <w:top w:val="none" w:sz="0" w:space="0" w:color="auto"/>
        <w:left w:val="none" w:sz="0" w:space="0" w:color="auto"/>
        <w:bottom w:val="none" w:sz="0" w:space="0" w:color="auto"/>
        <w:right w:val="none" w:sz="0" w:space="0" w:color="auto"/>
      </w:divBdr>
      <w:divsChild>
        <w:div w:id="20204200">
          <w:marLeft w:val="0"/>
          <w:marRight w:val="0"/>
          <w:marTop w:val="0"/>
          <w:marBottom w:val="0"/>
          <w:divBdr>
            <w:top w:val="none" w:sz="0" w:space="0" w:color="auto"/>
            <w:left w:val="none" w:sz="0" w:space="0" w:color="auto"/>
            <w:bottom w:val="none" w:sz="0" w:space="0" w:color="auto"/>
            <w:right w:val="none" w:sz="0" w:space="0" w:color="auto"/>
          </w:divBdr>
        </w:div>
        <w:div w:id="60061831">
          <w:marLeft w:val="0"/>
          <w:marRight w:val="0"/>
          <w:marTop w:val="0"/>
          <w:marBottom w:val="0"/>
          <w:divBdr>
            <w:top w:val="none" w:sz="0" w:space="0" w:color="auto"/>
            <w:left w:val="none" w:sz="0" w:space="0" w:color="auto"/>
            <w:bottom w:val="none" w:sz="0" w:space="0" w:color="auto"/>
            <w:right w:val="none" w:sz="0" w:space="0" w:color="auto"/>
          </w:divBdr>
        </w:div>
        <w:div w:id="76564667">
          <w:marLeft w:val="0"/>
          <w:marRight w:val="0"/>
          <w:marTop w:val="0"/>
          <w:marBottom w:val="0"/>
          <w:divBdr>
            <w:top w:val="none" w:sz="0" w:space="0" w:color="auto"/>
            <w:left w:val="none" w:sz="0" w:space="0" w:color="auto"/>
            <w:bottom w:val="none" w:sz="0" w:space="0" w:color="auto"/>
            <w:right w:val="none" w:sz="0" w:space="0" w:color="auto"/>
          </w:divBdr>
        </w:div>
        <w:div w:id="155997838">
          <w:marLeft w:val="0"/>
          <w:marRight w:val="0"/>
          <w:marTop w:val="0"/>
          <w:marBottom w:val="0"/>
          <w:divBdr>
            <w:top w:val="none" w:sz="0" w:space="0" w:color="auto"/>
            <w:left w:val="none" w:sz="0" w:space="0" w:color="auto"/>
            <w:bottom w:val="none" w:sz="0" w:space="0" w:color="auto"/>
            <w:right w:val="none" w:sz="0" w:space="0" w:color="auto"/>
          </w:divBdr>
        </w:div>
        <w:div w:id="197746253">
          <w:marLeft w:val="0"/>
          <w:marRight w:val="0"/>
          <w:marTop w:val="0"/>
          <w:marBottom w:val="0"/>
          <w:divBdr>
            <w:top w:val="none" w:sz="0" w:space="0" w:color="auto"/>
            <w:left w:val="none" w:sz="0" w:space="0" w:color="auto"/>
            <w:bottom w:val="none" w:sz="0" w:space="0" w:color="auto"/>
            <w:right w:val="none" w:sz="0" w:space="0" w:color="auto"/>
          </w:divBdr>
        </w:div>
        <w:div w:id="229852209">
          <w:marLeft w:val="0"/>
          <w:marRight w:val="0"/>
          <w:marTop w:val="0"/>
          <w:marBottom w:val="0"/>
          <w:divBdr>
            <w:top w:val="none" w:sz="0" w:space="0" w:color="auto"/>
            <w:left w:val="none" w:sz="0" w:space="0" w:color="auto"/>
            <w:bottom w:val="none" w:sz="0" w:space="0" w:color="auto"/>
            <w:right w:val="none" w:sz="0" w:space="0" w:color="auto"/>
          </w:divBdr>
        </w:div>
        <w:div w:id="268437628">
          <w:marLeft w:val="0"/>
          <w:marRight w:val="0"/>
          <w:marTop w:val="0"/>
          <w:marBottom w:val="0"/>
          <w:divBdr>
            <w:top w:val="none" w:sz="0" w:space="0" w:color="auto"/>
            <w:left w:val="none" w:sz="0" w:space="0" w:color="auto"/>
            <w:bottom w:val="none" w:sz="0" w:space="0" w:color="auto"/>
            <w:right w:val="none" w:sz="0" w:space="0" w:color="auto"/>
          </w:divBdr>
        </w:div>
        <w:div w:id="298918713">
          <w:marLeft w:val="0"/>
          <w:marRight w:val="0"/>
          <w:marTop w:val="0"/>
          <w:marBottom w:val="0"/>
          <w:divBdr>
            <w:top w:val="none" w:sz="0" w:space="0" w:color="auto"/>
            <w:left w:val="none" w:sz="0" w:space="0" w:color="auto"/>
            <w:bottom w:val="none" w:sz="0" w:space="0" w:color="auto"/>
            <w:right w:val="none" w:sz="0" w:space="0" w:color="auto"/>
          </w:divBdr>
        </w:div>
        <w:div w:id="397898015">
          <w:marLeft w:val="0"/>
          <w:marRight w:val="0"/>
          <w:marTop w:val="0"/>
          <w:marBottom w:val="0"/>
          <w:divBdr>
            <w:top w:val="none" w:sz="0" w:space="0" w:color="auto"/>
            <w:left w:val="none" w:sz="0" w:space="0" w:color="auto"/>
            <w:bottom w:val="none" w:sz="0" w:space="0" w:color="auto"/>
            <w:right w:val="none" w:sz="0" w:space="0" w:color="auto"/>
          </w:divBdr>
        </w:div>
        <w:div w:id="539899961">
          <w:marLeft w:val="0"/>
          <w:marRight w:val="0"/>
          <w:marTop w:val="0"/>
          <w:marBottom w:val="0"/>
          <w:divBdr>
            <w:top w:val="none" w:sz="0" w:space="0" w:color="auto"/>
            <w:left w:val="none" w:sz="0" w:space="0" w:color="auto"/>
            <w:bottom w:val="none" w:sz="0" w:space="0" w:color="auto"/>
            <w:right w:val="none" w:sz="0" w:space="0" w:color="auto"/>
          </w:divBdr>
        </w:div>
        <w:div w:id="594485730">
          <w:marLeft w:val="0"/>
          <w:marRight w:val="0"/>
          <w:marTop w:val="0"/>
          <w:marBottom w:val="0"/>
          <w:divBdr>
            <w:top w:val="none" w:sz="0" w:space="0" w:color="auto"/>
            <w:left w:val="none" w:sz="0" w:space="0" w:color="auto"/>
            <w:bottom w:val="none" w:sz="0" w:space="0" w:color="auto"/>
            <w:right w:val="none" w:sz="0" w:space="0" w:color="auto"/>
          </w:divBdr>
        </w:div>
        <w:div w:id="604777221">
          <w:marLeft w:val="0"/>
          <w:marRight w:val="0"/>
          <w:marTop w:val="0"/>
          <w:marBottom w:val="0"/>
          <w:divBdr>
            <w:top w:val="none" w:sz="0" w:space="0" w:color="auto"/>
            <w:left w:val="none" w:sz="0" w:space="0" w:color="auto"/>
            <w:bottom w:val="none" w:sz="0" w:space="0" w:color="auto"/>
            <w:right w:val="none" w:sz="0" w:space="0" w:color="auto"/>
          </w:divBdr>
        </w:div>
        <w:div w:id="661202933">
          <w:marLeft w:val="0"/>
          <w:marRight w:val="0"/>
          <w:marTop w:val="0"/>
          <w:marBottom w:val="0"/>
          <w:divBdr>
            <w:top w:val="none" w:sz="0" w:space="0" w:color="auto"/>
            <w:left w:val="none" w:sz="0" w:space="0" w:color="auto"/>
            <w:bottom w:val="none" w:sz="0" w:space="0" w:color="auto"/>
            <w:right w:val="none" w:sz="0" w:space="0" w:color="auto"/>
          </w:divBdr>
        </w:div>
        <w:div w:id="668022402">
          <w:marLeft w:val="0"/>
          <w:marRight w:val="0"/>
          <w:marTop w:val="0"/>
          <w:marBottom w:val="0"/>
          <w:divBdr>
            <w:top w:val="none" w:sz="0" w:space="0" w:color="auto"/>
            <w:left w:val="none" w:sz="0" w:space="0" w:color="auto"/>
            <w:bottom w:val="none" w:sz="0" w:space="0" w:color="auto"/>
            <w:right w:val="none" w:sz="0" w:space="0" w:color="auto"/>
          </w:divBdr>
        </w:div>
        <w:div w:id="744689987">
          <w:marLeft w:val="0"/>
          <w:marRight w:val="0"/>
          <w:marTop w:val="0"/>
          <w:marBottom w:val="0"/>
          <w:divBdr>
            <w:top w:val="none" w:sz="0" w:space="0" w:color="auto"/>
            <w:left w:val="none" w:sz="0" w:space="0" w:color="auto"/>
            <w:bottom w:val="none" w:sz="0" w:space="0" w:color="auto"/>
            <w:right w:val="none" w:sz="0" w:space="0" w:color="auto"/>
          </w:divBdr>
        </w:div>
        <w:div w:id="758522940">
          <w:marLeft w:val="0"/>
          <w:marRight w:val="0"/>
          <w:marTop w:val="0"/>
          <w:marBottom w:val="0"/>
          <w:divBdr>
            <w:top w:val="none" w:sz="0" w:space="0" w:color="auto"/>
            <w:left w:val="none" w:sz="0" w:space="0" w:color="auto"/>
            <w:bottom w:val="none" w:sz="0" w:space="0" w:color="auto"/>
            <w:right w:val="none" w:sz="0" w:space="0" w:color="auto"/>
          </w:divBdr>
        </w:div>
        <w:div w:id="763497962">
          <w:marLeft w:val="0"/>
          <w:marRight w:val="0"/>
          <w:marTop w:val="0"/>
          <w:marBottom w:val="0"/>
          <w:divBdr>
            <w:top w:val="none" w:sz="0" w:space="0" w:color="auto"/>
            <w:left w:val="none" w:sz="0" w:space="0" w:color="auto"/>
            <w:bottom w:val="none" w:sz="0" w:space="0" w:color="auto"/>
            <w:right w:val="none" w:sz="0" w:space="0" w:color="auto"/>
          </w:divBdr>
        </w:div>
        <w:div w:id="805506793">
          <w:marLeft w:val="0"/>
          <w:marRight w:val="0"/>
          <w:marTop w:val="0"/>
          <w:marBottom w:val="0"/>
          <w:divBdr>
            <w:top w:val="none" w:sz="0" w:space="0" w:color="auto"/>
            <w:left w:val="none" w:sz="0" w:space="0" w:color="auto"/>
            <w:bottom w:val="none" w:sz="0" w:space="0" w:color="auto"/>
            <w:right w:val="none" w:sz="0" w:space="0" w:color="auto"/>
          </w:divBdr>
        </w:div>
        <w:div w:id="869994862">
          <w:marLeft w:val="0"/>
          <w:marRight w:val="0"/>
          <w:marTop w:val="0"/>
          <w:marBottom w:val="0"/>
          <w:divBdr>
            <w:top w:val="none" w:sz="0" w:space="0" w:color="auto"/>
            <w:left w:val="none" w:sz="0" w:space="0" w:color="auto"/>
            <w:bottom w:val="none" w:sz="0" w:space="0" w:color="auto"/>
            <w:right w:val="none" w:sz="0" w:space="0" w:color="auto"/>
          </w:divBdr>
        </w:div>
        <w:div w:id="874195548">
          <w:marLeft w:val="0"/>
          <w:marRight w:val="0"/>
          <w:marTop w:val="0"/>
          <w:marBottom w:val="0"/>
          <w:divBdr>
            <w:top w:val="none" w:sz="0" w:space="0" w:color="auto"/>
            <w:left w:val="none" w:sz="0" w:space="0" w:color="auto"/>
            <w:bottom w:val="none" w:sz="0" w:space="0" w:color="auto"/>
            <w:right w:val="none" w:sz="0" w:space="0" w:color="auto"/>
          </w:divBdr>
        </w:div>
        <w:div w:id="912355372">
          <w:marLeft w:val="0"/>
          <w:marRight w:val="0"/>
          <w:marTop w:val="0"/>
          <w:marBottom w:val="0"/>
          <w:divBdr>
            <w:top w:val="none" w:sz="0" w:space="0" w:color="auto"/>
            <w:left w:val="none" w:sz="0" w:space="0" w:color="auto"/>
            <w:bottom w:val="none" w:sz="0" w:space="0" w:color="auto"/>
            <w:right w:val="none" w:sz="0" w:space="0" w:color="auto"/>
          </w:divBdr>
        </w:div>
        <w:div w:id="940332040">
          <w:marLeft w:val="0"/>
          <w:marRight w:val="0"/>
          <w:marTop w:val="0"/>
          <w:marBottom w:val="0"/>
          <w:divBdr>
            <w:top w:val="none" w:sz="0" w:space="0" w:color="auto"/>
            <w:left w:val="none" w:sz="0" w:space="0" w:color="auto"/>
            <w:bottom w:val="none" w:sz="0" w:space="0" w:color="auto"/>
            <w:right w:val="none" w:sz="0" w:space="0" w:color="auto"/>
          </w:divBdr>
        </w:div>
        <w:div w:id="986982130">
          <w:marLeft w:val="0"/>
          <w:marRight w:val="0"/>
          <w:marTop w:val="0"/>
          <w:marBottom w:val="0"/>
          <w:divBdr>
            <w:top w:val="none" w:sz="0" w:space="0" w:color="auto"/>
            <w:left w:val="none" w:sz="0" w:space="0" w:color="auto"/>
            <w:bottom w:val="none" w:sz="0" w:space="0" w:color="auto"/>
            <w:right w:val="none" w:sz="0" w:space="0" w:color="auto"/>
          </w:divBdr>
        </w:div>
        <w:div w:id="1005089081">
          <w:marLeft w:val="0"/>
          <w:marRight w:val="0"/>
          <w:marTop w:val="0"/>
          <w:marBottom w:val="0"/>
          <w:divBdr>
            <w:top w:val="none" w:sz="0" w:space="0" w:color="auto"/>
            <w:left w:val="none" w:sz="0" w:space="0" w:color="auto"/>
            <w:bottom w:val="none" w:sz="0" w:space="0" w:color="auto"/>
            <w:right w:val="none" w:sz="0" w:space="0" w:color="auto"/>
          </w:divBdr>
        </w:div>
        <w:div w:id="1025517421">
          <w:marLeft w:val="0"/>
          <w:marRight w:val="0"/>
          <w:marTop w:val="0"/>
          <w:marBottom w:val="0"/>
          <w:divBdr>
            <w:top w:val="none" w:sz="0" w:space="0" w:color="auto"/>
            <w:left w:val="none" w:sz="0" w:space="0" w:color="auto"/>
            <w:bottom w:val="none" w:sz="0" w:space="0" w:color="auto"/>
            <w:right w:val="none" w:sz="0" w:space="0" w:color="auto"/>
          </w:divBdr>
        </w:div>
        <w:div w:id="1062287106">
          <w:marLeft w:val="0"/>
          <w:marRight w:val="0"/>
          <w:marTop w:val="0"/>
          <w:marBottom w:val="0"/>
          <w:divBdr>
            <w:top w:val="none" w:sz="0" w:space="0" w:color="auto"/>
            <w:left w:val="none" w:sz="0" w:space="0" w:color="auto"/>
            <w:bottom w:val="none" w:sz="0" w:space="0" w:color="auto"/>
            <w:right w:val="none" w:sz="0" w:space="0" w:color="auto"/>
          </w:divBdr>
        </w:div>
        <w:div w:id="1158957769">
          <w:marLeft w:val="0"/>
          <w:marRight w:val="0"/>
          <w:marTop w:val="0"/>
          <w:marBottom w:val="0"/>
          <w:divBdr>
            <w:top w:val="none" w:sz="0" w:space="0" w:color="auto"/>
            <w:left w:val="none" w:sz="0" w:space="0" w:color="auto"/>
            <w:bottom w:val="none" w:sz="0" w:space="0" w:color="auto"/>
            <w:right w:val="none" w:sz="0" w:space="0" w:color="auto"/>
          </w:divBdr>
        </w:div>
        <w:div w:id="1164273569">
          <w:marLeft w:val="0"/>
          <w:marRight w:val="0"/>
          <w:marTop w:val="0"/>
          <w:marBottom w:val="0"/>
          <w:divBdr>
            <w:top w:val="none" w:sz="0" w:space="0" w:color="auto"/>
            <w:left w:val="none" w:sz="0" w:space="0" w:color="auto"/>
            <w:bottom w:val="none" w:sz="0" w:space="0" w:color="auto"/>
            <w:right w:val="none" w:sz="0" w:space="0" w:color="auto"/>
          </w:divBdr>
        </w:div>
        <w:div w:id="1240942182">
          <w:marLeft w:val="0"/>
          <w:marRight w:val="0"/>
          <w:marTop w:val="0"/>
          <w:marBottom w:val="0"/>
          <w:divBdr>
            <w:top w:val="none" w:sz="0" w:space="0" w:color="auto"/>
            <w:left w:val="none" w:sz="0" w:space="0" w:color="auto"/>
            <w:bottom w:val="none" w:sz="0" w:space="0" w:color="auto"/>
            <w:right w:val="none" w:sz="0" w:space="0" w:color="auto"/>
          </w:divBdr>
        </w:div>
        <w:div w:id="1260942976">
          <w:marLeft w:val="0"/>
          <w:marRight w:val="0"/>
          <w:marTop w:val="0"/>
          <w:marBottom w:val="0"/>
          <w:divBdr>
            <w:top w:val="none" w:sz="0" w:space="0" w:color="auto"/>
            <w:left w:val="none" w:sz="0" w:space="0" w:color="auto"/>
            <w:bottom w:val="none" w:sz="0" w:space="0" w:color="auto"/>
            <w:right w:val="none" w:sz="0" w:space="0" w:color="auto"/>
          </w:divBdr>
        </w:div>
        <w:div w:id="1349133983">
          <w:marLeft w:val="0"/>
          <w:marRight w:val="0"/>
          <w:marTop w:val="0"/>
          <w:marBottom w:val="0"/>
          <w:divBdr>
            <w:top w:val="none" w:sz="0" w:space="0" w:color="auto"/>
            <w:left w:val="none" w:sz="0" w:space="0" w:color="auto"/>
            <w:bottom w:val="none" w:sz="0" w:space="0" w:color="auto"/>
            <w:right w:val="none" w:sz="0" w:space="0" w:color="auto"/>
          </w:divBdr>
        </w:div>
        <w:div w:id="1473015645">
          <w:marLeft w:val="0"/>
          <w:marRight w:val="0"/>
          <w:marTop w:val="0"/>
          <w:marBottom w:val="0"/>
          <w:divBdr>
            <w:top w:val="none" w:sz="0" w:space="0" w:color="auto"/>
            <w:left w:val="none" w:sz="0" w:space="0" w:color="auto"/>
            <w:bottom w:val="none" w:sz="0" w:space="0" w:color="auto"/>
            <w:right w:val="none" w:sz="0" w:space="0" w:color="auto"/>
          </w:divBdr>
        </w:div>
        <w:div w:id="1524826827">
          <w:marLeft w:val="0"/>
          <w:marRight w:val="0"/>
          <w:marTop w:val="0"/>
          <w:marBottom w:val="0"/>
          <w:divBdr>
            <w:top w:val="none" w:sz="0" w:space="0" w:color="auto"/>
            <w:left w:val="none" w:sz="0" w:space="0" w:color="auto"/>
            <w:bottom w:val="none" w:sz="0" w:space="0" w:color="auto"/>
            <w:right w:val="none" w:sz="0" w:space="0" w:color="auto"/>
          </w:divBdr>
        </w:div>
        <w:div w:id="1526795305">
          <w:marLeft w:val="0"/>
          <w:marRight w:val="0"/>
          <w:marTop w:val="0"/>
          <w:marBottom w:val="0"/>
          <w:divBdr>
            <w:top w:val="none" w:sz="0" w:space="0" w:color="auto"/>
            <w:left w:val="none" w:sz="0" w:space="0" w:color="auto"/>
            <w:bottom w:val="none" w:sz="0" w:space="0" w:color="auto"/>
            <w:right w:val="none" w:sz="0" w:space="0" w:color="auto"/>
          </w:divBdr>
        </w:div>
        <w:div w:id="1557544351">
          <w:marLeft w:val="0"/>
          <w:marRight w:val="0"/>
          <w:marTop w:val="0"/>
          <w:marBottom w:val="0"/>
          <w:divBdr>
            <w:top w:val="none" w:sz="0" w:space="0" w:color="auto"/>
            <w:left w:val="none" w:sz="0" w:space="0" w:color="auto"/>
            <w:bottom w:val="none" w:sz="0" w:space="0" w:color="auto"/>
            <w:right w:val="none" w:sz="0" w:space="0" w:color="auto"/>
          </w:divBdr>
        </w:div>
        <w:div w:id="1596816529">
          <w:marLeft w:val="0"/>
          <w:marRight w:val="0"/>
          <w:marTop w:val="0"/>
          <w:marBottom w:val="0"/>
          <w:divBdr>
            <w:top w:val="none" w:sz="0" w:space="0" w:color="auto"/>
            <w:left w:val="none" w:sz="0" w:space="0" w:color="auto"/>
            <w:bottom w:val="none" w:sz="0" w:space="0" w:color="auto"/>
            <w:right w:val="none" w:sz="0" w:space="0" w:color="auto"/>
          </w:divBdr>
        </w:div>
        <w:div w:id="1625844740">
          <w:marLeft w:val="0"/>
          <w:marRight w:val="0"/>
          <w:marTop w:val="0"/>
          <w:marBottom w:val="0"/>
          <w:divBdr>
            <w:top w:val="none" w:sz="0" w:space="0" w:color="auto"/>
            <w:left w:val="none" w:sz="0" w:space="0" w:color="auto"/>
            <w:bottom w:val="none" w:sz="0" w:space="0" w:color="auto"/>
            <w:right w:val="none" w:sz="0" w:space="0" w:color="auto"/>
          </w:divBdr>
        </w:div>
        <w:div w:id="1640376955">
          <w:marLeft w:val="0"/>
          <w:marRight w:val="0"/>
          <w:marTop w:val="0"/>
          <w:marBottom w:val="0"/>
          <w:divBdr>
            <w:top w:val="none" w:sz="0" w:space="0" w:color="auto"/>
            <w:left w:val="none" w:sz="0" w:space="0" w:color="auto"/>
            <w:bottom w:val="none" w:sz="0" w:space="0" w:color="auto"/>
            <w:right w:val="none" w:sz="0" w:space="0" w:color="auto"/>
          </w:divBdr>
        </w:div>
        <w:div w:id="1662391789">
          <w:marLeft w:val="0"/>
          <w:marRight w:val="0"/>
          <w:marTop w:val="0"/>
          <w:marBottom w:val="0"/>
          <w:divBdr>
            <w:top w:val="none" w:sz="0" w:space="0" w:color="auto"/>
            <w:left w:val="none" w:sz="0" w:space="0" w:color="auto"/>
            <w:bottom w:val="none" w:sz="0" w:space="0" w:color="auto"/>
            <w:right w:val="none" w:sz="0" w:space="0" w:color="auto"/>
          </w:divBdr>
        </w:div>
        <w:div w:id="1725523120">
          <w:marLeft w:val="0"/>
          <w:marRight w:val="0"/>
          <w:marTop w:val="0"/>
          <w:marBottom w:val="0"/>
          <w:divBdr>
            <w:top w:val="none" w:sz="0" w:space="0" w:color="auto"/>
            <w:left w:val="none" w:sz="0" w:space="0" w:color="auto"/>
            <w:bottom w:val="none" w:sz="0" w:space="0" w:color="auto"/>
            <w:right w:val="none" w:sz="0" w:space="0" w:color="auto"/>
          </w:divBdr>
        </w:div>
        <w:div w:id="1763836543">
          <w:marLeft w:val="0"/>
          <w:marRight w:val="0"/>
          <w:marTop w:val="0"/>
          <w:marBottom w:val="0"/>
          <w:divBdr>
            <w:top w:val="none" w:sz="0" w:space="0" w:color="auto"/>
            <w:left w:val="none" w:sz="0" w:space="0" w:color="auto"/>
            <w:bottom w:val="none" w:sz="0" w:space="0" w:color="auto"/>
            <w:right w:val="none" w:sz="0" w:space="0" w:color="auto"/>
          </w:divBdr>
        </w:div>
        <w:div w:id="1967196313">
          <w:marLeft w:val="0"/>
          <w:marRight w:val="0"/>
          <w:marTop w:val="0"/>
          <w:marBottom w:val="0"/>
          <w:divBdr>
            <w:top w:val="none" w:sz="0" w:space="0" w:color="auto"/>
            <w:left w:val="none" w:sz="0" w:space="0" w:color="auto"/>
            <w:bottom w:val="none" w:sz="0" w:space="0" w:color="auto"/>
            <w:right w:val="none" w:sz="0" w:space="0" w:color="auto"/>
          </w:divBdr>
        </w:div>
        <w:div w:id="2034652587">
          <w:marLeft w:val="0"/>
          <w:marRight w:val="0"/>
          <w:marTop w:val="0"/>
          <w:marBottom w:val="0"/>
          <w:divBdr>
            <w:top w:val="none" w:sz="0" w:space="0" w:color="auto"/>
            <w:left w:val="none" w:sz="0" w:space="0" w:color="auto"/>
            <w:bottom w:val="none" w:sz="0" w:space="0" w:color="auto"/>
            <w:right w:val="none" w:sz="0" w:space="0" w:color="auto"/>
          </w:divBdr>
        </w:div>
        <w:div w:id="2042247238">
          <w:marLeft w:val="0"/>
          <w:marRight w:val="0"/>
          <w:marTop w:val="0"/>
          <w:marBottom w:val="0"/>
          <w:divBdr>
            <w:top w:val="none" w:sz="0" w:space="0" w:color="auto"/>
            <w:left w:val="none" w:sz="0" w:space="0" w:color="auto"/>
            <w:bottom w:val="none" w:sz="0" w:space="0" w:color="auto"/>
            <w:right w:val="none" w:sz="0" w:space="0" w:color="auto"/>
          </w:divBdr>
        </w:div>
        <w:div w:id="2050908449">
          <w:marLeft w:val="0"/>
          <w:marRight w:val="0"/>
          <w:marTop w:val="0"/>
          <w:marBottom w:val="0"/>
          <w:divBdr>
            <w:top w:val="none" w:sz="0" w:space="0" w:color="auto"/>
            <w:left w:val="none" w:sz="0" w:space="0" w:color="auto"/>
            <w:bottom w:val="none" w:sz="0" w:space="0" w:color="auto"/>
            <w:right w:val="none" w:sz="0" w:space="0" w:color="auto"/>
          </w:divBdr>
        </w:div>
        <w:div w:id="2055083903">
          <w:marLeft w:val="0"/>
          <w:marRight w:val="0"/>
          <w:marTop w:val="0"/>
          <w:marBottom w:val="0"/>
          <w:divBdr>
            <w:top w:val="none" w:sz="0" w:space="0" w:color="auto"/>
            <w:left w:val="none" w:sz="0" w:space="0" w:color="auto"/>
            <w:bottom w:val="none" w:sz="0" w:space="0" w:color="auto"/>
            <w:right w:val="none" w:sz="0" w:space="0" w:color="auto"/>
          </w:divBdr>
        </w:div>
      </w:divsChild>
    </w:div>
    <w:div w:id="1862935889">
      <w:bodyDiv w:val="1"/>
      <w:marLeft w:val="0"/>
      <w:marRight w:val="0"/>
      <w:marTop w:val="0"/>
      <w:marBottom w:val="0"/>
      <w:divBdr>
        <w:top w:val="none" w:sz="0" w:space="0" w:color="auto"/>
        <w:left w:val="none" w:sz="0" w:space="0" w:color="auto"/>
        <w:bottom w:val="none" w:sz="0" w:space="0" w:color="auto"/>
        <w:right w:val="none" w:sz="0" w:space="0" w:color="auto"/>
      </w:divBdr>
    </w:div>
    <w:div w:id="1905950471">
      <w:bodyDiv w:val="1"/>
      <w:marLeft w:val="0"/>
      <w:marRight w:val="0"/>
      <w:marTop w:val="0"/>
      <w:marBottom w:val="0"/>
      <w:divBdr>
        <w:top w:val="none" w:sz="0" w:space="0" w:color="auto"/>
        <w:left w:val="none" w:sz="0" w:space="0" w:color="auto"/>
        <w:bottom w:val="none" w:sz="0" w:space="0" w:color="auto"/>
        <w:right w:val="none" w:sz="0" w:space="0" w:color="auto"/>
      </w:divBdr>
      <w:divsChild>
        <w:div w:id="430903020">
          <w:marLeft w:val="0"/>
          <w:marRight w:val="0"/>
          <w:marTop w:val="0"/>
          <w:marBottom w:val="0"/>
          <w:divBdr>
            <w:top w:val="none" w:sz="0" w:space="0" w:color="auto"/>
            <w:left w:val="none" w:sz="0" w:space="0" w:color="auto"/>
            <w:bottom w:val="none" w:sz="0" w:space="0" w:color="auto"/>
            <w:right w:val="none" w:sz="0" w:space="0" w:color="auto"/>
          </w:divBdr>
        </w:div>
        <w:div w:id="644310973">
          <w:marLeft w:val="0"/>
          <w:marRight w:val="0"/>
          <w:marTop w:val="0"/>
          <w:marBottom w:val="0"/>
          <w:divBdr>
            <w:top w:val="none" w:sz="0" w:space="0" w:color="auto"/>
            <w:left w:val="none" w:sz="0" w:space="0" w:color="auto"/>
            <w:bottom w:val="none" w:sz="0" w:space="0" w:color="auto"/>
            <w:right w:val="none" w:sz="0" w:space="0" w:color="auto"/>
          </w:divBdr>
        </w:div>
        <w:div w:id="704645182">
          <w:marLeft w:val="0"/>
          <w:marRight w:val="0"/>
          <w:marTop w:val="0"/>
          <w:marBottom w:val="0"/>
          <w:divBdr>
            <w:top w:val="none" w:sz="0" w:space="0" w:color="auto"/>
            <w:left w:val="none" w:sz="0" w:space="0" w:color="auto"/>
            <w:bottom w:val="none" w:sz="0" w:space="0" w:color="auto"/>
            <w:right w:val="none" w:sz="0" w:space="0" w:color="auto"/>
          </w:divBdr>
        </w:div>
        <w:div w:id="829639271">
          <w:marLeft w:val="0"/>
          <w:marRight w:val="0"/>
          <w:marTop w:val="0"/>
          <w:marBottom w:val="0"/>
          <w:divBdr>
            <w:top w:val="none" w:sz="0" w:space="0" w:color="auto"/>
            <w:left w:val="none" w:sz="0" w:space="0" w:color="auto"/>
            <w:bottom w:val="none" w:sz="0" w:space="0" w:color="auto"/>
            <w:right w:val="none" w:sz="0" w:space="0" w:color="auto"/>
          </w:divBdr>
        </w:div>
        <w:div w:id="864560775">
          <w:marLeft w:val="0"/>
          <w:marRight w:val="0"/>
          <w:marTop w:val="0"/>
          <w:marBottom w:val="0"/>
          <w:divBdr>
            <w:top w:val="none" w:sz="0" w:space="0" w:color="auto"/>
            <w:left w:val="none" w:sz="0" w:space="0" w:color="auto"/>
            <w:bottom w:val="none" w:sz="0" w:space="0" w:color="auto"/>
            <w:right w:val="none" w:sz="0" w:space="0" w:color="auto"/>
          </w:divBdr>
        </w:div>
        <w:div w:id="867763921">
          <w:marLeft w:val="0"/>
          <w:marRight w:val="0"/>
          <w:marTop w:val="0"/>
          <w:marBottom w:val="0"/>
          <w:divBdr>
            <w:top w:val="none" w:sz="0" w:space="0" w:color="auto"/>
            <w:left w:val="none" w:sz="0" w:space="0" w:color="auto"/>
            <w:bottom w:val="none" w:sz="0" w:space="0" w:color="auto"/>
            <w:right w:val="none" w:sz="0" w:space="0" w:color="auto"/>
          </w:divBdr>
        </w:div>
        <w:div w:id="1039621148">
          <w:marLeft w:val="0"/>
          <w:marRight w:val="0"/>
          <w:marTop w:val="0"/>
          <w:marBottom w:val="0"/>
          <w:divBdr>
            <w:top w:val="none" w:sz="0" w:space="0" w:color="auto"/>
            <w:left w:val="none" w:sz="0" w:space="0" w:color="auto"/>
            <w:bottom w:val="none" w:sz="0" w:space="0" w:color="auto"/>
            <w:right w:val="none" w:sz="0" w:space="0" w:color="auto"/>
          </w:divBdr>
        </w:div>
        <w:div w:id="1153645034">
          <w:marLeft w:val="0"/>
          <w:marRight w:val="0"/>
          <w:marTop w:val="0"/>
          <w:marBottom w:val="0"/>
          <w:divBdr>
            <w:top w:val="none" w:sz="0" w:space="0" w:color="auto"/>
            <w:left w:val="none" w:sz="0" w:space="0" w:color="auto"/>
            <w:bottom w:val="none" w:sz="0" w:space="0" w:color="auto"/>
            <w:right w:val="none" w:sz="0" w:space="0" w:color="auto"/>
          </w:divBdr>
        </w:div>
        <w:div w:id="1201822708">
          <w:marLeft w:val="0"/>
          <w:marRight w:val="0"/>
          <w:marTop w:val="0"/>
          <w:marBottom w:val="0"/>
          <w:divBdr>
            <w:top w:val="none" w:sz="0" w:space="0" w:color="auto"/>
            <w:left w:val="none" w:sz="0" w:space="0" w:color="auto"/>
            <w:bottom w:val="none" w:sz="0" w:space="0" w:color="auto"/>
            <w:right w:val="none" w:sz="0" w:space="0" w:color="auto"/>
          </w:divBdr>
        </w:div>
        <w:div w:id="1251818007">
          <w:marLeft w:val="0"/>
          <w:marRight w:val="0"/>
          <w:marTop w:val="0"/>
          <w:marBottom w:val="0"/>
          <w:divBdr>
            <w:top w:val="none" w:sz="0" w:space="0" w:color="auto"/>
            <w:left w:val="none" w:sz="0" w:space="0" w:color="auto"/>
            <w:bottom w:val="none" w:sz="0" w:space="0" w:color="auto"/>
            <w:right w:val="none" w:sz="0" w:space="0" w:color="auto"/>
          </w:divBdr>
        </w:div>
        <w:div w:id="1399867022">
          <w:marLeft w:val="0"/>
          <w:marRight w:val="0"/>
          <w:marTop w:val="0"/>
          <w:marBottom w:val="0"/>
          <w:divBdr>
            <w:top w:val="none" w:sz="0" w:space="0" w:color="auto"/>
            <w:left w:val="none" w:sz="0" w:space="0" w:color="auto"/>
            <w:bottom w:val="none" w:sz="0" w:space="0" w:color="auto"/>
            <w:right w:val="none" w:sz="0" w:space="0" w:color="auto"/>
          </w:divBdr>
        </w:div>
        <w:div w:id="1601135971">
          <w:marLeft w:val="0"/>
          <w:marRight w:val="0"/>
          <w:marTop w:val="0"/>
          <w:marBottom w:val="0"/>
          <w:divBdr>
            <w:top w:val="none" w:sz="0" w:space="0" w:color="auto"/>
            <w:left w:val="none" w:sz="0" w:space="0" w:color="auto"/>
            <w:bottom w:val="none" w:sz="0" w:space="0" w:color="auto"/>
            <w:right w:val="none" w:sz="0" w:space="0" w:color="auto"/>
          </w:divBdr>
        </w:div>
        <w:div w:id="1816407588">
          <w:marLeft w:val="0"/>
          <w:marRight w:val="0"/>
          <w:marTop w:val="0"/>
          <w:marBottom w:val="0"/>
          <w:divBdr>
            <w:top w:val="none" w:sz="0" w:space="0" w:color="auto"/>
            <w:left w:val="none" w:sz="0" w:space="0" w:color="auto"/>
            <w:bottom w:val="none" w:sz="0" w:space="0" w:color="auto"/>
            <w:right w:val="none" w:sz="0" w:space="0" w:color="auto"/>
          </w:divBdr>
        </w:div>
        <w:div w:id="2029987555">
          <w:marLeft w:val="0"/>
          <w:marRight w:val="0"/>
          <w:marTop w:val="0"/>
          <w:marBottom w:val="0"/>
          <w:divBdr>
            <w:top w:val="none" w:sz="0" w:space="0" w:color="auto"/>
            <w:left w:val="none" w:sz="0" w:space="0" w:color="auto"/>
            <w:bottom w:val="none" w:sz="0" w:space="0" w:color="auto"/>
            <w:right w:val="none" w:sz="0" w:space="0" w:color="auto"/>
          </w:divBdr>
        </w:div>
      </w:divsChild>
    </w:div>
    <w:div w:id="2143501323">
      <w:bodyDiv w:val="1"/>
      <w:marLeft w:val="0"/>
      <w:marRight w:val="0"/>
      <w:marTop w:val="0"/>
      <w:marBottom w:val="0"/>
      <w:divBdr>
        <w:top w:val="none" w:sz="0" w:space="0" w:color="auto"/>
        <w:left w:val="none" w:sz="0" w:space="0" w:color="auto"/>
        <w:bottom w:val="none" w:sz="0" w:space="0" w:color="auto"/>
        <w:right w:val="none" w:sz="0" w:space="0" w:color="auto"/>
      </w:divBdr>
      <w:divsChild>
        <w:div w:id="43070016">
          <w:marLeft w:val="0"/>
          <w:marRight w:val="0"/>
          <w:marTop w:val="0"/>
          <w:marBottom w:val="0"/>
          <w:divBdr>
            <w:top w:val="none" w:sz="0" w:space="0" w:color="auto"/>
            <w:left w:val="none" w:sz="0" w:space="0" w:color="auto"/>
            <w:bottom w:val="none" w:sz="0" w:space="0" w:color="auto"/>
            <w:right w:val="none" w:sz="0" w:space="0" w:color="auto"/>
          </w:divBdr>
        </w:div>
        <w:div w:id="400639300">
          <w:marLeft w:val="0"/>
          <w:marRight w:val="0"/>
          <w:marTop w:val="0"/>
          <w:marBottom w:val="0"/>
          <w:divBdr>
            <w:top w:val="none" w:sz="0" w:space="0" w:color="auto"/>
            <w:left w:val="none" w:sz="0" w:space="0" w:color="auto"/>
            <w:bottom w:val="none" w:sz="0" w:space="0" w:color="auto"/>
            <w:right w:val="none" w:sz="0" w:space="0" w:color="auto"/>
          </w:divBdr>
        </w:div>
        <w:div w:id="528565617">
          <w:marLeft w:val="0"/>
          <w:marRight w:val="0"/>
          <w:marTop w:val="0"/>
          <w:marBottom w:val="0"/>
          <w:divBdr>
            <w:top w:val="none" w:sz="0" w:space="0" w:color="auto"/>
            <w:left w:val="none" w:sz="0" w:space="0" w:color="auto"/>
            <w:bottom w:val="none" w:sz="0" w:space="0" w:color="auto"/>
            <w:right w:val="none" w:sz="0" w:space="0" w:color="auto"/>
          </w:divBdr>
        </w:div>
        <w:div w:id="726686951">
          <w:marLeft w:val="0"/>
          <w:marRight w:val="0"/>
          <w:marTop w:val="0"/>
          <w:marBottom w:val="0"/>
          <w:divBdr>
            <w:top w:val="none" w:sz="0" w:space="0" w:color="auto"/>
            <w:left w:val="none" w:sz="0" w:space="0" w:color="auto"/>
            <w:bottom w:val="none" w:sz="0" w:space="0" w:color="auto"/>
            <w:right w:val="none" w:sz="0" w:space="0" w:color="auto"/>
          </w:divBdr>
        </w:div>
        <w:div w:id="738794809">
          <w:marLeft w:val="0"/>
          <w:marRight w:val="0"/>
          <w:marTop w:val="0"/>
          <w:marBottom w:val="0"/>
          <w:divBdr>
            <w:top w:val="none" w:sz="0" w:space="0" w:color="auto"/>
            <w:left w:val="none" w:sz="0" w:space="0" w:color="auto"/>
            <w:bottom w:val="none" w:sz="0" w:space="0" w:color="auto"/>
            <w:right w:val="none" w:sz="0" w:space="0" w:color="auto"/>
          </w:divBdr>
        </w:div>
        <w:div w:id="824977589">
          <w:marLeft w:val="0"/>
          <w:marRight w:val="0"/>
          <w:marTop w:val="0"/>
          <w:marBottom w:val="0"/>
          <w:divBdr>
            <w:top w:val="none" w:sz="0" w:space="0" w:color="auto"/>
            <w:left w:val="none" w:sz="0" w:space="0" w:color="auto"/>
            <w:bottom w:val="none" w:sz="0" w:space="0" w:color="auto"/>
            <w:right w:val="none" w:sz="0" w:space="0" w:color="auto"/>
          </w:divBdr>
        </w:div>
        <w:div w:id="936063361">
          <w:marLeft w:val="0"/>
          <w:marRight w:val="0"/>
          <w:marTop w:val="0"/>
          <w:marBottom w:val="0"/>
          <w:divBdr>
            <w:top w:val="none" w:sz="0" w:space="0" w:color="auto"/>
            <w:left w:val="none" w:sz="0" w:space="0" w:color="auto"/>
            <w:bottom w:val="none" w:sz="0" w:space="0" w:color="auto"/>
            <w:right w:val="none" w:sz="0" w:space="0" w:color="auto"/>
          </w:divBdr>
        </w:div>
        <w:div w:id="1013848282">
          <w:marLeft w:val="0"/>
          <w:marRight w:val="0"/>
          <w:marTop w:val="0"/>
          <w:marBottom w:val="0"/>
          <w:divBdr>
            <w:top w:val="none" w:sz="0" w:space="0" w:color="auto"/>
            <w:left w:val="none" w:sz="0" w:space="0" w:color="auto"/>
            <w:bottom w:val="none" w:sz="0" w:space="0" w:color="auto"/>
            <w:right w:val="none" w:sz="0" w:space="0" w:color="auto"/>
          </w:divBdr>
        </w:div>
        <w:div w:id="1027371367">
          <w:marLeft w:val="0"/>
          <w:marRight w:val="0"/>
          <w:marTop w:val="0"/>
          <w:marBottom w:val="0"/>
          <w:divBdr>
            <w:top w:val="none" w:sz="0" w:space="0" w:color="auto"/>
            <w:left w:val="none" w:sz="0" w:space="0" w:color="auto"/>
            <w:bottom w:val="none" w:sz="0" w:space="0" w:color="auto"/>
            <w:right w:val="none" w:sz="0" w:space="0" w:color="auto"/>
          </w:divBdr>
        </w:div>
        <w:div w:id="1206481976">
          <w:marLeft w:val="0"/>
          <w:marRight w:val="0"/>
          <w:marTop w:val="0"/>
          <w:marBottom w:val="0"/>
          <w:divBdr>
            <w:top w:val="none" w:sz="0" w:space="0" w:color="auto"/>
            <w:left w:val="none" w:sz="0" w:space="0" w:color="auto"/>
            <w:bottom w:val="none" w:sz="0" w:space="0" w:color="auto"/>
            <w:right w:val="none" w:sz="0" w:space="0" w:color="auto"/>
          </w:divBdr>
        </w:div>
        <w:div w:id="1281573250">
          <w:marLeft w:val="0"/>
          <w:marRight w:val="0"/>
          <w:marTop w:val="0"/>
          <w:marBottom w:val="0"/>
          <w:divBdr>
            <w:top w:val="none" w:sz="0" w:space="0" w:color="auto"/>
            <w:left w:val="none" w:sz="0" w:space="0" w:color="auto"/>
            <w:bottom w:val="none" w:sz="0" w:space="0" w:color="auto"/>
            <w:right w:val="none" w:sz="0" w:space="0" w:color="auto"/>
          </w:divBdr>
        </w:div>
        <w:div w:id="1474256736">
          <w:marLeft w:val="0"/>
          <w:marRight w:val="0"/>
          <w:marTop w:val="0"/>
          <w:marBottom w:val="0"/>
          <w:divBdr>
            <w:top w:val="none" w:sz="0" w:space="0" w:color="auto"/>
            <w:left w:val="none" w:sz="0" w:space="0" w:color="auto"/>
            <w:bottom w:val="none" w:sz="0" w:space="0" w:color="auto"/>
            <w:right w:val="none" w:sz="0" w:space="0" w:color="auto"/>
          </w:divBdr>
        </w:div>
        <w:div w:id="1503735444">
          <w:marLeft w:val="0"/>
          <w:marRight w:val="0"/>
          <w:marTop w:val="0"/>
          <w:marBottom w:val="0"/>
          <w:divBdr>
            <w:top w:val="none" w:sz="0" w:space="0" w:color="auto"/>
            <w:left w:val="none" w:sz="0" w:space="0" w:color="auto"/>
            <w:bottom w:val="none" w:sz="0" w:space="0" w:color="auto"/>
            <w:right w:val="none" w:sz="0" w:space="0" w:color="auto"/>
          </w:divBdr>
        </w:div>
        <w:div w:id="1618491391">
          <w:marLeft w:val="0"/>
          <w:marRight w:val="0"/>
          <w:marTop w:val="0"/>
          <w:marBottom w:val="0"/>
          <w:divBdr>
            <w:top w:val="none" w:sz="0" w:space="0" w:color="auto"/>
            <w:left w:val="none" w:sz="0" w:space="0" w:color="auto"/>
            <w:bottom w:val="none" w:sz="0" w:space="0" w:color="auto"/>
            <w:right w:val="none" w:sz="0" w:space="0" w:color="auto"/>
          </w:divBdr>
        </w:div>
        <w:div w:id="1799184523">
          <w:marLeft w:val="0"/>
          <w:marRight w:val="0"/>
          <w:marTop w:val="0"/>
          <w:marBottom w:val="0"/>
          <w:divBdr>
            <w:top w:val="none" w:sz="0" w:space="0" w:color="auto"/>
            <w:left w:val="none" w:sz="0" w:space="0" w:color="auto"/>
            <w:bottom w:val="none" w:sz="0" w:space="0" w:color="auto"/>
            <w:right w:val="none" w:sz="0" w:space="0" w:color="auto"/>
          </w:divBdr>
        </w:div>
        <w:div w:id="1945764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www.minibasketbal.cz/pravidla-minibasketbalu.html" TargetMode="External"/><Relationship Id="rId18" Type="http://schemas.openxmlformats.org/officeDocument/2006/relationships/hyperlink" Target="http://smo.cbf.cz/delegace-rozhodcich.html" TargetMode="External"/><Relationship Id="rId26" Type="http://schemas.openxmlformats.org/officeDocument/2006/relationships/hyperlink" Target="mailto:startha@volny.cz" TargetMode="External"/><Relationship Id="rId39" Type="http://schemas.openxmlformats.org/officeDocument/2006/relationships/hyperlink" Target="mailto:tpob@seznam.cz" TargetMode="External"/><Relationship Id="rId21" Type="http://schemas.openxmlformats.org/officeDocument/2006/relationships/hyperlink" Target="mailto:stanislav.zlamal@valachnet.cz" TargetMode="External"/><Relationship Id="rId34" Type="http://schemas.openxmlformats.org/officeDocument/2006/relationships/hyperlink" Target="mailto:skacelovaluc@seznam.cz" TargetMode="External"/><Relationship Id="rId42" Type="http://schemas.openxmlformats.org/officeDocument/2006/relationships/hyperlink" Target="mailto:pomakis@seznam.cz" TargetMode="External"/><Relationship Id="rId47" Type="http://schemas.openxmlformats.org/officeDocument/2006/relationships/hyperlink" Target="mailto:tpob@seznam.cz" TargetMode="External"/><Relationship Id="rId50" Type="http://schemas.openxmlformats.org/officeDocument/2006/relationships/hyperlink" Target="mailto:Halazelene.zlin@avonet.cz"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mo@cbf.cz" TargetMode="External"/><Relationship Id="rId17" Type="http://schemas.openxmlformats.org/officeDocument/2006/relationships/hyperlink" Target="http://smo.cbf.cz/cabr-osm.html" TargetMode="External"/><Relationship Id="rId25" Type="http://schemas.openxmlformats.org/officeDocument/2006/relationships/hyperlink" Target="mailto:raska.michal@centrum.cz" TargetMode="External"/><Relationship Id="rId33" Type="http://schemas.openxmlformats.org/officeDocument/2006/relationships/hyperlink" Target="mailto:slany.jiri@tiscali.cz" TargetMode="External"/><Relationship Id="rId38" Type="http://schemas.openxmlformats.org/officeDocument/2006/relationships/hyperlink" Target="mailto:tomastikmartin@seznam.cz" TargetMode="External"/><Relationship Id="rId46" Type="http://schemas.openxmlformats.org/officeDocument/2006/relationships/hyperlink" Target="mailto:ippsza@gmail.com" TargetMode="External"/><Relationship Id="rId2" Type="http://schemas.openxmlformats.org/officeDocument/2006/relationships/numbering" Target="numbering.xml"/><Relationship Id="rId16" Type="http://schemas.openxmlformats.org/officeDocument/2006/relationships/hyperlink" Target="mailto:tholubek@seznam.cz" TargetMode="External"/><Relationship Id="rId20" Type="http://schemas.openxmlformats.org/officeDocument/2006/relationships/hyperlink" Target="http://mapy.cz" TargetMode="External"/><Relationship Id="rId29" Type="http://schemas.openxmlformats.org/officeDocument/2006/relationships/hyperlink" Target="mailto:Tommas.Sokol@seznam.cz" TargetMode="External"/><Relationship Id="rId41" Type="http://schemas.openxmlformats.org/officeDocument/2006/relationships/hyperlink" Target="mailto:mk.marian@seznam.cz"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o@cbf.cz" TargetMode="External"/><Relationship Id="rId24" Type="http://schemas.openxmlformats.org/officeDocument/2006/relationships/hyperlink" Target="mailto:zlato.hradilova@seznam.cz" TargetMode="External"/><Relationship Id="rId32" Type="http://schemas.openxmlformats.org/officeDocument/2006/relationships/hyperlink" Target="mailto:martina.supolova@seznam.cz" TargetMode="External"/><Relationship Id="rId37" Type="http://schemas.openxmlformats.org/officeDocument/2006/relationships/hyperlink" Target="mailto:katerina.ballerova@basketnj.cz" TargetMode="External"/><Relationship Id="rId40" Type="http://schemas.openxmlformats.org/officeDocument/2006/relationships/hyperlink" Target="mailto:dsokolovsky@email.cz" TargetMode="External"/><Relationship Id="rId45" Type="http://schemas.openxmlformats.org/officeDocument/2006/relationships/hyperlink" Target="mailto:tpob@seznam.cz"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holubek@seznam.cz" TargetMode="External"/><Relationship Id="rId23" Type="http://schemas.openxmlformats.org/officeDocument/2006/relationships/hyperlink" Target="mailto:petr.oprsal@seznam.cz" TargetMode="External"/><Relationship Id="rId28" Type="http://schemas.openxmlformats.org/officeDocument/2006/relationships/hyperlink" Target="mailto:sbsostrava@seznam.cz" TargetMode="External"/><Relationship Id="rId36" Type="http://schemas.openxmlformats.org/officeDocument/2006/relationships/hyperlink" Target="mailto:martinadostalova@email.cz" TargetMode="External"/><Relationship Id="rId49" Type="http://schemas.openxmlformats.org/officeDocument/2006/relationships/hyperlink" Target="mailto:m.rajnoch@post.cz" TargetMode="External"/><Relationship Id="rId57" Type="http://schemas.openxmlformats.org/officeDocument/2006/relationships/fontTable" Target="fontTable.xml"/><Relationship Id="rId10" Type="http://schemas.openxmlformats.org/officeDocument/2006/relationships/hyperlink" Target="mailto:basketbal.olomoucky.kraj@seznam.cz" TargetMode="External"/><Relationship Id="rId19" Type="http://schemas.openxmlformats.org/officeDocument/2006/relationships/hyperlink" Target="http://smo.cbf.cz/" TargetMode="External"/><Relationship Id="rId31" Type="http://schemas.openxmlformats.org/officeDocument/2006/relationships/hyperlink" Target="mailto:snakesbk@seznam.cz" TargetMode="External"/><Relationship Id="rId44" Type="http://schemas.openxmlformats.org/officeDocument/2006/relationships/hyperlink" Target="mailto:pvasicka@volny.cz" TargetMode="External"/><Relationship Id="rId52" Type="http://schemas.openxmlformats.org/officeDocument/2006/relationships/hyperlink" Target="mailto:zemlickadaniel@gmail.com" TargetMode="External"/><Relationship Id="rId4" Type="http://schemas.openxmlformats.org/officeDocument/2006/relationships/settings" Target="settings.xml"/><Relationship Id="rId9" Type="http://schemas.openxmlformats.org/officeDocument/2006/relationships/hyperlink" Target="http://smo.cbf.cz" TargetMode="External"/><Relationship Id="rId14" Type="http://schemas.openxmlformats.org/officeDocument/2006/relationships/hyperlink" Target="http://smo.cbf.cz/" TargetMode="External"/><Relationship Id="rId22" Type="http://schemas.openxmlformats.org/officeDocument/2006/relationships/hyperlink" Target="mailto:iveta.raskova@seznam.cz" TargetMode="External"/><Relationship Id="rId27" Type="http://schemas.openxmlformats.org/officeDocument/2006/relationships/hyperlink" Target="mailto:dusan.stenicka@bkopava.cz" TargetMode="External"/><Relationship Id="rId30" Type="http://schemas.openxmlformats.org/officeDocument/2006/relationships/hyperlink" Target="mailto:fmbasket@gmail.com" TargetMode="External"/><Relationship Id="rId35" Type="http://schemas.openxmlformats.org/officeDocument/2006/relationships/hyperlink" Target="mailto:t.fukala@seznam.cz" TargetMode="External"/><Relationship Id="rId43" Type="http://schemas.openxmlformats.org/officeDocument/2006/relationships/hyperlink" Target="mailto:ludva.magnusek@seznam.cz" TargetMode="External"/><Relationship Id="rId48" Type="http://schemas.openxmlformats.org/officeDocument/2006/relationships/hyperlink" Target="mailto:t.wybitul@icloud.com" TargetMode="External"/><Relationship Id="rId56"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mailto:malina@oskolomouc.cz"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5E2B1-BB3C-4F9E-998F-3C02D6A9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5656</Words>
  <Characters>34376</Characters>
  <Application>Microsoft Office Word</Application>
  <DocSecurity>0</DocSecurity>
  <Lines>286</Lines>
  <Paragraphs>79</Paragraphs>
  <ScaleCrop>false</ScaleCrop>
  <HeadingPairs>
    <vt:vector size="2" baseType="variant">
      <vt:variant>
        <vt:lpstr>Název</vt:lpstr>
      </vt:variant>
      <vt:variant>
        <vt:i4>1</vt:i4>
      </vt:variant>
    </vt:vector>
  </HeadingPairs>
  <TitlesOfParts>
    <vt:vector size="1" baseType="lpstr">
      <vt:lpstr>Výbor ČBF  Olomouckého kraje</vt:lpstr>
    </vt:vector>
  </TitlesOfParts>
  <Company>O</Company>
  <LinksUpToDate>false</LinksUpToDate>
  <CharactersWithSpaces>39953</CharactersWithSpaces>
  <SharedDoc>false</SharedDoc>
  <HLinks>
    <vt:vector size="60" baseType="variant">
      <vt:variant>
        <vt:i4>6422642</vt:i4>
      </vt:variant>
      <vt:variant>
        <vt:i4>24</vt:i4>
      </vt:variant>
      <vt:variant>
        <vt:i4>0</vt:i4>
      </vt:variant>
      <vt:variant>
        <vt:i4>5</vt:i4>
      </vt:variant>
      <vt:variant>
        <vt:lpwstr>http://mapy.cz/</vt:lpwstr>
      </vt:variant>
      <vt:variant>
        <vt:lpwstr/>
      </vt:variant>
      <vt:variant>
        <vt:i4>6422630</vt:i4>
      </vt:variant>
      <vt:variant>
        <vt:i4>21</vt:i4>
      </vt:variant>
      <vt:variant>
        <vt:i4>0</vt:i4>
      </vt:variant>
      <vt:variant>
        <vt:i4>5</vt:i4>
      </vt:variant>
      <vt:variant>
        <vt:lpwstr>http://www.cbf.cz/</vt:lpwstr>
      </vt:variant>
      <vt:variant>
        <vt:lpwstr/>
      </vt:variant>
      <vt:variant>
        <vt:i4>2228244</vt:i4>
      </vt:variant>
      <vt:variant>
        <vt:i4>18</vt:i4>
      </vt:variant>
      <vt:variant>
        <vt:i4>0</vt:i4>
      </vt:variant>
      <vt:variant>
        <vt:i4>5</vt:i4>
      </vt:variant>
      <vt:variant>
        <vt:lpwstr>mailto:basketbal.olomoucky.kraj@seznam.cz</vt:lpwstr>
      </vt:variant>
      <vt:variant>
        <vt:lpwstr/>
      </vt:variant>
      <vt:variant>
        <vt:i4>7274593</vt:i4>
      </vt:variant>
      <vt:variant>
        <vt:i4>15</vt:i4>
      </vt:variant>
      <vt:variant>
        <vt:i4>0</vt:i4>
      </vt:variant>
      <vt:variant>
        <vt:i4>5</vt:i4>
      </vt:variant>
      <vt:variant>
        <vt:lpwstr>http://service.cbf.cz/</vt:lpwstr>
      </vt:variant>
      <vt:variant>
        <vt:lpwstr/>
      </vt:variant>
      <vt:variant>
        <vt:i4>5242957</vt:i4>
      </vt:variant>
      <vt:variant>
        <vt:i4>12</vt:i4>
      </vt:variant>
      <vt:variant>
        <vt:i4>0</vt:i4>
      </vt:variant>
      <vt:variant>
        <vt:i4>5</vt:i4>
      </vt:variant>
      <vt:variant>
        <vt:lpwstr>http://www.minibasketbal.cz/pravidla-minibasketbalu.html</vt:lpwstr>
      </vt:variant>
      <vt:variant>
        <vt:lpwstr/>
      </vt:variant>
      <vt:variant>
        <vt:i4>2228244</vt:i4>
      </vt:variant>
      <vt:variant>
        <vt:i4>9</vt:i4>
      </vt:variant>
      <vt:variant>
        <vt:i4>0</vt:i4>
      </vt:variant>
      <vt:variant>
        <vt:i4>5</vt:i4>
      </vt:variant>
      <vt:variant>
        <vt:lpwstr>mailto:basketbal.olomoucky.kraj@seznam.cz</vt:lpwstr>
      </vt:variant>
      <vt:variant>
        <vt:lpwstr/>
      </vt:variant>
      <vt:variant>
        <vt:i4>2228244</vt:i4>
      </vt:variant>
      <vt:variant>
        <vt:i4>6</vt:i4>
      </vt:variant>
      <vt:variant>
        <vt:i4>0</vt:i4>
      </vt:variant>
      <vt:variant>
        <vt:i4>5</vt:i4>
      </vt:variant>
      <vt:variant>
        <vt:lpwstr>mailto:basketbal.olomoucky.kraj@seznam.cz</vt:lpwstr>
      </vt:variant>
      <vt:variant>
        <vt:lpwstr/>
      </vt:variant>
      <vt:variant>
        <vt:i4>2228244</vt:i4>
      </vt:variant>
      <vt:variant>
        <vt:i4>3</vt:i4>
      </vt:variant>
      <vt:variant>
        <vt:i4>0</vt:i4>
      </vt:variant>
      <vt:variant>
        <vt:i4>5</vt:i4>
      </vt:variant>
      <vt:variant>
        <vt:lpwstr>mailto:basketbal.olomoucky.kraj@seznam.cz</vt:lpwstr>
      </vt:variant>
      <vt:variant>
        <vt:lpwstr/>
      </vt:variant>
      <vt:variant>
        <vt:i4>2228244</vt:i4>
      </vt:variant>
      <vt:variant>
        <vt:i4>0</vt:i4>
      </vt:variant>
      <vt:variant>
        <vt:i4>0</vt:i4>
      </vt:variant>
      <vt:variant>
        <vt:i4>5</vt:i4>
      </vt:variant>
      <vt:variant>
        <vt:lpwstr>mailto:basketbal.olomoucky.kraj@seznam.cz</vt:lpwstr>
      </vt:variant>
      <vt:variant>
        <vt:lpwstr/>
      </vt:variant>
      <vt:variant>
        <vt:i4>2228244</vt:i4>
      </vt:variant>
      <vt:variant>
        <vt:i4>0</vt:i4>
      </vt:variant>
      <vt:variant>
        <vt:i4>0</vt:i4>
      </vt:variant>
      <vt:variant>
        <vt:i4>5</vt:i4>
      </vt:variant>
      <vt:variant>
        <vt:lpwstr>mailto:basketbal.olomoucky.kraj@seznam.cz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ČBF  Olomouckého kraje</dc:title>
  <dc:creator>S</dc:creator>
  <cp:lastModifiedBy>Kamil Havrlant</cp:lastModifiedBy>
  <cp:revision>6</cp:revision>
  <cp:lastPrinted>2017-07-03T17:06:00Z</cp:lastPrinted>
  <dcterms:created xsi:type="dcterms:W3CDTF">2017-09-11T09:44:00Z</dcterms:created>
  <dcterms:modified xsi:type="dcterms:W3CDTF">2017-09-11T09:50:00Z</dcterms:modified>
</cp:coreProperties>
</file>