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A6D" w:rsidRPr="004D3CF8" w:rsidRDefault="00A66A6D" w:rsidP="00A66A6D">
      <w:pPr>
        <w:pStyle w:val="Nzev"/>
        <w:rPr>
          <w:sz w:val="28"/>
          <w:szCs w:val="22"/>
        </w:rPr>
      </w:pPr>
      <w:r w:rsidRPr="004D3CF8">
        <w:rPr>
          <w:sz w:val="28"/>
          <w:szCs w:val="22"/>
        </w:rPr>
        <w:t>ČESKÁ BASKETBALOVÁ FEDERACE</w:t>
      </w:r>
      <w:r w:rsidRPr="004D3CF8">
        <w:rPr>
          <w:sz w:val="28"/>
          <w:szCs w:val="22"/>
        </w:rPr>
        <w:br/>
        <w:t>OBLAST SEVERNÍ MORAVA</w:t>
      </w:r>
      <w:r w:rsidRPr="004D3CF8">
        <w:rPr>
          <w:sz w:val="28"/>
          <w:szCs w:val="22"/>
        </w:rPr>
        <w:br/>
        <w:t>Vítkovická 3083/1, 702 00  Ostrava</w:t>
      </w:r>
    </w:p>
    <w:p w:rsidR="00A66A6D" w:rsidRPr="004D3CF8" w:rsidRDefault="00A66A6D" w:rsidP="00A66A6D">
      <w:pPr>
        <w:jc w:val="center"/>
        <w:rPr>
          <w:b/>
          <w:sz w:val="28"/>
          <w:szCs w:val="22"/>
        </w:rPr>
      </w:pPr>
      <w:r w:rsidRPr="004D3CF8">
        <w:rPr>
          <w:b/>
          <w:sz w:val="28"/>
          <w:szCs w:val="22"/>
        </w:rPr>
        <w:t xml:space="preserve">E-mail: </w:t>
      </w:r>
      <w:hyperlink r:id="rId7" w:history="1">
        <w:r w:rsidRPr="004D3CF8">
          <w:rPr>
            <w:rStyle w:val="Hypertextovodkaz"/>
            <w:b/>
            <w:color w:val="auto"/>
            <w:sz w:val="28"/>
            <w:szCs w:val="22"/>
          </w:rPr>
          <w:t>smo@cbf.cz</w:t>
        </w:r>
      </w:hyperlink>
      <w:r w:rsidRPr="004D3CF8">
        <w:rPr>
          <w:b/>
          <w:sz w:val="28"/>
          <w:szCs w:val="22"/>
        </w:rPr>
        <w:t xml:space="preserve">  , tel.608 336 129</w:t>
      </w:r>
    </w:p>
    <w:p w:rsidR="00A66A6D" w:rsidRPr="004D3CF8" w:rsidRDefault="00A66A6D" w:rsidP="00A66A6D">
      <w:pPr>
        <w:pStyle w:val="Nadpis2Char"/>
        <w:jc w:val="center"/>
        <w:rPr>
          <w:b/>
          <w:sz w:val="28"/>
          <w:szCs w:val="22"/>
        </w:rPr>
      </w:pPr>
      <w:r w:rsidRPr="004D3CF8">
        <w:rPr>
          <w:b/>
          <w:sz w:val="28"/>
          <w:szCs w:val="22"/>
        </w:rPr>
        <w:t>Všechny údaje o basketbalu na Severní Moravě najdete na adrese</w:t>
      </w:r>
    </w:p>
    <w:p w:rsidR="00A66A6D" w:rsidRPr="004D3CF8" w:rsidRDefault="00A66A6D" w:rsidP="00A66A6D">
      <w:pPr>
        <w:pStyle w:val="Nadpis2Char"/>
        <w:jc w:val="center"/>
        <w:rPr>
          <w:b/>
          <w:sz w:val="28"/>
          <w:szCs w:val="22"/>
        </w:rPr>
      </w:pPr>
      <w:hyperlink r:id="rId8" w:history="1">
        <w:r w:rsidRPr="004D3CF8">
          <w:rPr>
            <w:rStyle w:val="Hypertextovodkaz"/>
            <w:b/>
            <w:color w:val="auto"/>
            <w:sz w:val="28"/>
            <w:szCs w:val="22"/>
          </w:rPr>
          <w:t>http://smo.cbf.cz</w:t>
        </w:r>
      </w:hyperlink>
    </w:p>
    <w:p w:rsidR="008518E3" w:rsidRPr="004D3CF8" w:rsidRDefault="008518E3">
      <w:pPr>
        <w:pStyle w:val="Nadpis2Char"/>
        <w:pBdr>
          <w:bottom w:val="single" w:sz="4" w:space="1" w:color="000000"/>
          <w:between w:val="single" w:sz="4" w:space="1" w:color="000000"/>
        </w:pBdr>
        <w:rPr>
          <w:b/>
          <w:sz w:val="22"/>
          <w:szCs w:val="22"/>
          <w:u w:val="single"/>
        </w:rPr>
      </w:pPr>
    </w:p>
    <w:p w:rsidR="0068312F" w:rsidRPr="004D3CF8" w:rsidRDefault="0068312F" w:rsidP="0068312F">
      <w:pPr>
        <w:keepNext/>
        <w:jc w:val="center"/>
        <w:outlineLvl w:val="1"/>
        <w:rPr>
          <w:b/>
          <w:i/>
          <w:sz w:val="22"/>
          <w:szCs w:val="22"/>
          <w:u w:val="single"/>
        </w:rPr>
      </w:pPr>
    </w:p>
    <w:p w:rsidR="0068312F" w:rsidRPr="004D3CF8" w:rsidRDefault="0068312F" w:rsidP="0068312F">
      <w:pPr>
        <w:keepNext/>
        <w:jc w:val="center"/>
        <w:outlineLvl w:val="1"/>
        <w:rPr>
          <w:b/>
          <w:i/>
          <w:sz w:val="22"/>
          <w:szCs w:val="22"/>
          <w:u w:val="single"/>
        </w:rPr>
      </w:pPr>
      <w:r w:rsidRPr="004D3CF8">
        <w:rPr>
          <w:b/>
          <w:i/>
          <w:sz w:val="22"/>
          <w:szCs w:val="22"/>
          <w:u w:val="single"/>
        </w:rPr>
        <w:t>VYHLÁŠENÍ  MISTROVSKÝCH  SOUTĚŽÍ PRO SEZÓNU 201</w:t>
      </w:r>
      <w:r w:rsidR="00452185">
        <w:rPr>
          <w:b/>
          <w:i/>
          <w:sz w:val="22"/>
          <w:szCs w:val="22"/>
          <w:u w:val="single"/>
        </w:rPr>
        <w:t>5</w:t>
      </w:r>
      <w:r w:rsidRPr="004D3CF8">
        <w:rPr>
          <w:b/>
          <w:i/>
          <w:sz w:val="22"/>
          <w:szCs w:val="22"/>
          <w:u w:val="single"/>
        </w:rPr>
        <w:t xml:space="preserve"> / 201</w:t>
      </w:r>
      <w:r w:rsidR="00452185">
        <w:rPr>
          <w:b/>
          <w:i/>
          <w:sz w:val="22"/>
          <w:szCs w:val="22"/>
          <w:u w:val="single"/>
        </w:rPr>
        <w:t>6</w:t>
      </w:r>
    </w:p>
    <w:p w:rsidR="0068312F" w:rsidRPr="004D3CF8" w:rsidRDefault="0068312F" w:rsidP="0068312F">
      <w:pPr>
        <w:keepNext/>
        <w:jc w:val="center"/>
        <w:outlineLvl w:val="1"/>
        <w:rPr>
          <w:b/>
          <w:sz w:val="22"/>
          <w:szCs w:val="22"/>
        </w:rPr>
      </w:pPr>
    </w:p>
    <w:p w:rsidR="0068312F" w:rsidRPr="004D3CF8" w:rsidRDefault="0068312F" w:rsidP="0068312F">
      <w:pPr>
        <w:pStyle w:val="Nadpis2"/>
        <w:rPr>
          <w:color w:val="auto"/>
          <w:sz w:val="22"/>
          <w:szCs w:val="22"/>
        </w:rPr>
      </w:pPr>
      <w:r w:rsidRPr="004D3CF8">
        <w:rPr>
          <w:color w:val="auto"/>
          <w:sz w:val="22"/>
          <w:szCs w:val="22"/>
        </w:rPr>
        <w:t>Článek I. - Vyhlášení soutěží</w:t>
      </w:r>
    </w:p>
    <w:p w:rsidR="0068312F" w:rsidRPr="004D3CF8" w:rsidRDefault="0068312F" w:rsidP="0068312F">
      <w:pPr>
        <w:pStyle w:val="Nadpis2"/>
        <w:rPr>
          <w:b w:val="0"/>
          <w:color w:val="auto"/>
          <w:sz w:val="22"/>
          <w:szCs w:val="22"/>
        </w:rPr>
      </w:pPr>
      <w:r w:rsidRPr="004D3CF8">
        <w:rPr>
          <w:b w:val="0"/>
          <w:color w:val="auto"/>
          <w:sz w:val="22"/>
          <w:szCs w:val="22"/>
        </w:rPr>
        <w:t xml:space="preserve">Soutěže řídí Sportovně-technická komise (dále jen STK ČBF </w:t>
      </w:r>
      <w:r w:rsidR="00851DAE">
        <w:rPr>
          <w:b w:val="0"/>
          <w:color w:val="auto"/>
          <w:sz w:val="22"/>
          <w:szCs w:val="22"/>
        </w:rPr>
        <w:t>OSM</w:t>
      </w:r>
      <w:r w:rsidRPr="004D3CF8">
        <w:rPr>
          <w:b w:val="0"/>
          <w:color w:val="auto"/>
          <w:sz w:val="22"/>
          <w:szCs w:val="22"/>
        </w:rPr>
        <w:t xml:space="preserve">) </w:t>
      </w:r>
    </w:p>
    <w:p w:rsidR="0068312F" w:rsidRPr="004D3CF8" w:rsidRDefault="0068312F" w:rsidP="0068312F">
      <w:pPr>
        <w:pStyle w:val="Nadpis2"/>
        <w:rPr>
          <w:b w:val="0"/>
          <w:color w:val="auto"/>
          <w:sz w:val="22"/>
          <w:szCs w:val="22"/>
        </w:rPr>
      </w:pPr>
      <w:r w:rsidRPr="004D3CF8">
        <w:rPr>
          <w:b w:val="0"/>
          <w:color w:val="auto"/>
          <w:sz w:val="22"/>
          <w:szCs w:val="22"/>
        </w:rPr>
        <w:t>STK ČBF</w:t>
      </w:r>
      <w:r w:rsidR="00851DAE">
        <w:rPr>
          <w:b w:val="0"/>
          <w:color w:val="auto"/>
          <w:sz w:val="22"/>
          <w:szCs w:val="22"/>
        </w:rPr>
        <w:t xml:space="preserve"> OSM</w:t>
      </w:r>
      <w:r w:rsidRPr="004D3CF8">
        <w:rPr>
          <w:b w:val="0"/>
          <w:color w:val="auto"/>
          <w:sz w:val="22"/>
          <w:szCs w:val="22"/>
        </w:rPr>
        <w:t xml:space="preserve"> (kraj Moravskoslezský) vyhlašuje pro sezónu 201</w:t>
      </w:r>
      <w:r w:rsidR="00452185">
        <w:rPr>
          <w:b w:val="0"/>
          <w:color w:val="auto"/>
          <w:sz w:val="22"/>
          <w:szCs w:val="22"/>
        </w:rPr>
        <w:t>5</w:t>
      </w:r>
      <w:r w:rsidRPr="004D3CF8">
        <w:rPr>
          <w:b w:val="0"/>
          <w:color w:val="auto"/>
          <w:sz w:val="22"/>
          <w:szCs w:val="22"/>
        </w:rPr>
        <w:t>/201</w:t>
      </w:r>
      <w:r w:rsidR="00452185">
        <w:rPr>
          <w:b w:val="0"/>
          <w:color w:val="auto"/>
          <w:sz w:val="22"/>
          <w:szCs w:val="22"/>
        </w:rPr>
        <w:t>6</w:t>
      </w:r>
      <w:r w:rsidRPr="004D3CF8">
        <w:rPr>
          <w:b w:val="0"/>
          <w:color w:val="auto"/>
          <w:sz w:val="22"/>
          <w:szCs w:val="22"/>
        </w:rPr>
        <w:t xml:space="preserve"> tyto mistrovské soutěže:</w:t>
      </w:r>
    </w:p>
    <w:p w:rsidR="0068312F" w:rsidRPr="004D3CF8" w:rsidRDefault="0068312F" w:rsidP="0068312F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u w:val="single"/>
        </w:rPr>
      </w:pPr>
      <w:r w:rsidRPr="004D3CF8">
        <w:rPr>
          <w:sz w:val="22"/>
          <w:szCs w:val="22"/>
          <w:u w:val="single"/>
        </w:rPr>
        <w:t>Oblastní přebor:</w:t>
      </w:r>
    </w:p>
    <w:p w:rsidR="0068312F" w:rsidRPr="004D3CF8" w:rsidRDefault="0068312F" w:rsidP="0068312F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z w:val="22"/>
          <w:szCs w:val="22"/>
          <w:u w:val="single"/>
        </w:rPr>
      </w:pPr>
      <w:r w:rsidRPr="004D3CF8">
        <w:rPr>
          <w:i/>
          <w:sz w:val="22"/>
          <w:szCs w:val="22"/>
          <w:u w:val="single"/>
        </w:rPr>
        <w:t>Věkové kategorie</w:t>
      </w:r>
    </w:p>
    <w:p w:rsidR="0068312F" w:rsidRPr="004D3CF8" w:rsidRDefault="005B360A" w:rsidP="0068312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Viz</w:t>
      </w:r>
      <w:r w:rsidR="0068312F" w:rsidRPr="004D3CF8">
        <w:rPr>
          <w:rFonts w:ascii="Times New Roman" w:hAnsi="Times New Roman" w:cs="Times New Roman"/>
          <w:sz w:val="22"/>
          <w:szCs w:val="22"/>
        </w:rPr>
        <w:t xml:space="preserve"> čl. 3.2 SŘB</w:t>
      </w: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4D3CF8">
        <w:rPr>
          <w:rFonts w:ascii="Times New Roman" w:hAnsi="Times New Roman" w:cs="Times New Roman"/>
          <w:sz w:val="22"/>
          <w:szCs w:val="22"/>
        </w:rPr>
        <w:t>Podmínky startu ve vyšší věkové kategorii upravují SŘB.</w:t>
      </w: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3CF8">
        <w:rPr>
          <w:rFonts w:ascii="Times New Roman" w:hAnsi="Times New Roman" w:cs="Times New Roman"/>
          <w:b/>
          <w:bCs/>
          <w:sz w:val="22"/>
          <w:szCs w:val="22"/>
        </w:rPr>
        <w:t>Mistrovské soutěže jsou organizovány v těchto kategoriích:</w:t>
      </w: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85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225"/>
        <w:gridCol w:w="4960"/>
      </w:tblGrid>
      <w:tr w:rsidR="0068312F" w:rsidRPr="004D3CF8" w:rsidTr="00B049CE">
        <w:trPr>
          <w:trHeight w:val="255"/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8312F" w:rsidRPr="004D3CF8" w:rsidRDefault="0068312F" w:rsidP="0061575A">
            <w:pPr>
              <w:rPr>
                <w:b/>
                <w:bCs/>
                <w:sz w:val="22"/>
                <w:szCs w:val="22"/>
              </w:rPr>
            </w:pPr>
            <w:r w:rsidRPr="004D3CF8">
              <w:rPr>
                <w:b/>
                <w:bCs/>
                <w:sz w:val="22"/>
                <w:szCs w:val="22"/>
              </w:rPr>
              <w:t>V sezóně 201</w:t>
            </w:r>
            <w:r w:rsidR="0061575A">
              <w:rPr>
                <w:b/>
                <w:bCs/>
                <w:sz w:val="22"/>
                <w:szCs w:val="22"/>
              </w:rPr>
              <w:t>4</w:t>
            </w:r>
            <w:r w:rsidRPr="004D3CF8">
              <w:rPr>
                <w:b/>
                <w:bCs/>
                <w:sz w:val="22"/>
                <w:szCs w:val="22"/>
              </w:rPr>
              <w:t>/201</w:t>
            </w:r>
            <w:r w:rsidR="0061575A">
              <w:rPr>
                <w:b/>
                <w:bCs/>
                <w:sz w:val="22"/>
                <w:szCs w:val="22"/>
              </w:rPr>
              <w:t>5</w:t>
            </w:r>
            <w:r w:rsidRPr="004D3CF8">
              <w:rPr>
                <w:b/>
                <w:bCs/>
                <w:sz w:val="22"/>
                <w:szCs w:val="22"/>
              </w:rPr>
              <w:t xml:space="preserve"> spadají do jednotlivých kategorií hráči (-ky) narození: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68312F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nejmladší minižáci - U 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5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68312F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mladší minižáci - U 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4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68312F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starší minižáci - U 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3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Žáci       U14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2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Žáci       U15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</w:t>
            </w:r>
            <w:r w:rsidR="0061575A">
              <w:rPr>
                <w:sz w:val="22"/>
                <w:szCs w:val="22"/>
              </w:rPr>
              <w:t>200</w:t>
            </w:r>
            <w:r w:rsidR="00452185">
              <w:rPr>
                <w:sz w:val="22"/>
                <w:szCs w:val="22"/>
              </w:rPr>
              <w:t>1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Kadeti    U17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1.199</w:t>
            </w:r>
            <w:r w:rsidR="00452185">
              <w:rPr>
                <w:sz w:val="22"/>
                <w:szCs w:val="22"/>
              </w:rPr>
              <w:t>9</w:t>
            </w:r>
            <w:r w:rsidRPr="004D3CF8">
              <w:rPr>
                <w:sz w:val="22"/>
                <w:szCs w:val="22"/>
              </w:rPr>
              <w:t xml:space="preserve"> –   31.12.</w:t>
            </w:r>
            <w:r w:rsidR="00452185">
              <w:rPr>
                <w:sz w:val="22"/>
                <w:szCs w:val="22"/>
              </w:rPr>
              <w:t>2000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Junioři    U19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 . 1.199</w:t>
            </w:r>
            <w:r w:rsidR="00452185">
              <w:rPr>
                <w:sz w:val="22"/>
                <w:szCs w:val="22"/>
              </w:rPr>
              <w:t>7</w:t>
            </w:r>
            <w:r w:rsidRPr="004D3CF8">
              <w:rPr>
                <w:sz w:val="22"/>
                <w:szCs w:val="22"/>
              </w:rPr>
              <w:t xml:space="preserve"> –   31.12.199</w:t>
            </w:r>
            <w:r w:rsidR="00452185">
              <w:rPr>
                <w:sz w:val="22"/>
                <w:szCs w:val="22"/>
              </w:rPr>
              <w:t>8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Muži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31.12.199</w:t>
            </w:r>
            <w:r w:rsidR="00452185">
              <w:rPr>
                <w:sz w:val="22"/>
                <w:szCs w:val="22"/>
              </w:rPr>
              <w:t>6</w:t>
            </w:r>
            <w:r w:rsidRPr="004D3CF8">
              <w:rPr>
                <w:sz w:val="22"/>
                <w:szCs w:val="22"/>
              </w:rPr>
              <w:t xml:space="preserve"> a starší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68312F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nejmladší minižákyně - U 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5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68312F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mladší minižákyně - U 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4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68312F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starší minižákyně - U 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3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Žákyně   U 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1.200</w:t>
            </w:r>
            <w:r w:rsidR="00452185">
              <w:rPr>
                <w:sz w:val="22"/>
                <w:szCs w:val="22"/>
              </w:rPr>
              <w:t>2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Žákyně   U 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</w:t>
            </w:r>
            <w:r w:rsidR="0061575A">
              <w:rPr>
                <w:sz w:val="22"/>
                <w:szCs w:val="22"/>
              </w:rPr>
              <w:t>200</w:t>
            </w:r>
            <w:r w:rsidR="00452185">
              <w:rPr>
                <w:sz w:val="22"/>
                <w:szCs w:val="22"/>
              </w:rPr>
              <w:t>1</w:t>
            </w:r>
            <w:r w:rsidRPr="004D3CF8">
              <w:rPr>
                <w:sz w:val="22"/>
                <w:szCs w:val="22"/>
              </w:rPr>
              <w:t xml:space="preserve"> a mladší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Kadetky  U 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1.199</w:t>
            </w:r>
            <w:r w:rsidR="00452185">
              <w:rPr>
                <w:sz w:val="22"/>
                <w:szCs w:val="22"/>
              </w:rPr>
              <w:t>9</w:t>
            </w:r>
            <w:r w:rsidRPr="004D3CF8">
              <w:rPr>
                <w:sz w:val="22"/>
                <w:szCs w:val="22"/>
              </w:rPr>
              <w:t xml:space="preserve"> – 31.12.</w:t>
            </w:r>
            <w:r w:rsidR="00452185">
              <w:rPr>
                <w:sz w:val="22"/>
                <w:szCs w:val="22"/>
              </w:rPr>
              <w:t>2000</w:t>
            </w:r>
          </w:p>
        </w:tc>
      </w:tr>
      <w:tr w:rsidR="0068312F" w:rsidRPr="004D3CF8" w:rsidTr="00B049CE">
        <w:trPr>
          <w:trHeight w:val="255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Juniorky  U 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  1.  1.199</w:t>
            </w:r>
            <w:r w:rsidR="00452185">
              <w:rPr>
                <w:sz w:val="22"/>
                <w:szCs w:val="22"/>
              </w:rPr>
              <w:t>7</w:t>
            </w:r>
            <w:r w:rsidRPr="004D3CF8">
              <w:rPr>
                <w:sz w:val="22"/>
                <w:szCs w:val="22"/>
              </w:rPr>
              <w:t xml:space="preserve"> – 31.12.199</w:t>
            </w:r>
            <w:r w:rsidR="00452185">
              <w:rPr>
                <w:sz w:val="22"/>
                <w:szCs w:val="22"/>
              </w:rPr>
              <w:t>8</w:t>
            </w:r>
          </w:p>
        </w:tc>
      </w:tr>
      <w:tr w:rsidR="0068312F" w:rsidRPr="004D3CF8" w:rsidTr="00B049CE">
        <w:trPr>
          <w:trHeight w:val="270"/>
          <w:jc w:val="center"/>
        </w:trPr>
        <w:tc>
          <w:tcPr>
            <w:tcW w:w="42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B049CE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 xml:space="preserve">ženy </w:t>
            </w:r>
          </w:p>
        </w:tc>
        <w:tc>
          <w:tcPr>
            <w:tcW w:w="4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312F" w:rsidRPr="004D3CF8" w:rsidRDefault="0068312F" w:rsidP="00452185">
            <w:pPr>
              <w:rPr>
                <w:sz w:val="22"/>
                <w:szCs w:val="22"/>
              </w:rPr>
            </w:pPr>
            <w:r w:rsidRPr="004D3CF8">
              <w:rPr>
                <w:sz w:val="22"/>
                <w:szCs w:val="22"/>
              </w:rPr>
              <w:t>– 31.12.199</w:t>
            </w:r>
            <w:r w:rsidR="00452185">
              <w:rPr>
                <w:sz w:val="22"/>
                <w:szCs w:val="22"/>
              </w:rPr>
              <w:t>6</w:t>
            </w:r>
            <w:r w:rsidRPr="004D3CF8">
              <w:rPr>
                <w:sz w:val="22"/>
                <w:szCs w:val="22"/>
              </w:rPr>
              <w:t xml:space="preserve"> a starší</w:t>
            </w:r>
          </w:p>
        </w:tc>
      </w:tr>
    </w:tbl>
    <w:p w:rsidR="0068312F" w:rsidRPr="004D3CF8" w:rsidRDefault="0068312F" w:rsidP="006831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68312F" w:rsidRPr="004D3CF8" w:rsidRDefault="0068312F" w:rsidP="0068312F">
      <w:pPr>
        <w:adjustRightInd w:val="0"/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>Článek II. - Termíny zaslání přihlášky</w:t>
      </w: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4D3CF8">
        <w:rPr>
          <w:rFonts w:ascii="Times New Roman" w:hAnsi="Times New Roman" w:cs="Times New Roman"/>
          <w:sz w:val="22"/>
          <w:szCs w:val="22"/>
        </w:rPr>
        <w:t xml:space="preserve">Přihlášku, která je přílohou tohoto vyhlášení, vyplní oddíly řádně ve všech dílech a odešlou </w:t>
      </w:r>
      <w:r w:rsidRPr="004D3CF8">
        <w:rPr>
          <w:rFonts w:ascii="Times New Roman" w:hAnsi="Times New Roman" w:cs="Times New Roman"/>
          <w:bCs/>
          <w:sz w:val="22"/>
          <w:szCs w:val="22"/>
        </w:rPr>
        <w:t xml:space="preserve">včetně kopie dokladu o zaplacení poplatku naskenované na email </w:t>
      </w:r>
      <w:hyperlink r:id="rId9" w:history="1">
        <w:r w:rsidR="00A904B7" w:rsidRPr="00A26C87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smo@cbf.cz</w:t>
        </w:r>
      </w:hyperlink>
      <w:r w:rsidR="00A904B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3CF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3CF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nejpozději do </w:t>
      </w:r>
      <w:r w:rsidR="00452185">
        <w:rPr>
          <w:rFonts w:ascii="Times New Roman" w:hAnsi="Times New Roman" w:cs="Times New Roman"/>
          <w:b/>
          <w:bCs/>
          <w:sz w:val="22"/>
          <w:szCs w:val="22"/>
          <w:u w:val="single"/>
        </w:rPr>
        <w:t>12</w:t>
      </w:r>
      <w:r w:rsidRPr="004D3CF8">
        <w:rPr>
          <w:rFonts w:ascii="Times New Roman" w:hAnsi="Times New Roman" w:cs="Times New Roman"/>
          <w:b/>
          <w:bCs/>
          <w:sz w:val="22"/>
          <w:szCs w:val="22"/>
          <w:u w:val="single"/>
        </w:rPr>
        <w:t>.června 201</w:t>
      </w:r>
      <w:r w:rsidR="00452185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Pr="004D3CF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4D3CF8">
        <w:rPr>
          <w:rFonts w:ascii="Times New Roman" w:hAnsi="Times New Roman" w:cs="Times New Roman"/>
          <w:sz w:val="22"/>
          <w:szCs w:val="22"/>
        </w:rPr>
        <w:t xml:space="preserve"> </w:t>
      </w:r>
      <w:r w:rsidR="0061575A">
        <w:rPr>
          <w:rFonts w:ascii="Times New Roman" w:hAnsi="Times New Roman" w:cs="Times New Roman"/>
          <w:sz w:val="22"/>
          <w:szCs w:val="22"/>
        </w:rPr>
        <w:t>.</w:t>
      </w: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4D3CF8">
        <w:rPr>
          <w:rFonts w:ascii="Times New Roman" w:hAnsi="Times New Roman" w:cs="Times New Roman"/>
          <w:sz w:val="22"/>
          <w:szCs w:val="22"/>
        </w:rPr>
        <w:t>Emailem zaslaná přihláška je plnohodnotnou kopií originálu (se všemi možnými důsledky vyplývajícími ze SŘB), naskenovaná přihláška musí být čitelná!!!</w:t>
      </w: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68312F" w:rsidRPr="004D3CF8" w:rsidRDefault="0068312F" w:rsidP="0068312F">
      <w:pPr>
        <w:pStyle w:val="Zkladntex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3CF8">
        <w:rPr>
          <w:rFonts w:ascii="Times New Roman" w:hAnsi="Times New Roman" w:cs="Times New Roman"/>
          <w:b/>
          <w:sz w:val="22"/>
          <w:szCs w:val="22"/>
        </w:rPr>
        <w:t>Článek III. – Soutěže</w:t>
      </w:r>
    </w:p>
    <w:p w:rsidR="0068312F" w:rsidRPr="004D3CF8" w:rsidRDefault="0068312F" w:rsidP="0068312F">
      <w:p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STK ČBF </w:t>
      </w:r>
      <w:r w:rsidR="00851DAE">
        <w:rPr>
          <w:sz w:val="22"/>
          <w:szCs w:val="22"/>
        </w:rPr>
        <w:t>OSM</w:t>
      </w:r>
      <w:r w:rsidRPr="004D3CF8">
        <w:rPr>
          <w:sz w:val="22"/>
          <w:szCs w:val="22"/>
        </w:rPr>
        <w:t xml:space="preserve"> si vyhrazuje právo některou ze soutěží, pokud se nepřihlásí dostatečný počet družstev nevyhlásit, eventuelně sloučit některé kategorie. V případě neuspořádání soutěže v některé kategorii může ČBF </w:t>
      </w:r>
      <w:r w:rsidR="00851DAE">
        <w:rPr>
          <w:sz w:val="22"/>
          <w:szCs w:val="22"/>
        </w:rPr>
        <w:t>OSM</w:t>
      </w:r>
      <w:r w:rsidRPr="004D3CF8">
        <w:rPr>
          <w:sz w:val="22"/>
          <w:szCs w:val="22"/>
        </w:rPr>
        <w:t xml:space="preserve"> projednat se souhlasem klubu-oddílu zařazení do soutěží v jiné oblasti.</w:t>
      </w:r>
    </w:p>
    <w:p w:rsidR="0068312F" w:rsidRPr="004D3CF8" w:rsidRDefault="0068312F" w:rsidP="0068312F">
      <w:pPr>
        <w:adjustRightInd w:val="0"/>
        <w:jc w:val="both"/>
        <w:rPr>
          <w:sz w:val="22"/>
          <w:szCs w:val="22"/>
        </w:rPr>
      </w:pPr>
    </w:p>
    <w:p w:rsidR="0068312F" w:rsidRPr="004D3CF8" w:rsidRDefault="0068312F" w:rsidP="0068312F">
      <w:pPr>
        <w:adjustRightInd w:val="0"/>
        <w:rPr>
          <w:b/>
          <w:bCs/>
          <w:sz w:val="22"/>
          <w:szCs w:val="22"/>
        </w:rPr>
      </w:pPr>
      <w:r w:rsidRPr="004D3CF8">
        <w:rPr>
          <w:b/>
          <w:bCs/>
          <w:sz w:val="22"/>
          <w:szCs w:val="22"/>
        </w:rPr>
        <w:t xml:space="preserve">Článek </w:t>
      </w:r>
      <w:r w:rsidRPr="004D3CF8">
        <w:rPr>
          <w:b/>
          <w:sz w:val="22"/>
          <w:szCs w:val="22"/>
        </w:rPr>
        <w:t>IV</w:t>
      </w:r>
      <w:r w:rsidRPr="004D3CF8">
        <w:rPr>
          <w:b/>
          <w:bCs/>
          <w:sz w:val="22"/>
          <w:szCs w:val="22"/>
        </w:rPr>
        <w:t>. – Všeobecná podmí</w:t>
      </w:r>
      <w:r w:rsidR="00851DAE">
        <w:rPr>
          <w:b/>
          <w:bCs/>
          <w:sz w:val="22"/>
          <w:szCs w:val="22"/>
        </w:rPr>
        <w:t>nka pro přijetí do soutěží ČBF OSM</w:t>
      </w:r>
      <w:r w:rsidRPr="004D3CF8">
        <w:rPr>
          <w:b/>
          <w:bCs/>
          <w:sz w:val="22"/>
          <w:szCs w:val="22"/>
        </w:rPr>
        <w:t xml:space="preserve"> !!!</w:t>
      </w:r>
    </w:p>
    <w:p w:rsidR="0068312F" w:rsidRPr="004D3CF8" w:rsidRDefault="0068312F" w:rsidP="0068312F">
      <w:pPr>
        <w:adjustRightInd w:val="0"/>
        <w:jc w:val="both"/>
        <w:rPr>
          <w:bCs/>
          <w:sz w:val="22"/>
          <w:szCs w:val="22"/>
        </w:rPr>
      </w:pPr>
      <w:r w:rsidRPr="004D3CF8">
        <w:rPr>
          <w:bCs/>
          <w:sz w:val="22"/>
          <w:szCs w:val="22"/>
        </w:rPr>
        <w:t xml:space="preserve">Všechny kluby – oddíly přihlášené do soutěží řízených STK ČBF </w:t>
      </w:r>
      <w:r w:rsidR="00851DAE">
        <w:rPr>
          <w:bCs/>
          <w:sz w:val="22"/>
          <w:szCs w:val="22"/>
        </w:rPr>
        <w:t>OSM</w:t>
      </w:r>
      <w:r w:rsidRPr="004D3CF8">
        <w:rPr>
          <w:bCs/>
          <w:sz w:val="22"/>
          <w:szCs w:val="22"/>
        </w:rPr>
        <w:t xml:space="preserve"> musí uvést v přihlášce do soutěží funkční </w:t>
      </w:r>
      <w:r w:rsidR="00A904B7">
        <w:rPr>
          <w:bCs/>
          <w:sz w:val="22"/>
          <w:szCs w:val="22"/>
        </w:rPr>
        <w:br/>
      </w:r>
      <w:r w:rsidRPr="004D3CF8">
        <w:rPr>
          <w:bCs/>
          <w:sz w:val="22"/>
          <w:szCs w:val="22"/>
        </w:rPr>
        <w:t xml:space="preserve">e-mailovou adresu, jejímž prostřednictvím bude výhradně prováděna veškerá písemná komunikace mezi </w:t>
      </w:r>
      <w:r w:rsidR="00DC277A">
        <w:rPr>
          <w:bCs/>
          <w:sz w:val="22"/>
          <w:szCs w:val="22"/>
        </w:rPr>
        <w:t xml:space="preserve">STK ČBF </w:t>
      </w:r>
      <w:r w:rsidR="00851DAE">
        <w:rPr>
          <w:bCs/>
          <w:sz w:val="22"/>
          <w:szCs w:val="22"/>
        </w:rPr>
        <w:t>OSM</w:t>
      </w:r>
      <w:r w:rsidR="00DC277A">
        <w:rPr>
          <w:bCs/>
          <w:sz w:val="22"/>
          <w:szCs w:val="22"/>
        </w:rPr>
        <w:t xml:space="preserve"> a klubem - oddílem,</w:t>
      </w:r>
      <w:r w:rsidR="0061575A">
        <w:rPr>
          <w:bCs/>
          <w:sz w:val="22"/>
          <w:szCs w:val="22"/>
        </w:rPr>
        <w:t xml:space="preserve"> pokud</w:t>
      </w:r>
      <w:r w:rsidRPr="004D3CF8">
        <w:rPr>
          <w:bCs/>
          <w:sz w:val="22"/>
          <w:szCs w:val="22"/>
        </w:rPr>
        <w:t xml:space="preserve"> se nebude jednat z pohledu STK ČBF </w:t>
      </w:r>
      <w:r w:rsidR="00851DAE">
        <w:rPr>
          <w:bCs/>
          <w:sz w:val="22"/>
          <w:szCs w:val="22"/>
        </w:rPr>
        <w:t>OSM</w:t>
      </w:r>
      <w:r w:rsidRPr="004D3CF8">
        <w:rPr>
          <w:bCs/>
          <w:sz w:val="22"/>
          <w:szCs w:val="22"/>
        </w:rPr>
        <w:t xml:space="preserve"> o mimořádně závažné informace, které budou zasílány výjimečně doporučenou poštou. Obyčejné poštovní spojení je</w:t>
      </w:r>
      <w:r w:rsidR="00740CC6">
        <w:rPr>
          <w:bCs/>
          <w:sz w:val="22"/>
          <w:szCs w:val="22"/>
        </w:rPr>
        <w:t xml:space="preserve"> </w:t>
      </w:r>
      <w:r w:rsidRPr="004D3CF8">
        <w:rPr>
          <w:bCs/>
          <w:sz w:val="22"/>
          <w:szCs w:val="22"/>
        </w:rPr>
        <w:t>100%  nahrazeno e-mailem!!!</w:t>
      </w:r>
    </w:p>
    <w:p w:rsidR="0068312F" w:rsidRPr="004D3CF8" w:rsidRDefault="0068312F" w:rsidP="0068312F">
      <w:pPr>
        <w:adjustRightInd w:val="0"/>
        <w:jc w:val="both"/>
        <w:rPr>
          <w:bCs/>
          <w:sz w:val="22"/>
          <w:szCs w:val="22"/>
        </w:rPr>
      </w:pPr>
      <w:r w:rsidRPr="004D3CF8">
        <w:rPr>
          <w:bCs/>
          <w:sz w:val="22"/>
          <w:szCs w:val="22"/>
        </w:rPr>
        <w:t>Pro posouzení je rozhodné datum odeslání emailu. Klub-oddíl, org.pracovník má vždy povinnost takto doručený email potvrdit!</w:t>
      </w:r>
    </w:p>
    <w:p w:rsidR="0068312F" w:rsidRPr="004D3CF8" w:rsidRDefault="0068312F" w:rsidP="0068312F">
      <w:pPr>
        <w:adjustRightInd w:val="0"/>
        <w:jc w:val="both"/>
        <w:rPr>
          <w:sz w:val="22"/>
          <w:szCs w:val="22"/>
        </w:rPr>
      </w:pPr>
    </w:p>
    <w:p w:rsidR="0068312F" w:rsidRPr="004D3CF8" w:rsidRDefault="0068312F" w:rsidP="0068312F">
      <w:pPr>
        <w:keepNext/>
        <w:jc w:val="both"/>
        <w:outlineLvl w:val="1"/>
        <w:rPr>
          <w:sz w:val="22"/>
          <w:szCs w:val="22"/>
        </w:rPr>
      </w:pPr>
      <w:r w:rsidRPr="004D3CF8">
        <w:rPr>
          <w:b/>
          <w:sz w:val="22"/>
          <w:szCs w:val="22"/>
        </w:rPr>
        <w:lastRenderedPageBreak/>
        <w:t xml:space="preserve">Článek V. – Podmínky pro zařazení družstva v soutěži přeboru severní Moravy </w:t>
      </w:r>
      <w:r w:rsidRPr="004D3CF8">
        <w:rPr>
          <w:sz w:val="22"/>
          <w:szCs w:val="22"/>
        </w:rPr>
        <w:t xml:space="preserve">/ </w:t>
      </w:r>
      <w:r w:rsidR="003E60BC">
        <w:rPr>
          <w:sz w:val="22"/>
          <w:szCs w:val="22"/>
        </w:rPr>
        <w:t>OSM</w:t>
      </w:r>
      <w:r w:rsidRPr="004D3CF8">
        <w:rPr>
          <w:sz w:val="22"/>
          <w:szCs w:val="22"/>
        </w:rPr>
        <w:t xml:space="preserve"> /</w:t>
      </w:r>
    </w:p>
    <w:p w:rsidR="0068312F" w:rsidRPr="004D3CF8" w:rsidRDefault="0068312F" w:rsidP="0068312F">
      <w:p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Kluby - oddíly, jejichž družstva mají být zařazena do soutěží řízených STK ČBF </w:t>
      </w:r>
      <w:r w:rsidR="00452185">
        <w:rPr>
          <w:sz w:val="22"/>
          <w:szCs w:val="22"/>
        </w:rPr>
        <w:t>OSM</w:t>
      </w:r>
      <w:r w:rsidRPr="004D3CF8">
        <w:rPr>
          <w:sz w:val="22"/>
          <w:szCs w:val="22"/>
        </w:rPr>
        <w:t xml:space="preserve"> v sezóně 201</w:t>
      </w:r>
      <w:r w:rsidR="00452185">
        <w:rPr>
          <w:sz w:val="22"/>
          <w:szCs w:val="22"/>
        </w:rPr>
        <w:t>5</w:t>
      </w:r>
      <w:r w:rsidRPr="004D3CF8">
        <w:rPr>
          <w:sz w:val="22"/>
          <w:szCs w:val="22"/>
        </w:rPr>
        <w:t xml:space="preserve"> – 201</w:t>
      </w:r>
      <w:r w:rsidR="00452185">
        <w:rPr>
          <w:sz w:val="22"/>
          <w:szCs w:val="22"/>
        </w:rPr>
        <w:t>6</w:t>
      </w:r>
      <w:r w:rsidRPr="004D3CF8">
        <w:rPr>
          <w:sz w:val="22"/>
          <w:szCs w:val="22"/>
        </w:rPr>
        <w:t xml:space="preserve"> musejí splňovat následující podmínky:</w:t>
      </w:r>
    </w:p>
    <w:p w:rsidR="0068312F" w:rsidRPr="004D3CF8" w:rsidRDefault="0068312F" w:rsidP="0068312F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4D3CF8">
        <w:rPr>
          <w:bCs/>
          <w:sz w:val="22"/>
          <w:szCs w:val="22"/>
        </w:rPr>
        <w:t xml:space="preserve">Ve stanoveném termínu zaslat </w:t>
      </w:r>
      <w:r w:rsidR="0061575A">
        <w:rPr>
          <w:bCs/>
          <w:sz w:val="22"/>
          <w:szCs w:val="22"/>
        </w:rPr>
        <w:t xml:space="preserve">emailem </w:t>
      </w:r>
      <w:r w:rsidRPr="004D3CF8">
        <w:rPr>
          <w:bCs/>
          <w:sz w:val="22"/>
          <w:szCs w:val="22"/>
        </w:rPr>
        <w:t xml:space="preserve">na sekretariát ČBF oblast severní Morava řádně vyplněnou přihlášku na předepsaném formuláři včetně předepsaných příloh a </w:t>
      </w:r>
      <w:r w:rsidRPr="004D3CF8">
        <w:rPr>
          <w:b/>
          <w:bCs/>
          <w:sz w:val="22"/>
          <w:szCs w:val="22"/>
        </w:rPr>
        <w:t>potvrzení o zaplacení příspěvku</w:t>
      </w:r>
      <w:r w:rsidRPr="004D3CF8">
        <w:rPr>
          <w:bCs/>
          <w:sz w:val="22"/>
          <w:szCs w:val="22"/>
        </w:rPr>
        <w:t xml:space="preserve"> za všechna družstva.</w:t>
      </w:r>
    </w:p>
    <w:p w:rsidR="0068312F" w:rsidRPr="004D3CF8" w:rsidRDefault="0068312F" w:rsidP="0068312F">
      <w:pPr>
        <w:ind w:left="360"/>
        <w:jc w:val="both"/>
        <w:rPr>
          <w:bCs/>
          <w:sz w:val="22"/>
          <w:szCs w:val="22"/>
        </w:rPr>
      </w:pPr>
    </w:p>
    <w:p w:rsidR="0068312F" w:rsidRPr="004D3CF8" w:rsidRDefault="0068312F" w:rsidP="0068312F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4D3CF8">
        <w:rPr>
          <w:bCs/>
          <w:sz w:val="22"/>
          <w:szCs w:val="22"/>
        </w:rPr>
        <w:t xml:space="preserve">Mít k dispozici tělocvičnu s minimálními rozměry hříště 22 x </w:t>
      </w:r>
      <w:smartTag w:uri="urn:schemas-microsoft-com:office:smarttags" w:element="metricconverter">
        <w:smartTagPr>
          <w:attr w:name="ProductID" w:val="11 m"/>
        </w:smartTagPr>
        <w:r w:rsidRPr="004D3CF8">
          <w:rPr>
            <w:bCs/>
            <w:sz w:val="22"/>
            <w:szCs w:val="22"/>
          </w:rPr>
          <w:t>11 m</w:t>
        </w:r>
      </w:smartTag>
      <w:r w:rsidRPr="004D3CF8">
        <w:rPr>
          <w:bCs/>
          <w:sz w:val="22"/>
          <w:szCs w:val="22"/>
        </w:rPr>
        <w:t xml:space="preserve">, které je nalajnováno v souladu s Pravidly basketbalu ČBF (v případě dosud neschválené tělocvičny zaslat spolu s přihláškou vyplněný formulář „Karta tělocvičny“) </w:t>
      </w:r>
    </w:p>
    <w:p w:rsidR="0068312F" w:rsidRPr="004D3CF8" w:rsidRDefault="0068312F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Minimální vybavení tělocvičen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ukazatel skóre viditelný od zapisovatelského stolku a z obou laviček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měření čistého času elektrickou časomírou viditelnou od stolku i z laviček nebo časomírou </w:t>
      </w:r>
    </w:p>
    <w:p w:rsidR="0068312F" w:rsidRPr="004D3CF8" w:rsidRDefault="0068312F" w:rsidP="0068312F">
      <w:pPr>
        <w:ind w:left="708" w:firstLine="360"/>
        <w:jc w:val="both"/>
        <w:rPr>
          <w:sz w:val="22"/>
          <w:szCs w:val="22"/>
        </w:rPr>
      </w:pPr>
      <w:r w:rsidRPr="004D3CF8">
        <w:rPr>
          <w:sz w:val="22"/>
          <w:szCs w:val="22"/>
        </w:rPr>
        <w:t>u stolku v podobě stopek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ukazatel 24 vteřin pro soutěž mužů, žen, staršího, mladšího žactva a staršího minižactva, eventuální náhradní měření 24 vteřin dle Rozpisu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ukazatel držení míče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tabulky s čísly 1-5 k označení osobních chyb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samostatná uzamykatelná šatna pro rozhodčí a družstvo soupeře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zapisovatelský stolek, umístěný ve středu hřiště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lékárnička </w:t>
      </w:r>
      <w:r w:rsidRPr="004D3CF8">
        <w:rPr>
          <w:bCs/>
          <w:sz w:val="22"/>
          <w:szCs w:val="22"/>
        </w:rPr>
        <w:t>pro případ první pomoci</w:t>
      </w:r>
    </w:p>
    <w:p w:rsidR="0068312F" w:rsidRPr="004D3CF8" w:rsidRDefault="0068312F" w:rsidP="0068312F">
      <w:pPr>
        <w:numPr>
          <w:ilvl w:val="0"/>
          <w:numId w:val="8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pásmo o délce </w:t>
      </w:r>
      <w:smartTag w:uri="urn:schemas-microsoft-com:office:smarttags" w:element="metricconverter">
        <w:smartTagPr>
          <w:attr w:name="ProductID" w:val="10 m"/>
        </w:smartTagPr>
        <w:r w:rsidRPr="004D3CF8">
          <w:rPr>
            <w:sz w:val="22"/>
            <w:szCs w:val="22"/>
          </w:rPr>
          <w:t>10 m</w:t>
        </w:r>
      </w:smartTag>
      <w:r w:rsidRPr="004D3CF8">
        <w:rPr>
          <w:sz w:val="22"/>
          <w:szCs w:val="22"/>
        </w:rPr>
        <w:t xml:space="preserve"> a pokojový teploměr - Teplota vzduchu v tělocvičně, měřená ve středovém kruhu ve výši 1,5 m nad zemí, musí činit </w:t>
      </w:r>
      <w:smartTag w:uri="urn:schemas-microsoft-com:office:smarttags" w:element="metricconverter">
        <w:smartTagPr>
          <w:attr w:name="ProductID" w:val="18ﾰC"/>
        </w:smartTagPr>
        <w:r w:rsidRPr="004D3CF8">
          <w:rPr>
            <w:sz w:val="22"/>
            <w:szCs w:val="22"/>
          </w:rPr>
          <w:t>18°C</w:t>
        </w:r>
      </w:smartTag>
      <w:r w:rsidRPr="004D3CF8">
        <w:rPr>
          <w:sz w:val="22"/>
          <w:szCs w:val="22"/>
        </w:rPr>
        <w:t xml:space="preserve">. Pokud teplota vzduchu nedosáhne </w:t>
      </w:r>
      <w:smartTag w:uri="urn:schemas-microsoft-com:office:smarttags" w:element="metricconverter">
        <w:smartTagPr>
          <w:attr w:name="ProductID" w:val="15ﾰC"/>
        </w:smartTagPr>
        <w:r w:rsidRPr="004D3CF8">
          <w:rPr>
            <w:sz w:val="22"/>
            <w:szCs w:val="22"/>
          </w:rPr>
          <w:t>15°C</w:t>
        </w:r>
      </w:smartTag>
      <w:r w:rsidRPr="004D3CF8">
        <w:rPr>
          <w:sz w:val="22"/>
          <w:szCs w:val="22"/>
        </w:rPr>
        <w:t xml:space="preserve">, utkání se neodehraje. Všechny případy, kdy bude zjištěna teplota nižší než </w:t>
      </w:r>
      <w:smartTag w:uri="urn:schemas-microsoft-com:office:smarttags" w:element="metricconverter">
        <w:smartTagPr>
          <w:attr w:name="ProductID" w:val="18ﾰC"/>
        </w:smartTagPr>
        <w:r w:rsidRPr="004D3CF8">
          <w:rPr>
            <w:sz w:val="22"/>
            <w:szCs w:val="22"/>
          </w:rPr>
          <w:t>18°C</w:t>
        </w:r>
      </w:smartTag>
      <w:r w:rsidRPr="004D3CF8">
        <w:rPr>
          <w:sz w:val="22"/>
          <w:szCs w:val="22"/>
        </w:rPr>
        <w:t>, budou řešeny řídícím orgánem soutěže.</w:t>
      </w:r>
    </w:p>
    <w:p w:rsidR="0068312F" w:rsidRPr="004D3CF8" w:rsidRDefault="0068312F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Mít kvalifikovaného trenéra minimálně licence C</w:t>
      </w:r>
    </w:p>
    <w:p w:rsidR="0068312F" w:rsidRPr="004D3CF8" w:rsidRDefault="0068312F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Zajistit organizačně a hospodářsky činnost družstva a jeho dokončení soutěže</w:t>
      </w:r>
    </w:p>
    <w:p w:rsidR="0068312F" w:rsidRPr="004D3CF8" w:rsidRDefault="0068312F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Mít vyrovnané pohledávky vůči všem složkám ČBF do </w:t>
      </w:r>
      <w:r w:rsidR="003E60BC">
        <w:rPr>
          <w:sz w:val="22"/>
          <w:szCs w:val="22"/>
        </w:rPr>
        <w:t>6. 6. 2014.</w:t>
      </w:r>
    </w:p>
    <w:p w:rsidR="0068312F" w:rsidRPr="004D3CF8" w:rsidRDefault="0068312F" w:rsidP="0068312F">
      <w:pPr>
        <w:numPr>
          <w:ilvl w:val="0"/>
          <w:numId w:val="7"/>
        </w:numPr>
        <w:rPr>
          <w:bCs/>
          <w:sz w:val="22"/>
          <w:szCs w:val="22"/>
        </w:rPr>
      </w:pPr>
      <w:r w:rsidRPr="004D3CF8">
        <w:rPr>
          <w:bCs/>
          <w:sz w:val="22"/>
          <w:szCs w:val="22"/>
        </w:rPr>
        <w:t>Zabezpečit lékařské prohlídky ne starší jednoho roku u všech hráčů a hráček, kteří jsou uvedení na soupiskách družstev a vést o nich evidenci (jméno, příjmení, výsledek lékařské prohlídky, jméno lékaře, který prohlídku provedl a datum prohlídky)</w:t>
      </w:r>
    </w:p>
    <w:p w:rsidR="0068312F" w:rsidRPr="004D3CF8" w:rsidRDefault="0068312F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Uhradit startovné: </w:t>
      </w:r>
      <w:r w:rsidRPr="004D3CF8">
        <w:rPr>
          <w:sz w:val="22"/>
          <w:szCs w:val="22"/>
        </w:rPr>
        <w:tab/>
      </w:r>
    </w:p>
    <w:p w:rsidR="0068312F" w:rsidRPr="004D3CF8" w:rsidRDefault="0068312F" w:rsidP="0068312F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 xml:space="preserve">muži </w:t>
      </w:r>
      <w:r w:rsidR="00452185">
        <w:rPr>
          <w:b/>
          <w:sz w:val="22"/>
          <w:szCs w:val="22"/>
        </w:rPr>
        <w:tab/>
      </w:r>
      <w:r w:rsidR="00452185">
        <w:rPr>
          <w:b/>
          <w:sz w:val="22"/>
          <w:szCs w:val="22"/>
        </w:rPr>
        <w:tab/>
      </w:r>
      <w:r w:rsidR="00452185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>2000 Kč</w:t>
      </w:r>
    </w:p>
    <w:p w:rsidR="0068312F" w:rsidRPr="004D3CF8" w:rsidRDefault="00452185" w:rsidP="0068312F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ženy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312F" w:rsidRPr="004D3CF8">
        <w:rPr>
          <w:b/>
          <w:sz w:val="22"/>
          <w:szCs w:val="22"/>
        </w:rPr>
        <w:t>1500 Kč</w:t>
      </w:r>
    </w:p>
    <w:p w:rsidR="0068312F" w:rsidRPr="004D3CF8" w:rsidRDefault="0068312F" w:rsidP="0068312F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>U 17, U 19</w:t>
      </w:r>
      <w:r w:rsidR="00452185">
        <w:rPr>
          <w:b/>
          <w:sz w:val="22"/>
          <w:szCs w:val="22"/>
        </w:rPr>
        <w:tab/>
      </w:r>
      <w:r w:rsidR="00452185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>1000 Kč</w:t>
      </w:r>
    </w:p>
    <w:p w:rsidR="0068312F" w:rsidRPr="004D3CF8" w:rsidRDefault="0068312F" w:rsidP="0068312F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>U 15, U 14</w:t>
      </w:r>
      <w:r w:rsidR="00452185">
        <w:rPr>
          <w:b/>
          <w:sz w:val="22"/>
          <w:szCs w:val="22"/>
        </w:rPr>
        <w:t xml:space="preserve"> </w:t>
      </w:r>
      <w:r w:rsidR="00452185">
        <w:rPr>
          <w:b/>
          <w:sz w:val="22"/>
          <w:szCs w:val="22"/>
        </w:rPr>
        <w:tab/>
      </w:r>
      <w:r w:rsidR="00452185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>800 Kč</w:t>
      </w:r>
    </w:p>
    <w:p w:rsidR="0068312F" w:rsidRPr="004D3CF8" w:rsidRDefault="00452185" w:rsidP="0068312F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13, U 12, U 11 </w:t>
      </w:r>
      <w:r>
        <w:rPr>
          <w:b/>
          <w:sz w:val="22"/>
          <w:szCs w:val="22"/>
        </w:rPr>
        <w:tab/>
      </w:r>
      <w:r w:rsidR="0068312F" w:rsidRPr="004D3CF8">
        <w:rPr>
          <w:b/>
          <w:sz w:val="22"/>
          <w:szCs w:val="22"/>
        </w:rPr>
        <w:t>600 Kč</w:t>
      </w:r>
    </w:p>
    <w:p w:rsidR="004D3CF8" w:rsidRPr="004D3CF8" w:rsidRDefault="0068312F" w:rsidP="0068312F">
      <w:pPr>
        <w:pStyle w:val="Normlnweb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4D3CF8">
        <w:rPr>
          <w:sz w:val="22"/>
          <w:szCs w:val="22"/>
        </w:rPr>
        <w:t>Bankovní spojení  :   </w:t>
      </w:r>
      <w:r w:rsidRPr="004D3CF8">
        <w:rPr>
          <w:sz w:val="22"/>
          <w:szCs w:val="22"/>
        </w:rPr>
        <w:tab/>
        <w:t xml:space="preserve">č.ú.    </w:t>
      </w:r>
      <w:r w:rsidR="004D3CF8" w:rsidRPr="00C62D74">
        <w:rPr>
          <w:b/>
          <w:color w:val="000000"/>
          <w:sz w:val="22"/>
          <w:szCs w:val="22"/>
          <w:shd w:val="clear" w:color="auto" w:fill="FFFFFF"/>
        </w:rPr>
        <w:t>208267855/0600</w:t>
      </w:r>
    </w:p>
    <w:p w:rsidR="0068312F" w:rsidRDefault="0068312F" w:rsidP="0068312F">
      <w:pPr>
        <w:pStyle w:val="Normln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Variabilní symbol :    </w:t>
      </w:r>
      <w:r w:rsidRPr="004D3CF8">
        <w:rPr>
          <w:sz w:val="22"/>
          <w:szCs w:val="22"/>
        </w:rPr>
        <w:tab/>
        <w:t>čtyřmístný (kód klubu u ČBF)</w:t>
      </w:r>
      <w:r w:rsidR="00C9329E">
        <w:rPr>
          <w:sz w:val="22"/>
          <w:szCs w:val="22"/>
        </w:rPr>
        <w:t xml:space="preserve"> + 02</w:t>
      </w:r>
    </w:p>
    <w:p w:rsidR="007D7179" w:rsidRPr="004D3CF8" w:rsidRDefault="007D7179" w:rsidP="007D7179">
      <w:pPr>
        <w:pStyle w:val="Normlnweb"/>
        <w:spacing w:before="0" w:beforeAutospacing="0" w:after="0" w:afterAutospacing="0"/>
        <w:ind w:left="360"/>
        <w:rPr>
          <w:b/>
          <w:sz w:val="22"/>
          <w:szCs w:val="22"/>
          <w:u w:val="single"/>
        </w:rPr>
      </w:pPr>
      <w:r w:rsidRPr="004D3CF8">
        <w:rPr>
          <w:b/>
          <w:sz w:val="22"/>
          <w:szCs w:val="22"/>
          <w:u w:val="single"/>
        </w:rPr>
        <w:t>Kopie potvrzení o zaplacení startovného je součástí přihlášky do soutěže !!!!!</w:t>
      </w:r>
    </w:p>
    <w:p w:rsidR="007D7179" w:rsidRPr="004D3CF8" w:rsidRDefault="007D7179" w:rsidP="007D7179">
      <w:pPr>
        <w:pStyle w:val="Normlnweb"/>
        <w:spacing w:before="0" w:beforeAutospacing="0" w:after="0" w:afterAutospacing="0"/>
        <w:ind w:left="360"/>
        <w:rPr>
          <w:b/>
          <w:sz w:val="22"/>
          <w:szCs w:val="22"/>
          <w:u w:val="single"/>
        </w:rPr>
      </w:pPr>
      <w:r w:rsidRPr="004D3CF8">
        <w:rPr>
          <w:b/>
          <w:sz w:val="22"/>
          <w:szCs w:val="22"/>
          <w:u w:val="single"/>
        </w:rPr>
        <w:t>(v případě nedoložení potvrzení o zaplacení nebude klub - oddíl zařazen do soutěží)</w:t>
      </w:r>
    </w:p>
    <w:p w:rsidR="0068312F" w:rsidRPr="004D3CF8" w:rsidRDefault="0068312F" w:rsidP="0068312F">
      <w:pPr>
        <w:pStyle w:val="Normlnweb"/>
        <w:spacing w:before="0" w:beforeAutospacing="0" w:after="0" w:afterAutospacing="0"/>
        <w:ind w:left="360"/>
        <w:rPr>
          <w:b/>
          <w:sz w:val="22"/>
          <w:szCs w:val="22"/>
          <w:u w:val="single"/>
        </w:rPr>
      </w:pPr>
    </w:p>
    <w:p w:rsidR="0068312F" w:rsidRPr="004D3CF8" w:rsidRDefault="0068312F" w:rsidP="0068312F">
      <w:pPr>
        <w:pStyle w:val="Normlnweb"/>
        <w:spacing w:before="0" w:beforeAutospacing="0" w:after="0" w:afterAutospacing="0"/>
        <w:ind w:left="360"/>
        <w:rPr>
          <w:b/>
          <w:sz w:val="22"/>
          <w:szCs w:val="22"/>
          <w:u w:val="single"/>
        </w:rPr>
      </w:pPr>
      <w:r w:rsidRPr="004D3CF8">
        <w:rPr>
          <w:b/>
          <w:sz w:val="22"/>
          <w:szCs w:val="22"/>
          <w:u w:val="single"/>
        </w:rPr>
        <w:t>Výjimky platné pro sezónu 201</w:t>
      </w:r>
      <w:r w:rsidR="00452185">
        <w:rPr>
          <w:b/>
          <w:sz w:val="22"/>
          <w:szCs w:val="22"/>
          <w:u w:val="single"/>
        </w:rPr>
        <w:t>5</w:t>
      </w:r>
      <w:r w:rsidRPr="004D3CF8">
        <w:rPr>
          <w:b/>
          <w:sz w:val="22"/>
          <w:szCs w:val="22"/>
          <w:u w:val="single"/>
        </w:rPr>
        <w:t>/201</w:t>
      </w:r>
      <w:r w:rsidR="00452185">
        <w:rPr>
          <w:b/>
          <w:sz w:val="22"/>
          <w:szCs w:val="22"/>
          <w:u w:val="single"/>
        </w:rPr>
        <w:t>6</w:t>
      </w:r>
    </w:p>
    <w:p w:rsidR="0068312F" w:rsidRDefault="0068312F" w:rsidP="0068312F">
      <w:pPr>
        <w:pStyle w:val="Normlnweb"/>
        <w:spacing w:before="0" w:beforeAutospacing="0" w:after="0" w:afterAutospacing="0"/>
        <w:ind w:left="360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>Výjimka 1:</w:t>
      </w:r>
    </w:p>
    <w:p w:rsidR="00A04E5C" w:rsidRDefault="00A04E5C" w:rsidP="00A04E5C">
      <w:pPr>
        <w:ind w:firstLine="360"/>
        <w:rPr>
          <w:sz w:val="22"/>
        </w:rPr>
      </w:pPr>
      <w:r w:rsidRPr="00A04E5C">
        <w:rPr>
          <w:sz w:val="22"/>
        </w:rPr>
        <w:t xml:space="preserve">Na soupisku každého družstva mládeže mohou být zapsáni nejvýše 3 hráči narození o 1 kalendářní rok dříve, než </w:t>
      </w:r>
      <w:r>
        <w:rPr>
          <w:sz w:val="22"/>
        </w:rPr>
        <w:br/>
        <w:t xml:space="preserve">       </w:t>
      </w:r>
      <w:r w:rsidRPr="00A04E5C">
        <w:rPr>
          <w:sz w:val="22"/>
        </w:rPr>
        <w:t xml:space="preserve">je úřední ročník narození. Tito hráči budou na soupisce zřetelně označeni zvýrazňovačem. Všichni tři hráči </w:t>
      </w:r>
    </w:p>
    <w:p w:rsidR="00A04E5C" w:rsidRDefault="00A04E5C" w:rsidP="00A04E5C">
      <w:pPr>
        <w:ind w:firstLine="360"/>
        <w:rPr>
          <w:sz w:val="22"/>
        </w:rPr>
      </w:pPr>
      <w:r w:rsidRPr="00A04E5C">
        <w:rPr>
          <w:sz w:val="22"/>
        </w:rPr>
        <w:t>mohou být zapsáni na zápis o utkání daného družstva, kde budou označeni velkým písmenem „S“ (starší). Během</w:t>
      </w:r>
    </w:p>
    <w:p w:rsidR="00A04E5C" w:rsidRDefault="00A04E5C" w:rsidP="00A04E5C">
      <w:pPr>
        <w:ind w:firstLine="360"/>
        <w:rPr>
          <w:sz w:val="22"/>
        </w:rPr>
      </w:pPr>
      <w:r w:rsidRPr="00A04E5C">
        <w:rPr>
          <w:sz w:val="22"/>
        </w:rPr>
        <w:t xml:space="preserve"> utkání může být na hřišti pouze 1 starší hráč každého družstva, z toho důvodu musí všichni starší hráči být na </w:t>
      </w:r>
    </w:p>
    <w:p w:rsidR="00A04E5C" w:rsidRDefault="00A04E5C" w:rsidP="00A04E5C">
      <w:pPr>
        <w:ind w:firstLine="360"/>
        <w:rPr>
          <w:sz w:val="22"/>
        </w:rPr>
      </w:pPr>
      <w:r w:rsidRPr="00A04E5C">
        <w:rPr>
          <w:sz w:val="22"/>
        </w:rPr>
        <w:t xml:space="preserve">ramínku označeni zřetelnou páskou odlišné barvy, aby rozhodčí nepřipustili souběžný pobyt více starších hráčů na </w:t>
      </w:r>
    </w:p>
    <w:p w:rsidR="00A04E5C" w:rsidRDefault="00A04E5C" w:rsidP="00A04E5C">
      <w:pPr>
        <w:ind w:firstLine="360"/>
        <w:rPr>
          <w:sz w:val="22"/>
        </w:rPr>
      </w:pPr>
      <w:r w:rsidRPr="00A04E5C">
        <w:rPr>
          <w:sz w:val="22"/>
        </w:rPr>
        <w:t xml:space="preserve">hřišti. </w:t>
      </w:r>
      <w:r w:rsidRPr="00A04E5C">
        <w:rPr>
          <w:b/>
          <w:sz w:val="22"/>
        </w:rPr>
        <w:t>NEOZNAČENÝ STARŠÍ HRÁČ NESMÍ DO UTKÁNÍ ZASÁHNOUT,</w:t>
      </w:r>
      <w:r w:rsidRPr="00A04E5C">
        <w:rPr>
          <w:sz w:val="22"/>
        </w:rPr>
        <w:t xml:space="preserve"> v případě defektu označení </w:t>
      </w:r>
    </w:p>
    <w:p w:rsidR="00A04E5C" w:rsidRDefault="00A04E5C" w:rsidP="00A04E5C">
      <w:pPr>
        <w:ind w:firstLine="360"/>
        <w:rPr>
          <w:sz w:val="22"/>
        </w:rPr>
      </w:pPr>
      <w:r w:rsidRPr="00A04E5C">
        <w:rPr>
          <w:sz w:val="22"/>
        </w:rPr>
        <w:t>musí být okamžitě vystřídán!</w:t>
      </w:r>
    </w:p>
    <w:p w:rsidR="00A04E5C" w:rsidRDefault="00A04E5C" w:rsidP="00A04E5C">
      <w:pPr>
        <w:ind w:firstLine="360"/>
        <w:rPr>
          <w:b/>
          <w:color w:val="FF0000"/>
          <w:sz w:val="22"/>
          <w:u w:val="single"/>
        </w:rPr>
      </w:pPr>
      <w:r w:rsidRPr="00A04E5C">
        <w:rPr>
          <w:b/>
          <w:color w:val="FF0000"/>
          <w:sz w:val="22"/>
          <w:u w:val="single"/>
        </w:rPr>
        <w:t xml:space="preserve">Mezi starší hráče mohou být zapsáni pouze ti, kteří nejsou uvedeni na žádné soupisce vlastní či vyšší věkové </w:t>
      </w:r>
    </w:p>
    <w:p w:rsidR="00A04E5C" w:rsidRPr="00A04E5C" w:rsidRDefault="00A04E5C" w:rsidP="00A04E5C">
      <w:pPr>
        <w:ind w:firstLine="360"/>
        <w:rPr>
          <w:b/>
          <w:color w:val="FF0000"/>
          <w:sz w:val="22"/>
          <w:u w:val="single"/>
        </w:rPr>
      </w:pPr>
      <w:r w:rsidRPr="00A04E5C">
        <w:rPr>
          <w:b/>
          <w:color w:val="FF0000"/>
          <w:sz w:val="22"/>
          <w:u w:val="single"/>
        </w:rPr>
        <w:t>kategorie!</w:t>
      </w:r>
    </w:p>
    <w:p w:rsidR="0068312F" w:rsidRPr="004D3CF8" w:rsidRDefault="0068312F" w:rsidP="0068312F">
      <w:pPr>
        <w:pStyle w:val="Normlnweb"/>
        <w:spacing w:before="0" w:beforeAutospacing="0" w:after="0" w:afterAutospacing="0"/>
        <w:ind w:left="360"/>
        <w:rPr>
          <w:b/>
          <w:sz w:val="22"/>
          <w:szCs w:val="22"/>
        </w:rPr>
      </w:pPr>
    </w:p>
    <w:p w:rsidR="005C4C35" w:rsidRDefault="005C4C35" w:rsidP="0068312F">
      <w:pPr>
        <w:pStyle w:val="Normlnweb"/>
        <w:spacing w:before="0" w:beforeAutospacing="0" w:after="0" w:afterAutospacing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Výjimka </w:t>
      </w:r>
      <w:r w:rsidR="00A04E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</w:p>
    <w:p w:rsidR="00A04E5C" w:rsidRPr="00A04E5C" w:rsidRDefault="00A04E5C" w:rsidP="007D7179">
      <w:pPr>
        <w:pStyle w:val="Zkladntext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A04E5C">
        <w:rPr>
          <w:rFonts w:ascii="Times New Roman" w:hAnsi="Times New Roman" w:cs="Times New Roman"/>
          <w:sz w:val="22"/>
          <w:szCs w:val="22"/>
        </w:rPr>
        <w:t>Veškeré soutěže v kategorii minižactva se hrají jako nepostupové na MČR o titul přeborníka ČBF O</w:t>
      </w:r>
      <w:r w:rsidR="007D7179">
        <w:rPr>
          <w:rFonts w:ascii="Times New Roman" w:hAnsi="Times New Roman" w:cs="Times New Roman"/>
          <w:sz w:val="22"/>
          <w:szCs w:val="22"/>
        </w:rPr>
        <w:t xml:space="preserve">SM. Z toho </w:t>
      </w:r>
      <w:r w:rsidRPr="00A04E5C">
        <w:rPr>
          <w:rFonts w:ascii="Times New Roman" w:hAnsi="Times New Roman" w:cs="Times New Roman"/>
          <w:sz w:val="22"/>
          <w:szCs w:val="22"/>
        </w:rPr>
        <w:t>důvodu lze utkání odehrát oproti platným pravidlům minibasketbalu v minimálním počtu 5 hráčů(ek).</w:t>
      </w:r>
    </w:p>
    <w:p w:rsidR="00A04E5C" w:rsidRDefault="00A04E5C" w:rsidP="007D7179">
      <w:pPr>
        <w:ind w:left="360"/>
        <w:jc w:val="both"/>
        <w:rPr>
          <w:sz w:val="22"/>
          <w:szCs w:val="22"/>
        </w:rPr>
      </w:pPr>
      <w:r w:rsidRPr="00A04E5C">
        <w:rPr>
          <w:sz w:val="22"/>
          <w:szCs w:val="22"/>
        </w:rPr>
        <w:t xml:space="preserve">Postupové soutěže budou uspořádány v podobě kvalifikačních turnajů, v nichž bude nutné </w:t>
      </w:r>
      <w:r w:rsidRPr="00A04E5C">
        <w:rPr>
          <w:b/>
          <w:sz w:val="22"/>
          <w:szCs w:val="22"/>
        </w:rPr>
        <w:t>dodržovat všechna aktuální pravidla minibasketbalu</w:t>
      </w:r>
      <w:r w:rsidRPr="00A04E5C">
        <w:rPr>
          <w:sz w:val="22"/>
          <w:szCs w:val="22"/>
        </w:rPr>
        <w:t xml:space="preserve">. Přihlášky do těchto turnajů budou rozeslány </w:t>
      </w:r>
      <w:r w:rsidR="00452185">
        <w:rPr>
          <w:sz w:val="22"/>
          <w:szCs w:val="22"/>
        </w:rPr>
        <w:t xml:space="preserve">začátkem </w:t>
      </w:r>
      <w:r w:rsidRPr="00A04E5C">
        <w:rPr>
          <w:sz w:val="22"/>
          <w:szCs w:val="22"/>
        </w:rPr>
        <w:t>kalendářního roku 201</w:t>
      </w:r>
      <w:r w:rsidR="00452185">
        <w:rPr>
          <w:sz w:val="22"/>
          <w:szCs w:val="22"/>
        </w:rPr>
        <w:t>6</w:t>
      </w:r>
      <w:r w:rsidRPr="00A04E5C">
        <w:rPr>
          <w:sz w:val="22"/>
          <w:szCs w:val="22"/>
        </w:rPr>
        <w:t>.</w:t>
      </w:r>
    </w:p>
    <w:p w:rsidR="00452185" w:rsidRDefault="00452185" w:rsidP="007D7179">
      <w:pPr>
        <w:ind w:left="360"/>
        <w:jc w:val="both"/>
        <w:rPr>
          <w:sz w:val="22"/>
          <w:szCs w:val="22"/>
        </w:rPr>
      </w:pPr>
    </w:p>
    <w:p w:rsidR="00452185" w:rsidRPr="007D7179" w:rsidRDefault="00452185" w:rsidP="007D7179">
      <w:pPr>
        <w:ind w:left="360"/>
        <w:jc w:val="both"/>
        <w:rPr>
          <w:sz w:val="22"/>
          <w:szCs w:val="22"/>
        </w:rPr>
      </w:pPr>
    </w:p>
    <w:p w:rsidR="0068312F" w:rsidRDefault="007D7179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68312F" w:rsidRPr="004D3CF8">
        <w:rPr>
          <w:sz w:val="22"/>
          <w:szCs w:val="22"/>
        </w:rPr>
        <w:t>ři startu mládežnických družstev musí být vždy po celou dobu akce zajištěna účast zodpovědné dospělé osoby</w:t>
      </w:r>
      <w:r>
        <w:rPr>
          <w:sz w:val="22"/>
          <w:szCs w:val="22"/>
        </w:rPr>
        <w:t>.</w:t>
      </w:r>
    </w:p>
    <w:p w:rsidR="007D7179" w:rsidRPr="004D3CF8" w:rsidRDefault="007D7179" w:rsidP="007D7179">
      <w:pPr>
        <w:ind w:left="360"/>
        <w:jc w:val="both"/>
        <w:rPr>
          <w:sz w:val="22"/>
          <w:szCs w:val="22"/>
        </w:rPr>
      </w:pPr>
    </w:p>
    <w:p w:rsidR="0068312F" w:rsidRPr="004D3CF8" w:rsidRDefault="0068312F" w:rsidP="0068312F">
      <w:pPr>
        <w:numPr>
          <w:ilvl w:val="0"/>
          <w:numId w:val="7"/>
        </w:num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V případě podání přihlášky do více oblastí v jedné kategorii odpovídá klub – oddíl za dodržení označení družstev písmeny A, B, C, atd. v posloupnosti od nejvyšší soutěže směrem k nejnižší. Hráči startující v oblasti řízené </w:t>
      </w:r>
      <w:r w:rsidR="004D3CF8">
        <w:rPr>
          <w:sz w:val="22"/>
          <w:szCs w:val="22"/>
        </w:rPr>
        <w:t xml:space="preserve">STK ČBF </w:t>
      </w:r>
      <w:r w:rsidR="00AA0605">
        <w:rPr>
          <w:sz w:val="22"/>
          <w:szCs w:val="22"/>
        </w:rPr>
        <w:t>OSM</w:t>
      </w:r>
      <w:r w:rsidRPr="004D3CF8">
        <w:rPr>
          <w:sz w:val="22"/>
          <w:szCs w:val="22"/>
        </w:rPr>
        <w:t xml:space="preserve"> mohou nastoupit v jiné oblasti jen při dodržení SŘB článku o pendlování. Klub – oddíl je povinen zaslat </w:t>
      </w:r>
      <w:r w:rsidR="004D3CF8">
        <w:rPr>
          <w:sz w:val="22"/>
          <w:szCs w:val="22"/>
        </w:rPr>
        <w:t xml:space="preserve">STK ČBF </w:t>
      </w:r>
      <w:r w:rsidR="00AA0605">
        <w:rPr>
          <w:sz w:val="22"/>
          <w:szCs w:val="22"/>
        </w:rPr>
        <w:t>OSM</w:t>
      </w:r>
      <w:r w:rsidRPr="004D3CF8">
        <w:rPr>
          <w:sz w:val="22"/>
          <w:szCs w:val="22"/>
        </w:rPr>
        <w:t xml:space="preserve"> kopii soupisky, včetně případných změn družstva klubu-oddílu startujícího v jiné soutěži stejné kategorie, v případě porušení tohoto znění vyhlášení soutěží nebo nezaslání soupisky bude družstvo považováno jako startující v soutěži řízené ČBF </w:t>
      </w:r>
      <w:r w:rsidR="00AA0605">
        <w:rPr>
          <w:sz w:val="22"/>
          <w:szCs w:val="22"/>
        </w:rPr>
        <w:t>OSM</w:t>
      </w:r>
      <w:r w:rsidR="004D3CF8">
        <w:rPr>
          <w:sz w:val="22"/>
          <w:szCs w:val="22"/>
        </w:rPr>
        <w:t xml:space="preserve"> </w:t>
      </w:r>
      <w:r w:rsidRPr="004D3CF8">
        <w:rPr>
          <w:sz w:val="22"/>
          <w:szCs w:val="22"/>
        </w:rPr>
        <w:t>mimo soutěž bez nároku z umístění.</w:t>
      </w:r>
    </w:p>
    <w:p w:rsidR="0068312F" w:rsidRPr="004D3CF8" w:rsidRDefault="0068312F" w:rsidP="0068312F">
      <w:pPr>
        <w:jc w:val="both"/>
        <w:rPr>
          <w:sz w:val="22"/>
          <w:szCs w:val="22"/>
        </w:rPr>
      </w:pPr>
    </w:p>
    <w:p w:rsidR="0076177B" w:rsidRPr="00322A19" w:rsidRDefault="0076177B" w:rsidP="0076177B">
      <w:pPr>
        <w:spacing w:before="120"/>
        <w:jc w:val="both"/>
        <w:rPr>
          <w:sz w:val="22"/>
          <w:szCs w:val="22"/>
          <w:u w:val="single"/>
        </w:rPr>
      </w:pPr>
      <w:r w:rsidRPr="00322A19">
        <w:rPr>
          <w:sz w:val="22"/>
          <w:szCs w:val="22"/>
          <w:u w:val="single"/>
        </w:rPr>
        <w:t>Pokud to není sportovně-technickými předpisy výslovně zakázáno, je možné shora uvedené tresty dle jejich povahy sdružovat.</w:t>
      </w:r>
    </w:p>
    <w:p w:rsidR="0068312F" w:rsidRPr="00322A19" w:rsidRDefault="0068312F" w:rsidP="0068312F">
      <w:pPr>
        <w:jc w:val="both"/>
        <w:rPr>
          <w:b/>
          <w:bCs/>
          <w:sz w:val="22"/>
          <w:szCs w:val="22"/>
          <w:u w:val="single"/>
        </w:rPr>
      </w:pPr>
      <w:r w:rsidRPr="00322A19">
        <w:rPr>
          <w:b/>
          <w:bCs/>
          <w:sz w:val="22"/>
          <w:szCs w:val="22"/>
          <w:u w:val="single"/>
        </w:rPr>
        <w:t>Vetování rozhodčích a žádost o změnu delegace:</w:t>
      </w:r>
    </w:p>
    <w:p w:rsidR="0068312F" w:rsidRPr="004D3CF8" w:rsidRDefault="0068312F" w:rsidP="0068312F">
      <w:pPr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4D3CF8">
        <w:rPr>
          <w:sz w:val="22"/>
          <w:szCs w:val="22"/>
        </w:rPr>
        <w:t>Klub může před zahájením soutěží uplatnit veto na max. tři rozhodčí na přihlášce do soutěží. Takto vetování rozhodčí nebudou po celou sezónu 201</w:t>
      </w:r>
      <w:r w:rsidR="00452185">
        <w:rPr>
          <w:sz w:val="22"/>
          <w:szCs w:val="22"/>
        </w:rPr>
        <w:t>5 / 2016</w:t>
      </w:r>
      <w:r w:rsidRPr="004D3CF8">
        <w:rPr>
          <w:sz w:val="22"/>
          <w:szCs w:val="22"/>
        </w:rPr>
        <w:t xml:space="preserve"> delegováni k řízení utkání družstev klubu-oddílu, pokud klub - oddíl písemně nebo elektronickou poštou veto nezruší. Pokud klub nevyčerpá veto tří rozhodčích před zahájením soutěží, může jej uplatnit obdobným způsobem do 30. 1. 201</w:t>
      </w:r>
      <w:r w:rsidR="00452185">
        <w:rPr>
          <w:sz w:val="22"/>
          <w:szCs w:val="22"/>
        </w:rPr>
        <w:t>6</w:t>
      </w:r>
      <w:r w:rsidRPr="004D3CF8">
        <w:rPr>
          <w:sz w:val="22"/>
          <w:szCs w:val="22"/>
        </w:rPr>
        <w:t xml:space="preserve"> na utkání hraná v období od 1. 2. 201</w:t>
      </w:r>
      <w:r w:rsidR="00452185">
        <w:rPr>
          <w:sz w:val="22"/>
          <w:szCs w:val="22"/>
        </w:rPr>
        <w:t>6</w:t>
      </w:r>
      <w:r w:rsidRPr="004D3CF8">
        <w:rPr>
          <w:sz w:val="22"/>
          <w:szCs w:val="22"/>
        </w:rPr>
        <w:t xml:space="preserve"> do skončení soutěží.</w:t>
      </w:r>
    </w:p>
    <w:p w:rsidR="0068312F" w:rsidRPr="00EF7161" w:rsidRDefault="0068312F" w:rsidP="0068312F">
      <w:pPr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4D3CF8">
        <w:rPr>
          <w:sz w:val="22"/>
          <w:szCs w:val="22"/>
        </w:rPr>
        <w:t>Ve všech soutěžích lze po vydání rozpisu utkání a provedení delegace rozhodčích požádat o změnu delegace na libovolné utkání. Žádosti bude vyhověno, bude-li doručena doporučenou nebo elektronickou poštou na adresu delegačního referenta nejpozději 10 dnů před termínem utkání a na základě úhrady správního poplatku, který činí za výměnu jednoho rozhodč</w:t>
      </w:r>
      <w:r w:rsidR="00DB3CA9">
        <w:rPr>
          <w:sz w:val="22"/>
          <w:szCs w:val="22"/>
        </w:rPr>
        <w:t>ího v jednom hracím termínu 200,</w:t>
      </w:r>
      <w:r w:rsidRPr="004D3CF8">
        <w:rPr>
          <w:sz w:val="22"/>
          <w:szCs w:val="22"/>
        </w:rPr>
        <w:t xml:space="preserve">- Kč. </w:t>
      </w:r>
    </w:p>
    <w:p w:rsidR="00EF7161" w:rsidRPr="004D3CF8" w:rsidRDefault="00EF7161" w:rsidP="00EF7161">
      <w:pPr>
        <w:jc w:val="both"/>
        <w:rPr>
          <w:b/>
          <w:sz w:val="22"/>
          <w:szCs w:val="22"/>
        </w:rPr>
      </w:pPr>
    </w:p>
    <w:p w:rsidR="0068312F" w:rsidRPr="004D3CF8" w:rsidRDefault="0068312F" w:rsidP="0068312F">
      <w:pPr>
        <w:jc w:val="both"/>
        <w:rPr>
          <w:b/>
          <w:bCs/>
          <w:sz w:val="22"/>
          <w:szCs w:val="22"/>
          <w:u w:val="single"/>
        </w:rPr>
      </w:pPr>
      <w:r w:rsidRPr="004D3CF8">
        <w:rPr>
          <w:b/>
          <w:bCs/>
          <w:sz w:val="22"/>
          <w:szCs w:val="22"/>
          <w:u w:val="single"/>
        </w:rPr>
        <w:t xml:space="preserve">Poplatek za přeložení utkání: </w:t>
      </w:r>
    </w:p>
    <w:p w:rsidR="0068312F" w:rsidRPr="004D3CF8" w:rsidRDefault="0068312F" w:rsidP="0068312F">
      <w:pPr>
        <w:jc w:val="both"/>
        <w:rPr>
          <w:sz w:val="22"/>
          <w:szCs w:val="22"/>
        </w:rPr>
      </w:pPr>
      <w:r w:rsidRPr="004D3CF8">
        <w:rPr>
          <w:bCs/>
          <w:sz w:val="22"/>
          <w:szCs w:val="22"/>
        </w:rPr>
        <w:t>V</w:t>
      </w:r>
      <w:r w:rsidRPr="004D3CF8">
        <w:rPr>
          <w:sz w:val="22"/>
          <w:szCs w:val="22"/>
        </w:rPr>
        <w:t>zhledem k velkému množství překládaných utkání a z toho vyplývajícím nákladům na náhradní delegaci apod. se v souladu s čl. 22 SŘB bude nadále uplatňován poplatek za po</w:t>
      </w:r>
      <w:r w:rsidR="0061709F">
        <w:rPr>
          <w:sz w:val="22"/>
          <w:szCs w:val="22"/>
        </w:rPr>
        <w:t xml:space="preserve">volení přeložení utkání (event. </w:t>
      </w:r>
      <w:r w:rsidRPr="004D3CF8">
        <w:rPr>
          <w:sz w:val="22"/>
          <w:szCs w:val="22"/>
        </w:rPr>
        <w:t>dvojutkání, pokud se hraje v jednom dni).</w:t>
      </w:r>
    </w:p>
    <w:p w:rsidR="0068312F" w:rsidRPr="004D3CF8" w:rsidRDefault="0068312F" w:rsidP="0068312F">
      <w:pPr>
        <w:jc w:val="both"/>
        <w:rPr>
          <w:sz w:val="22"/>
          <w:szCs w:val="22"/>
        </w:rPr>
      </w:pPr>
      <w:r w:rsidRPr="004D3CF8">
        <w:rPr>
          <w:sz w:val="22"/>
          <w:szCs w:val="22"/>
        </w:rPr>
        <w:t xml:space="preserve">Poplatek se neplatí při </w:t>
      </w:r>
      <w:r w:rsidRPr="004D3CF8">
        <w:rPr>
          <w:b/>
          <w:sz w:val="22"/>
          <w:szCs w:val="22"/>
        </w:rPr>
        <w:t>předehrání</w:t>
      </w:r>
      <w:r w:rsidRPr="004D3CF8">
        <w:rPr>
          <w:sz w:val="22"/>
          <w:szCs w:val="22"/>
        </w:rPr>
        <w:t xml:space="preserve"> utkání před stanoveným termínem.</w:t>
      </w: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</w:p>
    <w:p w:rsidR="0068312F" w:rsidRPr="004D3CF8" w:rsidRDefault="0068312F" w:rsidP="0068312F">
      <w:pPr>
        <w:jc w:val="both"/>
        <w:rPr>
          <w:sz w:val="22"/>
          <w:szCs w:val="22"/>
        </w:rPr>
      </w:pPr>
      <w:r w:rsidRPr="004D3CF8">
        <w:rPr>
          <w:sz w:val="22"/>
          <w:szCs w:val="22"/>
        </w:rPr>
        <w:t>Příloha: formulář přihlášky</w:t>
      </w:r>
    </w:p>
    <w:p w:rsidR="0068312F" w:rsidRPr="004D3CF8" w:rsidRDefault="0068312F" w:rsidP="0068312F">
      <w:pPr>
        <w:pStyle w:val="Zhlav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</w:rPr>
      </w:pP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>V O</w:t>
      </w:r>
      <w:r w:rsidR="004D3CF8">
        <w:rPr>
          <w:b/>
          <w:sz w:val="22"/>
          <w:szCs w:val="22"/>
        </w:rPr>
        <w:t>stravě</w:t>
      </w:r>
      <w:r w:rsidRPr="004D3CF8">
        <w:rPr>
          <w:b/>
          <w:sz w:val="22"/>
          <w:szCs w:val="22"/>
        </w:rPr>
        <w:t xml:space="preserve"> dne </w:t>
      </w:r>
      <w:r w:rsidR="00452185">
        <w:rPr>
          <w:b/>
          <w:sz w:val="22"/>
          <w:szCs w:val="22"/>
        </w:rPr>
        <w:t>1</w:t>
      </w:r>
      <w:r w:rsidRPr="004D3CF8">
        <w:rPr>
          <w:b/>
          <w:sz w:val="22"/>
          <w:szCs w:val="22"/>
        </w:rPr>
        <w:t xml:space="preserve">. </w:t>
      </w:r>
      <w:r w:rsidR="00452185">
        <w:rPr>
          <w:b/>
          <w:sz w:val="22"/>
          <w:szCs w:val="22"/>
        </w:rPr>
        <w:t>6</w:t>
      </w:r>
      <w:r w:rsidRPr="004D3CF8">
        <w:rPr>
          <w:b/>
          <w:sz w:val="22"/>
          <w:szCs w:val="22"/>
        </w:rPr>
        <w:t>. 201</w:t>
      </w:r>
      <w:r w:rsidR="00452185">
        <w:rPr>
          <w:b/>
          <w:sz w:val="22"/>
          <w:szCs w:val="22"/>
        </w:rPr>
        <w:t>5</w:t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="004D3CF8">
        <w:rPr>
          <w:b/>
          <w:sz w:val="22"/>
          <w:szCs w:val="22"/>
        </w:rPr>
        <w:t xml:space="preserve">     </w:t>
      </w:r>
      <w:r w:rsidR="0063713C">
        <w:rPr>
          <w:b/>
          <w:sz w:val="22"/>
          <w:szCs w:val="22"/>
        </w:rPr>
        <w:t xml:space="preserve">  </w:t>
      </w:r>
      <w:r w:rsidR="004D3CF8">
        <w:rPr>
          <w:b/>
          <w:sz w:val="22"/>
          <w:szCs w:val="22"/>
        </w:rPr>
        <w:t>Kamil Havrlant</w:t>
      </w: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  <w:t xml:space="preserve">     </w:t>
      </w:r>
      <w:r w:rsidR="0063713C">
        <w:rPr>
          <w:b/>
          <w:sz w:val="22"/>
          <w:szCs w:val="22"/>
        </w:rPr>
        <w:t xml:space="preserve">  </w:t>
      </w:r>
      <w:r w:rsidRPr="004D3CF8">
        <w:rPr>
          <w:b/>
          <w:sz w:val="22"/>
          <w:szCs w:val="22"/>
        </w:rPr>
        <w:t xml:space="preserve">     předseda </w:t>
      </w:r>
      <w:r w:rsidR="004D3CF8">
        <w:rPr>
          <w:b/>
          <w:sz w:val="22"/>
          <w:szCs w:val="22"/>
        </w:rPr>
        <w:t xml:space="preserve">STK ČBF </w:t>
      </w:r>
      <w:r w:rsidR="00EF7161">
        <w:rPr>
          <w:b/>
          <w:sz w:val="22"/>
          <w:szCs w:val="22"/>
        </w:rPr>
        <w:t>OSM</w:t>
      </w: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</w:p>
    <w:p w:rsidR="0068312F" w:rsidRPr="004D3CF8" w:rsidRDefault="004D3CF8" w:rsidP="004D3CF8">
      <w:pPr>
        <w:ind w:left="7800" w:firstLin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Petr Šubert</w:t>
      </w: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</w:r>
      <w:r w:rsidRPr="004D3CF8">
        <w:rPr>
          <w:b/>
          <w:sz w:val="22"/>
          <w:szCs w:val="22"/>
        </w:rPr>
        <w:tab/>
        <w:t xml:space="preserve">        </w:t>
      </w:r>
      <w:r w:rsidR="0063713C">
        <w:rPr>
          <w:b/>
          <w:sz w:val="22"/>
          <w:szCs w:val="22"/>
        </w:rPr>
        <w:t xml:space="preserve">       </w:t>
      </w:r>
      <w:r w:rsidRPr="004D3CF8">
        <w:rPr>
          <w:b/>
          <w:sz w:val="22"/>
          <w:szCs w:val="22"/>
        </w:rPr>
        <w:t xml:space="preserve">  předseda ČBF </w:t>
      </w:r>
      <w:r w:rsidR="00EF7161">
        <w:rPr>
          <w:b/>
          <w:sz w:val="22"/>
          <w:szCs w:val="22"/>
        </w:rPr>
        <w:t>OSM</w:t>
      </w:r>
    </w:p>
    <w:p w:rsidR="0068312F" w:rsidRPr="004D3CF8" w:rsidRDefault="0068312F" w:rsidP="0068312F">
      <w:pPr>
        <w:jc w:val="both"/>
        <w:rPr>
          <w:b/>
          <w:sz w:val="22"/>
          <w:szCs w:val="22"/>
        </w:rPr>
      </w:pPr>
    </w:p>
    <w:p w:rsidR="008518E3" w:rsidRPr="004D3CF8" w:rsidRDefault="008518E3">
      <w:pPr>
        <w:pStyle w:val="Nadpis2Char"/>
        <w:jc w:val="both"/>
        <w:rPr>
          <w:bCs/>
          <w:sz w:val="22"/>
          <w:szCs w:val="22"/>
        </w:rPr>
      </w:pPr>
    </w:p>
    <w:sectPr w:rsidR="008518E3" w:rsidRPr="004D3CF8" w:rsidSect="00A11A66">
      <w:footerReference w:type="default" r:id="rId10"/>
      <w:endnotePr>
        <w:numFmt w:val="decimal"/>
        <w:numStart w:val="0"/>
      </w:endnotePr>
      <w:pgSz w:w="11906" w:h="16838"/>
      <w:pgMar w:top="720" w:right="720" w:bottom="720" w:left="720" w:header="179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72" w:rsidRDefault="000B3172">
      <w:r>
        <w:separator/>
      </w:r>
    </w:p>
  </w:endnote>
  <w:endnote w:type="continuationSeparator" w:id="0">
    <w:p w:rsidR="000B3172" w:rsidRDefault="000B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3" w:rsidRDefault="008518E3">
    <w:pPr/>
    <w:r>
      <w:t xml:space="preserve">Strana </w:t>
    </w:r>
    <w:fldSimple w:instr=" PAGE  \* MERGEFORMAT ">
      <w:r w:rsidR="0061709F">
        <w:rPr>
          <w:noProof/>
        </w:rPr>
        <w:t>1</w:t>
      </w:r>
    </w:fldSimple>
    <w:r>
      <w:tab/>
    </w:r>
    <w:r>
      <w:tab/>
    </w:r>
    <w:fldSimple w:instr=" DATE  \* MERGEFORMAT ">
      <w:r w:rsidR="00452185">
        <w:rPr>
          <w:noProof/>
        </w:rPr>
        <w:t>1. 6. 2015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72" w:rsidRDefault="000B3172">
      <w:r>
        <w:separator/>
      </w:r>
    </w:p>
  </w:footnote>
  <w:footnote w:type="continuationSeparator" w:id="0">
    <w:p w:rsidR="000B3172" w:rsidRDefault="000B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D5A"/>
    <w:multiLevelType w:val="multilevel"/>
    <w:tmpl w:val="7FC2B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134C01AE"/>
    <w:multiLevelType w:val="multilevel"/>
    <w:tmpl w:val="5BB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1A24129A"/>
    <w:multiLevelType w:val="multilevel"/>
    <w:tmpl w:val="E1CE3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1420877"/>
    <w:multiLevelType w:val="hybridMultilevel"/>
    <w:tmpl w:val="F95E4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21E2E"/>
    <w:multiLevelType w:val="singleLevel"/>
    <w:tmpl w:val="07D279B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5">
    <w:nsid w:val="46BE3C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D90024"/>
    <w:multiLevelType w:val="hybridMultilevel"/>
    <w:tmpl w:val="B11889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2F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E0847"/>
    <w:multiLevelType w:val="multilevel"/>
    <w:tmpl w:val="AC4EB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124548B"/>
    <w:multiLevelType w:val="hybridMultilevel"/>
    <w:tmpl w:val="2594FD2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F62D2"/>
    <w:multiLevelType w:val="hybridMultilevel"/>
    <w:tmpl w:val="A6361614"/>
    <w:lvl w:ilvl="0" w:tplc="3B9AE39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  <w:lvlOverride w:ilvl="0"/>
  </w:num>
  <w:num w:numId="9">
    <w:abstractNumId w:val="3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599"/>
    <w:rsid w:val="00017209"/>
    <w:rsid w:val="00025426"/>
    <w:rsid w:val="00034CCD"/>
    <w:rsid w:val="000424FC"/>
    <w:rsid w:val="00075432"/>
    <w:rsid w:val="00077C72"/>
    <w:rsid w:val="00087811"/>
    <w:rsid w:val="000B3172"/>
    <w:rsid w:val="000D4EAD"/>
    <w:rsid w:val="000F39DD"/>
    <w:rsid w:val="001117A7"/>
    <w:rsid w:val="0012357E"/>
    <w:rsid w:val="001507A1"/>
    <w:rsid w:val="00185B61"/>
    <w:rsid w:val="001A3E72"/>
    <w:rsid w:val="001D5CCC"/>
    <w:rsid w:val="001F258A"/>
    <w:rsid w:val="00203E11"/>
    <w:rsid w:val="00214E21"/>
    <w:rsid w:val="002269A8"/>
    <w:rsid w:val="0023556C"/>
    <w:rsid w:val="00245266"/>
    <w:rsid w:val="00246F8E"/>
    <w:rsid w:val="00265FA0"/>
    <w:rsid w:val="002A3163"/>
    <w:rsid w:val="002A52B6"/>
    <w:rsid w:val="002C367F"/>
    <w:rsid w:val="002D0241"/>
    <w:rsid w:val="002E0A23"/>
    <w:rsid w:val="002E1BB8"/>
    <w:rsid w:val="002F0154"/>
    <w:rsid w:val="002F6992"/>
    <w:rsid w:val="002F7CD2"/>
    <w:rsid w:val="003008BB"/>
    <w:rsid w:val="00300D74"/>
    <w:rsid w:val="00310ACE"/>
    <w:rsid w:val="00316273"/>
    <w:rsid w:val="00316595"/>
    <w:rsid w:val="00322A19"/>
    <w:rsid w:val="00347A3A"/>
    <w:rsid w:val="003605E8"/>
    <w:rsid w:val="003633D1"/>
    <w:rsid w:val="003806DF"/>
    <w:rsid w:val="00387991"/>
    <w:rsid w:val="00390A0A"/>
    <w:rsid w:val="00397A4B"/>
    <w:rsid w:val="003B7EA8"/>
    <w:rsid w:val="003D1313"/>
    <w:rsid w:val="003E60BC"/>
    <w:rsid w:val="003F1327"/>
    <w:rsid w:val="00400E83"/>
    <w:rsid w:val="00405D56"/>
    <w:rsid w:val="004319FF"/>
    <w:rsid w:val="004418C4"/>
    <w:rsid w:val="00447796"/>
    <w:rsid w:val="00452185"/>
    <w:rsid w:val="00471183"/>
    <w:rsid w:val="004D213D"/>
    <w:rsid w:val="004D3CF8"/>
    <w:rsid w:val="004E71C7"/>
    <w:rsid w:val="005024CA"/>
    <w:rsid w:val="00523A6B"/>
    <w:rsid w:val="00540D45"/>
    <w:rsid w:val="00541016"/>
    <w:rsid w:val="00542D5B"/>
    <w:rsid w:val="00543D8A"/>
    <w:rsid w:val="0057013B"/>
    <w:rsid w:val="0057563D"/>
    <w:rsid w:val="00590BC7"/>
    <w:rsid w:val="005A0343"/>
    <w:rsid w:val="005A4E2B"/>
    <w:rsid w:val="005A65D3"/>
    <w:rsid w:val="005B360A"/>
    <w:rsid w:val="005B7011"/>
    <w:rsid w:val="005C4C35"/>
    <w:rsid w:val="005D5FE0"/>
    <w:rsid w:val="005D7F57"/>
    <w:rsid w:val="0061575A"/>
    <w:rsid w:val="0061709F"/>
    <w:rsid w:val="00622880"/>
    <w:rsid w:val="00632AD6"/>
    <w:rsid w:val="0063713C"/>
    <w:rsid w:val="0064072A"/>
    <w:rsid w:val="006827F7"/>
    <w:rsid w:val="0068312F"/>
    <w:rsid w:val="006A300D"/>
    <w:rsid w:val="006B2677"/>
    <w:rsid w:val="006C0840"/>
    <w:rsid w:val="006C11F6"/>
    <w:rsid w:val="006E266F"/>
    <w:rsid w:val="006E2E9E"/>
    <w:rsid w:val="006F2CD6"/>
    <w:rsid w:val="00700CD4"/>
    <w:rsid w:val="00703BB2"/>
    <w:rsid w:val="00705104"/>
    <w:rsid w:val="007052CF"/>
    <w:rsid w:val="007100E1"/>
    <w:rsid w:val="0071512B"/>
    <w:rsid w:val="00724716"/>
    <w:rsid w:val="00727DF4"/>
    <w:rsid w:val="00740CC6"/>
    <w:rsid w:val="0074300C"/>
    <w:rsid w:val="007454F0"/>
    <w:rsid w:val="00746FD4"/>
    <w:rsid w:val="0075032A"/>
    <w:rsid w:val="0076177B"/>
    <w:rsid w:val="00771093"/>
    <w:rsid w:val="00791243"/>
    <w:rsid w:val="00794367"/>
    <w:rsid w:val="007A689F"/>
    <w:rsid w:val="007B0BE8"/>
    <w:rsid w:val="007C5D32"/>
    <w:rsid w:val="007C63A2"/>
    <w:rsid w:val="007D37BD"/>
    <w:rsid w:val="007D7179"/>
    <w:rsid w:val="007E1E13"/>
    <w:rsid w:val="008336BD"/>
    <w:rsid w:val="008518E3"/>
    <w:rsid w:val="00851DAE"/>
    <w:rsid w:val="008A4080"/>
    <w:rsid w:val="008A5731"/>
    <w:rsid w:val="008E6F47"/>
    <w:rsid w:val="00906577"/>
    <w:rsid w:val="00916DF2"/>
    <w:rsid w:val="009431DF"/>
    <w:rsid w:val="00961F3F"/>
    <w:rsid w:val="009718C0"/>
    <w:rsid w:val="00982C26"/>
    <w:rsid w:val="009B1F6B"/>
    <w:rsid w:val="009D5548"/>
    <w:rsid w:val="009F414D"/>
    <w:rsid w:val="009F7E2B"/>
    <w:rsid w:val="00A01609"/>
    <w:rsid w:val="00A032E0"/>
    <w:rsid w:val="00A04E5C"/>
    <w:rsid w:val="00A11A66"/>
    <w:rsid w:val="00A64687"/>
    <w:rsid w:val="00A66A6D"/>
    <w:rsid w:val="00A74D6C"/>
    <w:rsid w:val="00A75D70"/>
    <w:rsid w:val="00A82A06"/>
    <w:rsid w:val="00A904B7"/>
    <w:rsid w:val="00A92AF8"/>
    <w:rsid w:val="00AA0605"/>
    <w:rsid w:val="00AB055F"/>
    <w:rsid w:val="00AB1ADB"/>
    <w:rsid w:val="00AB4CA5"/>
    <w:rsid w:val="00B049CE"/>
    <w:rsid w:val="00B17A4D"/>
    <w:rsid w:val="00B509CE"/>
    <w:rsid w:val="00B56E2A"/>
    <w:rsid w:val="00B5795E"/>
    <w:rsid w:val="00B72FD3"/>
    <w:rsid w:val="00B90B70"/>
    <w:rsid w:val="00BE38B6"/>
    <w:rsid w:val="00C008CE"/>
    <w:rsid w:val="00C13D89"/>
    <w:rsid w:val="00C61651"/>
    <w:rsid w:val="00C62D74"/>
    <w:rsid w:val="00C74493"/>
    <w:rsid w:val="00C86B27"/>
    <w:rsid w:val="00C9329E"/>
    <w:rsid w:val="00CA7043"/>
    <w:rsid w:val="00CB5B10"/>
    <w:rsid w:val="00CF3075"/>
    <w:rsid w:val="00D0321B"/>
    <w:rsid w:val="00D17C01"/>
    <w:rsid w:val="00D20E6B"/>
    <w:rsid w:val="00D332AA"/>
    <w:rsid w:val="00D36E79"/>
    <w:rsid w:val="00D45F26"/>
    <w:rsid w:val="00D52FCF"/>
    <w:rsid w:val="00D65515"/>
    <w:rsid w:val="00D75479"/>
    <w:rsid w:val="00D76303"/>
    <w:rsid w:val="00D80796"/>
    <w:rsid w:val="00D808AF"/>
    <w:rsid w:val="00D90454"/>
    <w:rsid w:val="00D90809"/>
    <w:rsid w:val="00D9360B"/>
    <w:rsid w:val="00DA56E6"/>
    <w:rsid w:val="00DB12C5"/>
    <w:rsid w:val="00DB3CA9"/>
    <w:rsid w:val="00DC277A"/>
    <w:rsid w:val="00DD2B7C"/>
    <w:rsid w:val="00DE621B"/>
    <w:rsid w:val="00DF07FF"/>
    <w:rsid w:val="00DF3CFB"/>
    <w:rsid w:val="00E04996"/>
    <w:rsid w:val="00E10DDD"/>
    <w:rsid w:val="00E11AE3"/>
    <w:rsid w:val="00E27D8C"/>
    <w:rsid w:val="00E406C7"/>
    <w:rsid w:val="00E50D6C"/>
    <w:rsid w:val="00E8137E"/>
    <w:rsid w:val="00EA28F5"/>
    <w:rsid w:val="00ED51DD"/>
    <w:rsid w:val="00ED5A99"/>
    <w:rsid w:val="00EE7599"/>
    <w:rsid w:val="00EF5E53"/>
    <w:rsid w:val="00EF7161"/>
    <w:rsid w:val="00F24544"/>
    <w:rsid w:val="00F375B9"/>
    <w:rsid w:val="00F42692"/>
    <w:rsid w:val="00F55F4C"/>
    <w:rsid w:val="00F576CE"/>
    <w:rsid w:val="00F64350"/>
    <w:rsid w:val="00F87146"/>
    <w:rsid w:val="00FA7509"/>
    <w:rsid w:val="00FB134A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68312F"/>
    <w:pPr>
      <w:outlineLvl w:val="1"/>
    </w:pPr>
    <w:rPr>
      <w:b/>
      <w:color w:val="000000"/>
      <w:kern w:val="28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17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59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E759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17A4D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A66A6D"/>
    <w:pPr>
      <w:suppressAutoHyphens/>
      <w:jc w:val="center"/>
    </w:pPr>
    <w:rPr>
      <w:b/>
      <w:sz w:val="36"/>
      <w:lang w:eastAsia="ar-SA"/>
    </w:rPr>
  </w:style>
  <w:style w:type="character" w:customStyle="1" w:styleId="NzevChar">
    <w:name w:val="Název Char"/>
    <w:link w:val="Nzev"/>
    <w:rsid w:val="00A66A6D"/>
    <w:rPr>
      <w:b/>
      <w:sz w:val="3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6A6D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PodtitulChar">
    <w:name w:val="Podtitul Char"/>
    <w:link w:val="Podtitul"/>
    <w:uiPriority w:val="11"/>
    <w:rsid w:val="00A66A6D"/>
    <w:rPr>
      <w:rFonts w:ascii="Cambria" w:eastAsia="Times New Roman" w:hAnsi="Cambria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8312F"/>
    <w:rPr>
      <w:b/>
      <w:color w:val="000000"/>
      <w:kern w:val="28"/>
      <w:sz w:val="24"/>
    </w:rPr>
  </w:style>
  <w:style w:type="paragraph" w:styleId="Normlnweb">
    <w:name w:val="Normal (Web)"/>
    <w:basedOn w:val="Normln"/>
    <w:rsid w:val="0068312F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68312F"/>
    <w:pPr>
      <w:widowControl w:val="0"/>
      <w:jc w:val="center"/>
    </w:pPr>
    <w:rPr>
      <w:rFonts w:ascii="Arial" w:hAnsi="Arial" w:cs="Arial"/>
      <w:sz w:val="72"/>
      <w:szCs w:val="24"/>
    </w:rPr>
  </w:style>
  <w:style w:type="character" w:customStyle="1" w:styleId="ZkladntextChar">
    <w:name w:val="Základní text Char"/>
    <w:basedOn w:val="Standardnpsmoodstavce"/>
    <w:link w:val="Zkladntext"/>
    <w:rsid w:val="0068312F"/>
    <w:rPr>
      <w:rFonts w:ascii="Arial" w:hAnsi="Arial" w:cs="Arial"/>
      <w:sz w:val="72"/>
      <w:szCs w:val="24"/>
    </w:rPr>
  </w:style>
  <w:style w:type="paragraph" w:styleId="Zhlav">
    <w:name w:val="header"/>
    <w:basedOn w:val="Normln"/>
    <w:link w:val="ZhlavChar"/>
    <w:rsid w:val="0068312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312F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177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.cb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@cb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o@cb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8685</CharactersWithSpaces>
  <SharedDoc>false</SharedDoc>
  <HLinks>
    <vt:vector size="18" baseType="variant">
      <vt:variant>
        <vt:i4>1572907</vt:i4>
      </vt:variant>
      <vt:variant>
        <vt:i4>6</vt:i4>
      </vt:variant>
      <vt:variant>
        <vt:i4>0</vt:i4>
      </vt:variant>
      <vt:variant>
        <vt:i4>5</vt:i4>
      </vt:variant>
      <vt:variant>
        <vt:lpwstr>mailto:smo@cbf.cz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mailto:smo@cbf.cz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Štěpánek Radim</dc:creator>
  <cp:keywords/>
  <cp:lastModifiedBy>Aspire</cp:lastModifiedBy>
  <cp:revision>3</cp:revision>
  <cp:lastPrinted>2014-05-15T14:05:00Z</cp:lastPrinted>
  <dcterms:created xsi:type="dcterms:W3CDTF">2015-06-01T14:24:00Z</dcterms:created>
  <dcterms:modified xsi:type="dcterms:W3CDTF">2015-06-01T14:24:00Z</dcterms:modified>
</cp:coreProperties>
</file>